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6EE7B6" w14:textId="77777777" w:rsidR="00597D44" w:rsidRDefault="00597D44" w:rsidP="00597D44">
      <w:pPr>
        <w:keepNext/>
        <w:tabs>
          <w:tab w:val="left" w:pos="709"/>
        </w:tabs>
        <w:spacing w:before="180" w:after="120" w:line="360" w:lineRule="auto"/>
        <w:ind w:left="2160" w:hanging="2160"/>
        <w:jc w:val="center"/>
        <w:outlineLvl w:val="3"/>
        <w:rPr>
          <w:rFonts w:eastAsia="Times New Roman" w:cs="Times New Roman"/>
          <w:b/>
          <w:i/>
          <w:snapToGrid w:val="0"/>
          <w:sz w:val="24"/>
          <w:szCs w:val="24"/>
        </w:rPr>
      </w:pPr>
      <w:r w:rsidRPr="00C7525D">
        <w:rPr>
          <w:rFonts w:eastAsia="Times New Roman" w:cs="Times New Roman"/>
          <w:b/>
          <w:i/>
          <w:snapToGrid w:val="0"/>
          <w:sz w:val="24"/>
          <w:szCs w:val="24"/>
        </w:rPr>
        <w:t>ARMENIA SOCIAL INVESTMENT AND LOCAL D</w:t>
      </w:r>
      <w:bookmarkStart w:id="0" w:name="_GoBack"/>
      <w:bookmarkEnd w:id="0"/>
      <w:r w:rsidRPr="00C7525D">
        <w:rPr>
          <w:rFonts w:eastAsia="Times New Roman" w:cs="Times New Roman"/>
          <w:b/>
          <w:i/>
          <w:snapToGrid w:val="0"/>
          <w:sz w:val="24"/>
          <w:szCs w:val="24"/>
        </w:rPr>
        <w:t>EVELOPMENT PROJECT</w:t>
      </w:r>
    </w:p>
    <w:p w14:paraId="552807EE" w14:textId="7BC51E35" w:rsidR="00952395" w:rsidRPr="00C7525D" w:rsidRDefault="00952395" w:rsidP="00597D44">
      <w:pPr>
        <w:keepNext/>
        <w:tabs>
          <w:tab w:val="left" w:pos="709"/>
        </w:tabs>
        <w:spacing w:before="180" w:after="120" w:line="360" w:lineRule="auto"/>
        <w:ind w:left="2160" w:hanging="2160"/>
        <w:jc w:val="center"/>
        <w:outlineLvl w:val="3"/>
        <w:rPr>
          <w:rFonts w:eastAsia="Times New Roman" w:cs="Times New Roman"/>
          <w:b/>
          <w:i/>
          <w:snapToGrid w:val="0"/>
          <w:sz w:val="24"/>
          <w:szCs w:val="24"/>
        </w:rPr>
      </w:pPr>
      <w:r>
        <w:rPr>
          <w:rFonts w:eastAsia="Times New Roman" w:cs="Times New Roman"/>
          <w:b/>
          <w:i/>
          <w:snapToGrid w:val="0"/>
          <w:sz w:val="24"/>
          <w:szCs w:val="24"/>
        </w:rPr>
        <w:t>Additional Financing</w:t>
      </w:r>
    </w:p>
    <w:p w14:paraId="556EE7B7" w14:textId="77777777" w:rsidR="00597D44" w:rsidRPr="00C7525D" w:rsidRDefault="00597D44" w:rsidP="00597D44">
      <w:pPr>
        <w:keepNext/>
        <w:tabs>
          <w:tab w:val="left" w:pos="709"/>
        </w:tabs>
        <w:spacing w:before="180" w:after="120" w:line="360" w:lineRule="auto"/>
        <w:ind w:left="2160" w:hanging="2160"/>
        <w:jc w:val="center"/>
        <w:outlineLvl w:val="3"/>
        <w:rPr>
          <w:rFonts w:eastAsia="Times New Roman" w:cs="Times New Roman"/>
          <w:i/>
          <w:snapToGrid w:val="0"/>
          <w:sz w:val="24"/>
          <w:szCs w:val="24"/>
        </w:rPr>
      </w:pPr>
      <w:r w:rsidRPr="00C7525D">
        <w:rPr>
          <w:rFonts w:eastAsia="Times New Roman" w:cs="Times New Roman"/>
          <w:i/>
          <w:snapToGrid w:val="0"/>
          <w:sz w:val="24"/>
          <w:szCs w:val="24"/>
        </w:rPr>
        <w:t>FINAL ENVIRONMENTAL AND SOCIAL REVIEW CHECKLIST</w:t>
      </w:r>
    </w:p>
    <w:p w14:paraId="556EE7B8" w14:textId="77777777" w:rsidR="00597D44" w:rsidRPr="00C7525D" w:rsidRDefault="00597D44" w:rsidP="00597D44">
      <w:pPr>
        <w:spacing w:after="0" w:line="240" w:lineRule="auto"/>
        <w:rPr>
          <w:rFonts w:eastAsia="Times New Roman" w:cs="Times New Roman"/>
          <w:b/>
          <w:sz w:val="24"/>
          <w:szCs w:val="24"/>
        </w:rPr>
      </w:pPr>
    </w:p>
    <w:p w14:paraId="556EE7B9" w14:textId="77777777" w:rsidR="00597D44" w:rsidRPr="00C7525D" w:rsidRDefault="00597D44" w:rsidP="00597D44">
      <w:pPr>
        <w:autoSpaceDE w:val="0"/>
        <w:autoSpaceDN w:val="0"/>
        <w:adjustRightInd w:val="0"/>
        <w:spacing w:after="120" w:line="240" w:lineRule="atLeast"/>
        <w:ind w:left="99"/>
        <w:jc w:val="both"/>
        <w:rPr>
          <w:rFonts w:eastAsia="Times New Roman" w:cs="Times New Roman"/>
          <w:sz w:val="24"/>
          <w:szCs w:val="24"/>
        </w:rPr>
      </w:pPr>
    </w:p>
    <w:p w14:paraId="556EE7BA" w14:textId="5424D4E8" w:rsidR="00597D44" w:rsidRPr="00C7525D" w:rsidRDefault="00597D44" w:rsidP="00597D44">
      <w:pPr>
        <w:autoSpaceDE w:val="0"/>
        <w:autoSpaceDN w:val="0"/>
        <w:adjustRightInd w:val="0"/>
        <w:spacing w:line="360" w:lineRule="auto"/>
        <w:ind w:left="90"/>
        <w:jc w:val="both"/>
        <w:rPr>
          <w:rFonts w:eastAsia="Times New Roman" w:cs="Times New Roman"/>
          <w:sz w:val="24"/>
          <w:szCs w:val="24"/>
        </w:rPr>
      </w:pPr>
      <w:r w:rsidRPr="00C7525D">
        <w:rPr>
          <w:rFonts w:eastAsia="Times New Roman" w:cs="Times New Roman"/>
          <w:sz w:val="24"/>
          <w:szCs w:val="24"/>
        </w:rPr>
        <w:t xml:space="preserve">Micro-project title:            </w:t>
      </w:r>
      <w:r w:rsidR="00C7525D" w:rsidRPr="00C7525D">
        <w:rPr>
          <w:rFonts w:eastAsia="Times New Roman" w:cs="Times New Roman"/>
          <w:sz w:val="24"/>
          <w:szCs w:val="24"/>
        </w:rPr>
        <w:t>“</w:t>
      </w:r>
      <w:r w:rsidR="00B14293" w:rsidRPr="00C7525D">
        <w:rPr>
          <w:rFonts w:eastAsia="Times New Roman" w:cs="Times New Roman"/>
          <w:sz w:val="24"/>
          <w:szCs w:val="24"/>
        </w:rPr>
        <w:t>Construction of the K</w:t>
      </w:r>
      <w:r w:rsidRPr="00C7525D">
        <w:rPr>
          <w:rFonts w:eastAsia="Times New Roman" w:cs="Times New Roman"/>
          <w:sz w:val="24"/>
          <w:szCs w:val="24"/>
        </w:rPr>
        <w:t xml:space="preserve">indergarten of </w:t>
      </w:r>
      <w:proofErr w:type="gramStart"/>
      <w:r w:rsidRPr="00C7525D">
        <w:rPr>
          <w:rFonts w:eastAsia="Times New Roman" w:cs="Times New Roman"/>
          <w:sz w:val="24"/>
          <w:szCs w:val="24"/>
        </w:rPr>
        <w:t>Nor</w:t>
      </w:r>
      <w:proofErr w:type="gramEnd"/>
      <w:r w:rsidRPr="00C7525D">
        <w:rPr>
          <w:rFonts w:eastAsia="Times New Roman" w:cs="Times New Roman"/>
          <w:sz w:val="24"/>
          <w:szCs w:val="24"/>
        </w:rPr>
        <w:t xml:space="preserve"> </w:t>
      </w:r>
      <w:proofErr w:type="spellStart"/>
      <w:r w:rsidRPr="00C7525D">
        <w:rPr>
          <w:rFonts w:eastAsia="Times New Roman" w:cs="Times New Roman"/>
          <w:sz w:val="24"/>
          <w:szCs w:val="24"/>
        </w:rPr>
        <w:t>Kyank</w:t>
      </w:r>
      <w:proofErr w:type="spellEnd"/>
      <w:r w:rsidRPr="00C7525D">
        <w:rPr>
          <w:rFonts w:eastAsia="Times New Roman" w:cs="Times New Roman"/>
          <w:sz w:val="24"/>
          <w:szCs w:val="24"/>
        </w:rPr>
        <w:t xml:space="preserve"> </w:t>
      </w:r>
    </w:p>
    <w:p w14:paraId="556EE7BB" w14:textId="466F6F34" w:rsidR="00597D44" w:rsidRPr="00C7525D" w:rsidRDefault="00597D44" w:rsidP="00597D44">
      <w:pPr>
        <w:autoSpaceDE w:val="0"/>
        <w:autoSpaceDN w:val="0"/>
        <w:adjustRightInd w:val="0"/>
        <w:spacing w:line="360" w:lineRule="auto"/>
        <w:ind w:left="90"/>
        <w:jc w:val="both"/>
        <w:rPr>
          <w:rFonts w:eastAsia="Times New Roman" w:cs="Times New Roman"/>
          <w:sz w:val="24"/>
          <w:szCs w:val="24"/>
        </w:rPr>
      </w:pPr>
      <w:r w:rsidRPr="00C7525D">
        <w:rPr>
          <w:rFonts w:eastAsia="Times New Roman" w:cs="Times New Roman"/>
          <w:sz w:val="24"/>
          <w:szCs w:val="24"/>
        </w:rPr>
        <w:t xml:space="preserve">                                                                         </w:t>
      </w:r>
      <w:r w:rsidR="00C45CDF">
        <w:rPr>
          <w:rFonts w:eastAsia="Times New Roman" w:cs="Times New Roman"/>
          <w:sz w:val="24"/>
          <w:szCs w:val="24"/>
        </w:rPr>
        <w:t>Settlement</w:t>
      </w:r>
      <w:r w:rsidRPr="00C7525D">
        <w:rPr>
          <w:rFonts w:eastAsia="Times New Roman" w:cs="Times New Roman"/>
          <w:sz w:val="24"/>
          <w:szCs w:val="24"/>
        </w:rPr>
        <w:t xml:space="preserve">” </w:t>
      </w:r>
    </w:p>
    <w:p w14:paraId="556EE7BC" w14:textId="77777777" w:rsidR="00597D44" w:rsidRPr="00C7525D" w:rsidRDefault="00597D44" w:rsidP="00597D44">
      <w:pPr>
        <w:autoSpaceDE w:val="0"/>
        <w:autoSpaceDN w:val="0"/>
        <w:adjustRightInd w:val="0"/>
        <w:spacing w:line="360" w:lineRule="auto"/>
        <w:ind w:left="90"/>
        <w:jc w:val="both"/>
        <w:rPr>
          <w:rFonts w:eastAsia="Times New Roman" w:cs="Times New Roman"/>
          <w:sz w:val="24"/>
          <w:szCs w:val="24"/>
        </w:rPr>
      </w:pPr>
      <w:r w:rsidRPr="00C7525D">
        <w:rPr>
          <w:rFonts w:eastAsia="Times New Roman" w:cs="Times New Roman"/>
          <w:sz w:val="24"/>
          <w:szCs w:val="24"/>
        </w:rPr>
        <w:t xml:space="preserve">                                            </w:t>
      </w:r>
    </w:p>
    <w:p w14:paraId="556EE7BD" w14:textId="77777777" w:rsidR="00597D44" w:rsidRPr="00C7525D" w:rsidRDefault="00597D44" w:rsidP="00597D44">
      <w:pPr>
        <w:autoSpaceDE w:val="0"/>
        <w:autoSpaceDN w:val="0"/>
        <w:adjustRightInd w:val="0"/>
        <w:spacing w:after="120" w:line="240" w:lineRule="atLeast"/>
        <w:jc w:val="both"/>
        <w:rPr>
          <w:rFonts w:eastAsia="Times New Roman" w:cs="Times New Roman"/>
          <w:sz w:val="24"/>
          <w:szCs w:val="24"/>
        </w:rPr>
      </w:pPr>
      <w:r w:rsidRPr="00C7525D">
        <w:rPr>
          <w:rFonts w:eastAsia="Times New Roman" w:cs="Times New Roman"/>
          <w:sz w:val="24"/>
          <w:szCs w:val="24"/>
        </w:rPr>
        <w:t xml:space="preserve"> Micro-project #:</w:t>
      </w:r>
      <w:r w:rsidRPr="00C7525D">
        <w:rPr>
          <w:rFonts w:eastAsia="Times New Roman" w:cs="Times New Roman"/>
          <w:sz w:val="24"/>
          <w:szCs w:val="24"/>
        </w:rPr>
        <w:tab/>
      </w:r>
      <w:r w:rsidRPr="00C7525D">
        <w:rPr>
          <w:rFonts w:eastAsia="Times New Roman" w:cs="Times New Roman"/>
          <w:sz w:val="24"/>
          <w:szCs w:val="24"/>
        </w:rPr>
        <w:tab/>
      </w:r>
      <w:r w:rsidRPr="00C7525D">
        <w:rPr>
          <w:sz w:val="24"/>
          <w:szCs w:val="24"/>
        </w:rPr>
        <w:t>AFT-SH-01</w:t>
      </w:r>
    </w:p>
    <w:p w14:paraId="556EE7BE" w14:textId="77777777" w:rsidR="00597D44" w:rsidRPr="00C7525D" w:rsidRDefault="00597D44" w:rsidP="00597D44">
      <w:pPr>
        <w:spacing w:after="120" w:line="240" w:lineRule="auto"/>
        <w:ind w:left="86"/>
        <w:jc w:val="both"/>
        <w:rPr>
          <w:rFonts w:eastAsia="Times New Roman" w:cs="Times New Roman"/>
          <w:sz w:val="24"/>
          <w:szCs w:val="24"/>
        </w:rPr>
      </w:pPr>
    </w:p>
    <w:p w14:paraId="556EE7BF" w14:textId="67295ED1" w:rsidR="00597D44" w:rsidRPr="00C7525D" w:rsidRDefault="00597D44" w:rsidP="00597D44">
      <w:pPr>
        <w:spacing w:after="120" w:line="240" w:lineRule="auto"/>
        <w:ind w:left="86"/>
        <w:rPr>
          <w:rFonts w:eastAsia="Times New Roman" w:cs="Times New Roman"/>
          <w:sz w:val="24"/>
          <w:szCs w:val="24"/>
        </w:rPr>
      </w:pPr>
      <w:r w:rsidRPr="00C7525D">
        <w:rPr>
          <w:rFonts w:eastAsia="Times New Roman" w:cs="Times New Roman"/>
          <w:sz w:val="24"/>
          <w:szCs w:val="24"/>
        </w:rPr>
        <w:t xml:space="preserve">Is the Environmental and Social </w:t>
      </w:r>
      <w:r w:rsidR="00693328">
        <w:rPr>
          <w:rFonts w:eastAsia="Times New Roman" w:cs="Times New Roman"/>
          <w:sz w:val="24"/>
          <w:szCs w:val="24"/>
        </w:rPr>
        <w:t>M</w:t>
      </w:r>
      <w:r w:rsidRPr="00C7525D">
        <w:rPr>
          <w:rFonts w:eastAsia="Times New Roman" w:cs="Times New Roman"/>
          <w:sz w:val="24"/>
          <w:szCs w:val="24"/>
        </w:rPr>
        <w:t xml:space="preserve">anagement </w:t>
      </w:r>
      <w:r w:rsidR="00693328">
        <w:rPr>
          <w:rFonts w:eastAsia="Times New Roman" w:cs="Times New Roman"/>
          <w:sz w:val="24"/>
          <w:szCs w:val="24"/>
        </w:rPr>
        <w:t>P</w:t>
      </w:r>
      <w:r w:rsidRPr="00C7525D">
        <w:rPr>
          <w:rFonts w:eastAsia="Times New Roman" w:cs="Times New Roman"/>
          <w:sz w:val="24"/>
          <w:szCs w:val="24"/>
        </w:rPr>
        <w:t xml:space="preserve">lan (ESMP) developed?         </w:t>
      </w:r>
    </w:p>
    <w:p w14:paraId="556EE7C0" w14:textId="77777777" w:rsidR="00597D44" w:rsidRPr="00C7525D" w:rsidRDefault="00597D44" w:rsidP="00597D44">
      <w:pPr>
        <w:spacing w:after="120" w:line="240" w:lineRule="auto"/>
        <w:ind w:left="2880" w:firstLine="720"/>
        <w:rPr>
          <w:rFonts w:eastAsia="Times New Roman" w:cs="Times New Roman"/>
          <w:sz w:val="24"/>
          <w:szCs w:val="24"/>
          <w:u w:val="single"/>
        </w:rPr>
      </w:pPr>
      <w:proofErr w:type="gramStart"/>
      <w:r w:rsidRPr="00C7525D">
        <w:rPr>
          <w:rFonts w:eastAsia="Times New Roman" w:cs="Times New Roman"/>
          <w:b/>
          <w:sz w:val="24"/>
          <w:szCs w:val="24"/>
          <w:u w:val="single"/>
        </w:rPr>
        <w:t>Yes  +</w:t>
      </w:r>
      <w:proofErr w:type="gramEnd"/>
      <w:r w:rsidRPr="00C7525D">
        <w:rPr>
          <w:rFonts w:eastAsia="Times New Roman" w:cs="Times New Roman"/>
          <w:sz w:val="24"/>
          <w:szCs w:val="24"/>
        </w:rPr>
        <w:t xml:space="preserve">     </w:t>
      </w:r>
      <w:r w:rsidRPr="00C7525D">
        <w:rPr>
          <w:rFonts w:eastAsia="Times New Roman" w:cs="Times New Roman"/>
          <w:sz w:val="24"/>
          <w:szCs w:val="24"/>
          <w:u w:val="single"/>
        </w:rPr>
        <w:t xml:space="preserve">No - </w:t>
      </w:r>
    </w:p>
    <w:p w14:paraId="556EE7C1" w14:textId="77777777" w:rsidR="00597D44" w:rsidRPr="00C7525D" w:rsidRDefault="00597D44" w:rsidP="00597D44">
      <w:pPr>
        <w:spacing w:after="120" w:line="240" w:lineRule="auto"/>
        <w:ind w:left="86"/>
        <w:rPr>
          <w:rFonts w:eastAsia="Times New Roman" w:cs="Times New Roman"/>
          <w:sz w:val="24"/>
          <w:szCs w:val="24"/>
        </w:rPr>
      </w:pPr>
    </w:p>
    <w:p w14:paraId="556EE7C2" w14:textId="77777777" w:rsidR="00597D44" w:rsidRPr="00C7525D" w:rsidRDefault="00597D44" w:rsidP="00597D44">
      <w:pPr>
        <w:spacing w:after="120" w:line="240" w:lineRule="auto"/>
        <w:ind w:left="86"/>
        <w:rPr>
          <w:rFonts w:eastAsia="Times New Roman" w:cs="Times New Roman"/>
          <w:sz w:val="24"/>
          <w:szCs w:val="24"/>
        </w:rPr>
      </w:pPr>
      <w:r w:rsidRPr="00C7525D">
        <w:rPr>
          <w:rFonts w:eastAsia="Times New Roman" w:cs="Times New Roman"/>
          <w:sz w:val="24"/>
          <w:szCs w:val="24"/>
        </w:rPr>
        <w:t xml:space="preserve">Does ESMP provide a full list of potential impacts and establish adequate measures for their mitigation?                                                                             </w:t>
      </w:r>
    </w:p>
    <w:p w14:paraId="556EE7C3" w14:textId="77777777" w:rsidR="00597D44" w:rsidRPr="00C7525D" w:rsidRDefault="00597D44" w:rsidP="00597D44">
      <w:pPr>
        <w:spacing w:after="120" w:line="240" w:lineRule="auto"/>
        <w:ind w:left="2966" w:firstLine="634"/>
        <w:rPr>
          <w:rFonts w:eastAsia="Times New Roman" w:cs="Times New Roman"/>
          <w:sz w:val="24"/>
          <w:szCs w:val="24"/>
        </w:rPr>
      </w:pPr>
      <w:proofErr w:type="gramStart"/>
      <w:r w:rsidRPr="00C7525D">
        <w:rPr>
          <w:rFonts w:eastAsia="Times New Roman" w:cs="Times New Roman"/>
          <w:b/>
          <w:sz w:val="24"/>
          <w:szCs w:val="24"/>
          <w:u w:val="single"/>
        </w:rPr>
        <w:t>Yes  +</w:t>
      </w:r>
      <w:proofErr w:type="gramEnd"/>
      <w:r w:rsidRPr="00C7525D">
        <w:rPr>
          <w:rFonts w:eastAsia="Times New Roman" w:cs="Times New Roman"/>
          <w:b/>
          <w:sz w:val="24"/>
          <w:szCs w:val="24"/>
        </w:rPr>
        <w:t xml:space="preserve">      </w:t>
      </w:r>
      <w:r w:rsidRPr="00C7525D">
        <w:rPr>
          <w:rFonts w:eastAsia="Times New Roman" w:cs="Times New Roman"/>
          <w:sz w:val="24"/>
          <w:szCs w:val="24"/>
          <w:u w:val="single"/>
        </w:rPr>
        <w:t xml:space="preserve">No -  </w:t>
      </w:r>
    </w:p>
    <w:p w14:paraId="556EE7C4" w14:textId="77777777" w:rsidR="00597D44" w:rsidRPr="00C7525D" w:rsidRDefault="00597D44" w:rsidP="00597D44">
      <w:pPr>
        <w:spacing w:after="120" w:line="240" w:lineRule="auto"/>
        <w:ind w:left="86"/>
        <w:rPr>
          <w:rFonts w:eastAsia="Times New Roman" w:cs="Times New Roman"/>
          <w:sz w:val="24"/>
          <w:szCs w:val="24"/>
        </w:rPr>
      </w:pPr>
    </w:p>
    <w:p w14:paraId="556EE7C5" w14:textId="77777777" w:rsidR="00597D44" w:rsidRPr="00C7525D" w:rsidRDefault="00597D44" w:rsidP="00597D44">
      <w:pPr>
        <w:tabs>
          <w:tab w:val="left" w:pos="7655"/>
        </w:tabs>
        <w:spacing w:after="0" w:line="240" w:lineRule="auto"/>
        <w:rPr>
          <w:rFonts w:eastAsia="Times New Roman" w:cs="Times New Roman"/>
          <w:b/>
          <w:bCs/>
          <w:sz w:val="24"/>
          <w:szCs w:val="24"/>
        </w:rPr>
      </w:pPr>
    </w:p>
    <w:p w14:paraId="556EE7C6" w14:textId="77777777" w:rsidR="00597D44" w:rsidRPr="00C7525D" w:rsidRDefault="00597D44" w:rsidP="00597D44">
      <w:pPr>
        <w:tabs>
          <w:tab w:val="left" w:pos="7655"/>
        </w:tabs>
        <w:spacing w:after="0" w:line="240" w:lineRule="auto"/>
        <w:rPr>
          <w:rFonts w:eastAsia="Times New Roman" w:cs="Times New Roman"/>
          <w:b/>
          <w:bCs/>
          <w:sz w:val="24"/>
          <w:szCs w:val="24"/>
        </w:rPr>
      </w:pPr>
    </w:p>
    <w:p w14:paraId="556EE7C7" w14:textId="77777777" w:rsidR="00597D44" w:rsidRPr="00C7525D" w:rsidRDefault="00597D44" w:rsidP="00597D44">
      <w:pPr>
        <w:tabs>
          <w:tab w:val="left" w:pos="7655"/>
        </w:tabs>
        <w:spacing w:after="0" w:line="240" w:lineRule="auto"/>
        <w:rPr>
          <w:rFonts w:eastAsia="Times New Roman" w:cs="Times New Roman"/>
          <w:b/>
          <w:bCs/>
          <w:sz w:val="24"/>
          <w:szCs w:val="24"/>
        </w:rPr>
      </w:pPr>
    </w:p>
    <w:p w14:paraId="556EE7C8" w14:textId="77777777" w:rsidR="00597D44" w:rsidRPr="00C7525D" w:rsidRDefault="00597D44" w:rsidP="00597D44">
      <w:pPr>
        <w:tabs>
          <w:tab w:val="left" w:pos="7655"/>
        </w:tabs>
        <w:spacing w:after="0" w:line="240" w:lineRule="auto"/>
        <w:rPr>
          <w:rFonts w:eastAsia="Times New Roman" w:cs="Times New Roman"/>
          <w:b/>
          <w:sz w:val="24"/>
          <w:szCs w:val="24"/>
        </w:rPr>
      </w:pPr>
      <w:r w:rsidRPr="00C7525D">
        <w:rPr>
          <w:rFonts w:eastAsia="Times New Roman" w:cs="Times New Roman"/>
          <w:b/>
          <w:sz w:val="24"/>
          <w:szCs w:val="24"/>
          <w:u w:val="single"/>
        </w:rPr>
        <w:t>Conclusion of the Final Environmental and Social Assessment</w:t>
      </w:r>
      <w:r w:rsidRPr="00C7525D">
        <w:rPr>
          <w:rFonts w:eastAsia="Times New Roman" w:cs="Times New Roman"/>
          <w:b/>
          <w:sz w:val="24"/>
          <w:szCs w:val="24"/>
        </w:rPr>
        <w:t xml:space="preserve">  </w:t>
      </w:r>
    </w:p>
    <w:p w14:paraId="556EE7C9" w14:textId="77777777" w:rsidR="00597D44" w:rsidRPr="00C7525D" w:rsidRDefault="00597D44" w:rsidP="00597D44">
      <w:pPr>
        <w:tabs>
          <w:tab w:val="left" w:pos="7655"/>
        </w:tabs>
        <w:spacing w:after="0" w:line="240" w:lineRule="auto"/>
        <w:rPr>
          <w:rFonts w:eastAsia="Times New Roman" w:cs="Times New Roman"/>
          <w:b/>
          <w:sz w:val="24"/>
          <w:szCs w:val="24"/>
        </w:rPr>
      </w:pPr>
    </w:p>
    <w:p w14:paraId="556EE7CA" w14:textId="77777777" w:rsidR="00597D44" w:rsidRPr="00C7525D" w:rsidRDefault="00597D44" w:rsidP="00597D44">
      <w:pPr>
        <w:tabs>
          <w:tab w:val="left" w:pos="7655"/>
        </w:tabs>
        <w:spacing w:after="0" w:line="240" w:lineRule="auto"/>
        <w:rPr>
          <w:rFonts w:eastAsia="Times New Roman" w:cs="Times New Roman"/>
          <w:b/>
          <w:sz w:val="24"/>
          <w:szCs w:val="24"/>
        </w:rPr>
      </w:pPr>
    </w:p>
    <w:tbl>
      <w:tblPr>
        <w:tblStyle w:val="TableGrid"/>
        <w:tblW w:w="0" w:type="auto"/>
        <w:tblInd w:w="0" w:type="dxa"/>
        <w:tblLook w:val="04A0" w:firstRow="1" w:lastRow="0" w:firstColumn="1" w:lastColumn="0" w:noHBand="0" w:noVBand="1"/>
      </w:tblPr>
      <w:tblGrid>
        <w:gridCol w:w="3192"/>
        <w:gridCol w:w="3192"/>
      </w:tblGrid>
      <w:tr w:rsidR="00597D44" w:rsidRPr="00C7525D" w14:paraId="556EE7CC" w14:textId="77777777" w:rsidTr="00597D44">
        <w:trPr>
          <w:trHeight w:val="575"/>
        </w:trPr>
        <w:tc>
          <w:tcPr>
            <w:tcW w:w="63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6EE7CB" w14:textId="77777777" w:rsidR="00597D44" w:rsidRPr="00C7525D" w:rsidRDefault="00597D44" w:rsidP="00597D44">
            <w:pPr>
              <w:tabs>
                <w:tab w:val="center" w:pos="4320"/>
                <w:tab w:val="left" w:pos="7655"/>
                <w:tab w:val="right" w:pos="8640"/>
              </w:tabs>
              <w:jc w:val="center"/>
              <w:rPr>
                <w:rFonts w:asciiTheme="minorHAnsi" w:eastAsia="Calibri" w:hAnsiTheme="minorHAnsi"/>
                <w:sz w:val="24"/>
                <w:szCs w:val="24"/>
              </w:rPr>
            </w:pPr>
            <w:r w:rsidRPr="00C7525D">
              <w:rPr>
                <w:rFonts w:asciiTheme="minorHAnsi" w:eastAsia="Calibri" w:hAnsiTheme="minorHAnsi"/>
                <w:sz w:val="24"/>
                <w:szCs w:val="24"/>
              </w:rPr>
              <w:t>Conclusion</w:t>
            </w:r>
          </w:p>
        </w:tc>
      </w:tr>
      <w:tr w:rsidR="00597D44" w:rsidRPr="00C7525D" w14:paraId="556EE7CF" w14:textId="77777777" w:rsidTr="00597D44">
        <w:trPr>
          <w:trHeight w:val="1070"/>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6EE7CD" w14:textId="77777777" w:rsidR="00597D44" w:rsidRPr="00C7525D" w:rsidRDefault="00597D44" w:rsidP="00597D44">
            <w:pPr>
              <w:tabs>
                <w:tab w:val="center" w:pos="4320"/>
                <w:tab w:val="left" w:pos="7655"/>
                <w:tab w:val="right" w:pos="8640"/>
              </w:tabs>
              <w:jc w:val="center"/>
              <w:rPr>
                <w:rFonts w:asciiTheme="minorHAnsi" w:eastAsia="Calibri" w:hAnsiTheme="minorHAnsi"/>
                <w:sz w:val="24"/>
                <w:szCs w:val="24"/>
              </w:rPr>
            </w:pPr>
            <w:r w:rsidRPr="00C7525D">
              <w:rPr>
                <w:rFonts w:asciiTheme="minorHAnsi" w:eastAsia="Calibri" w:hAnsiTheme="minorHAnsi"/>
                <w:sz w:val="24"/>
                <w:szCs w:val="24"/>
              </w:rPr>
              <w:t>Micro-project rejected</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6EE7CE" w14:textId="77777777" w:rsidR="00597D44" w:rsidRPr="00C7525D" w:rsidRDefault="00597D44" w:rsidP="00597D44">
            <w:pPr>
              <w:tabs>
                <w:tab w:val="center" w:pos="4320"/>
                <w:tab w:val="left" w:pos="7655"/>
                <w:tab w:val="right" w:pos="8640"/>
              </w:tabs>
              <w:jc w:val="center"/>
              <w:rPr>
                <w:rFonts w:asciiTheme="minorHAnsi" w:eastAsia="Calibri" w:hAnsiTheme="minorHAnsi"/>
                <w:sz w:val="24"/>
                <w:szCs w:val="24"/>
              </w:rPr>
            </w:pPr>
            <w:r w:rsidRPr="00C7525D">
              <w:rPr>
                <w:rFonts w:asciiTheme="minorHAnsi" w:eastAsia="Calibri" w:hAnsiTheme="minorHAnsi"/>
                <w:sz w:val="24"/>
                <w:szCs w:val="24"/>
              </w:rPr>
              <w:t>Micro-project approved (environmental assessment completed)</w:t>
            </w:r>
          </w:p>
        </w:tc>
      </w:tr>
      <w:tr w:rsidR="00597D44" w:rsidRPr="00C7525D" w14:paraId="556EE7D2" w14:textId="77777777" w:rsidTr="00597D44">
        <w:trPr>
          <w:trHeight w:val="440"/>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6EE7D0" w14:textId="77777777" w:rsidR="00597D44" w:rsidRPr="00C7525D" w:rsidRDefault="00597D44" w:rsidP="00597D44">
            <w:pPr>
              <w:tabs>
                <w:tab w:val="center" w:pos="4320"/>
                <w:tab w:val="left" w:pos="7655"/>
                <w:tab w:val="right" w:pos="8640"/>
              </w:tabs>
              <w:jc w:val="center"/>
              <w:rPr>
                <w:rFonts w:asciiTheme="minorHAnsi" w:eastAsia="Calibri" w:hAnsiTheme="minorHAnsi"/>
                <w:sz w:val="24"/>
                <w:szCs w:val="24"/>
              </w:rPr>
            </w:pP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6EE7D1" w14:textId="77777777" w:rsidR="00597D44" w:rsidRPr="00C7525D" w:rsidRDefault="00597D44" w:rsidP="00597D44">
            <w:pPr>
              <w:tabs>
                <w:tab w:val="center" w:pos="4320"/>
                <w:tab w:val="left" w:pos="7655"/>
                <w:tab w:val="right" w:pos="8640"/>
              </w:tabs>
              <w:jc w:val="center"/>
              <w:rPr>
                <w:rFonts w:asciiTheme="minorHAnsi" w:eastAsia="Calibri" w:hAnsiTheme="minorHAnsi"/>
                <w:sz w:val="24"/>
                <w:szCs w:val="24"/>
              </w:rPr>
            </w:pPr>
            <w:r w:rsidRPr="00C7525D">
              <w:rPr>
                <w:rFonts w:asciiTheme="minorHAnsi" w:eastAsia="Calibri" w:hAnsiTheme="minorHAnsi"/>
                <w:sz w:val="24"/>
                <w:szCs w:val="24"/>
              </w:rPr>
              <w:t>+</w:t>
            </w:r>
          </w:p>
        </w:tc>
      </w:tr>
    </w:tbl>
    <w:p w14:paraId="556EE7D3" w14:textId="77777777" w:rsidR="00597D44" w:rsidRPr="00C7525D" w:rsidRDefault="00597D44" w:rsidP="00597D44">
      <w:pPr>
        <w:rPr>
          <w:rFonts w:eastAsia="Times New Roman" w:cs="Times New Roman"/>
          <w:i/>
          <w:sz w:val="24"/>
          <w:szCs w:val="24"/>
        </w:rPr>
      </w:pPr>
    </w:p>
    <w:p w14:paraId="556EE7D4" w14:textId="77777777" w:rsidR="00597D44" w:rsidRPr="00C7525D" w:rsidRDefault="00597D44" w:rsidP="00597D44">
      <w:pPr>
        <w:rPr>
          <w:rFonts w:eastAsia="Times New Roman" w:cs="Times New Roman"/>
          <w:i/>
          <w:sz w:val="24"/>
          <w:szCs w:val="24"/>
        </w:rPr>
      </w:pPr>
      <w:r w:rsidRPr="00C7525D">
        <w:rPr>
          <w:rFonts w:eastAsia="Times New Roman" w:cs="Times New Roman"/>
          <w:i/>
          <w:sz w:val="24"/>
          <w:szCs w:val="24"/>
        </w:rPr>
        <w:br w:type="page"/>
      </w:r>
    </w:p>
    <w:p w14:paraId="556EE7D5" w14:textId="77777777" w:rsidR="00597D44" w:rsidRPr="00C7525D" w:rsidRDefault="00597D44" w:rsidP="00597D44">
      <w:pPr>
        <w:spacing w:after="0" w:line="240" w:lineRule="auto"/>
        <w:rPr>
          <w:rFonts w:eastAsia="Times New Roman" w:cs="Times New Roman"/>
          <w:sz w:val="24"/>
          <w:szCs w:val="24"/>
        </w:rPr>
        <w:sectPr w:rsidR="00597D44" w:rsidRPr="00C7525D">
          <w:headerReference w:type="even" r:id="rId9"/>
          <w:headerReference w:type="default" r:id="rId10"/>
          <w:footerReference w:type="even" r:id="rId11"/>
          <w:footerReference w:type="default" r:id="rId12"/>
          <w:headerReference w:type="first" r:id="rId13"/>
          <w:footerReference w:type="first" r:id="rId14"/>
          <w:pgSz w:w="11907" w:h="16839"/>
          <w:pgMar w:top="1152" w:right="1440" w:bottom="1152" w:left="1440" w:header="720" w:footer="720" w:gutter="0"/>
          <w:pgNumType w:start="1"/>
          <w:cols w:space="720"/>
        </w:sectPr>
      </w:pPr>
    </w:p>
    <w:p w14:paraId="556EE7D6" w14:textId="77777777" w:rsidR="00597D44" w:rsidRPr="00C7525D" w:rsidRDefault="00597D44" w:rsidP="00597D44">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r w:rsidRPr="00C7525D">
        <w:rPr>
          <w:rFonts w:eastAsia="Times New Roman" w:cs="Times New Roman"/>
          <w:b/>
          <w:sz w:val="24"/>
          <w:szCs w:val="24"/>
        </w:rPr>
        <w:lastRenderedPageBreak/>
        <w:t xml:space="preserve">PART A: </w:t>
      </w:r>
      <w:r w:rsidRPr="00C7525D">
        <w:rPr>
          <w:rFonts w:eastAsia="Times New Roman" w:cs="Times New Roman"/>
          <w:b/>
          <w:caps/>
          <w:sz w:val="24"/>
          <w:szCs w:val="24"/>
        </w:rPr>
        <w:t>General Project and Site Information</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2812"/>
        <w:gridCol w:w="450"/>
        <w:gridCol w:w="1530"/>
        <w:gridCol w:w="2111"/>
      </w:tblGrid>
      <w:tr w:rsidR="00597D44" w:rsidRPr="00C7525D" w14:paraId="556EE7D8" w14:textId="77777777" w:rsidTr="00597D44">
        <w:trPr>
          <w:trHeight w:val="315"/>
          <w:jc w:val="center"/>
        </w:trPr>
        <w:tc>
          <w:tcPr>
            <w:tcW w:w="923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556EE7D7" w14:textId="77777777" w:rsidR="00597D44" w:rsidRPr="00C7525D" w:rsidRDefault="00597D44" w:rsidP="00597D44">
            <w:pPr>
              <w:widowControl w:val="0"/>
              <w:autoSpaceDE w:val="0"/>
              <w:autoSpaceDN w:val="0"/>
              <w:spacing w:before="60" w:after="0"/>
              <w:rPr>
                <w:rFonts w:eastAsia="Times New Roman" w:cs="Times New Roman"/>
                <w:b/>
                <w:sz w:val="20"/>
                <w:szCs w:val="20"/>
              </w:rPr>
            </w:pPr>
            <w:r w:rsidRPr="00C7525D">
              <w:rPr>
                <w:rFonts w:eastAsia="Times New Roman" w:cs="Times New Roman"/>
                <w:b/>
                <w:sz w:val="20"/>
                <w:szCs w:val="20"/>
              </w:rPr>
              <w:t>INSTITUTIONAL &amp; ADMINISTRATIVE</w:t>
            </w:r>
          </w:p>
        </w:tc>
      </w:tr>
      <w:tr w:rsidR="00597D44" w:rsidRPr="00C7525D" w14:paraId="556EE7DB" w14:textId="77777777" w:rsidTr="00597D44">
        <w:trPr>
          <w:trHeight w:val="52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556EE7D9" w14:textId="77777777" w:rsidR="00597D44" w:rsidRPr="00C7525D" w:rsidRDefault="00597D44" w:rsidP="00597D44">
            <w:pPr>
              <w:widowControl w:val="0"/>
              <w:autoSpaceDE w:val="0"/>
              <w:autoSpaceDN w:val="0"/>
              <w:spacing w:after="0"/>
              <w:rPr>
                <w:rFonts w:eastAsia="Times New Roman" w:cs="Times New Roman"/>
                <w:sz w:val="20"/>
                <w:szCs w:val="20"/>
              </w:rPr>
            </w:pPr>
            <w:r w:rsidRPr="00C7525D">
              <w:rPr>
                <w:rFonts w:eastAsia="Times New Roman" w:cs="Times New Roman"/>
                <w:sz w:val="20"/>
                <w:szCs w:val="20"/>
              </w:rPr>
              <w:t>Country</w:t>
            </w:r>
          </w:p>
        </w:tc>
        <w:tc>
          <w:tcPr>
            <w:tcW w:w="6903"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556EE7DA" w14:textId="1C118735" w:rsidR="00597D44" w:rsidRPr="00C7525D" w:rsidRDefault="002955B1" w:rsidP="00597D44">
            <w:pPr>
              <w:autoSpaceDE w:val="0"/>
              <w:autoSpaceDN w:val="0"/>
              <w:adjustRightInd w:val="0"/>
              <w:spacing w:after="120" w:line="240" w:lineRule="atLeast"/>
              <w:ind w:left="99"/>
              <w:jc w:val="both"/>
              <w:rPr>
                <w:rFonts w:eastAsia="Times New Roman" w:cs="Times New Roman"/>
                <w:sz w:val="20"/>
                <w:szCs w:val="20"/>
              </w:rPr>
            </w:pPr>
            <w:r>
              <w:rPr>
                <w:rFonts w:eastAsia="Times New Roman" w:cs="Times New Roman"/>
                <w:sz w:val="20"/>
                <w:szCs w:val="20"/>
              </w:rPr>
              <w:t xml:space="preserve">Republic of </w:t>
            </w:r>
            <w:r w:rsidR="00597D44" w:rsidRPr="00C7525D">
              <w:rPr>
                <w:rFonts w:eastAsia="Times New Roman" w:cs="Times New Roman"/>
                <w:sz w:val="20"/>
                <w:szCs w:val="20"/>
              </w:rPr>
              <w:t>Armenia</w:t>
            </w:r>
            <w:r>
              <w:rPr>
                <w:rFonts w:eastAsia="Times New Roman" w:cs="Times New Roman"/>
                <w:sz w:val="20"/>
                <w:szCs w:val="20"/>
              </w:rPr>
              <w:t xml:space="preserve"> (</w:t>
            </w:r>
            <w:proofErr w:type="spellStart"/>
            <w:r>
              <w:rPr>
                <w:rFonts w:eastAsia="Times New Roman" w:cs="Times New Roman"/>
                <w:sz w:val="20"/>
                <w:szCs w:val="20"/>
              </w:rPr>
              <w:t>RoA</w:t>
            </w:r>
            <w:proofErr w:type="spellEnd"/>
            <w:r>
              <w:rPr>
                <w:rFonts w:eastAsia="Times New Roman" w:cs="Times New Roman"/>
                <w:sz w:val="20"/>
                <w:szCs w:val="20"/>
              </w:rPr>
              <w:t>)</w:t>
            </w:r>
          </w:p>
        </w:tc>
      </w:tr>
      <w:tr w:rsidR="00597D44" w:rsidRPr="00C7525D" w14:paraId="556EE7DE" w14:textId="77777777" w:rsidTr="00597D44">
        <w:trPr>
          <w:trHeight w:val="52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556EE7DC" w14:textId="77777777" w:rsidR="00597D44" w:rsidRPr="00C7525D" w:rsidRDefault="00597D44" w:rsidP="00597D44">
            <w:pPr>
              <w:widowControl w:val="0"/>
              <w:autoSpaceDE w:val="0"/>
              <w:autoSpaceDN w:val="0"/>
              <w:spacing w:after="0"/>
              <w:rPr>
                <w:rFonts w:eastAsia="Times New Roman" w:cs="Times New Roman"/>
                <w:sz w:val="20"/>
                <w:szCs w:val="20"/>
              </w:rPr>
            </w:pPr>
            <w:r w:rsidRPr="00C7525D">
              <w:rPr>
                <w:rFonts w:eastAsia="Times New Roman" w:cs="Times New Roman"/>
                <w:sz w:val="20"/>
                <w:szCs w:val="20"/>
              </w:rPr>
              <w:t>Project title</w:t>
            </w:r>
          </w:p>
        </w:tc>
        <w:tc>
          <w:tcPr>
            <w:tcW w:w="6903"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556EE7DD" w14:textId="77777777" w:rsidR="00597D44" w:rsidRPr="00C7525D" w:rsidRDefault="00597D44" w:rsidP="00597D44">
            <w:pPr>
              <w:autoSpaceDE w:val="0"/>
              <w:autoSpaceDN w:val="0"/>
              <w:adjustRightInd w:val="0"/>
              <w:spacing w:after="120" w:line="240" w:lineRule="atLeast"/>
              <w:ind w:left="99"/>
              <w:jc w:val="both"/>
              <w:rPr>
                <w:rFonts w:eastAsia="Times New Roman" w:cs="Times New Roman"/>
                <w:sz w:val="20"/>
                <w:szCs w:val="20"/>
              </w:rPr>
            </w:pPr>
            <w:r w:rsidRPr="00C7525D">
              <w:rPr>
                <w:rFonts w:eastAsia="Times New Roman" w:cs="Times New Roman"/>
                <w:sz w:val="20"/>
                <w:szCs w:val="20"/>
              </w:rPr>
              <w:t>Social Investment and Local Development Project</w:t>
            </w:r>
          </w:p>
        </w:tc>
      </w:tr>
      <w:tr w:rsidR="00597D44" w:rsidRPr="00C7525D" w14:paraId="556EE7E1" w14:textId="77777777" w:rsidTr="00597D44">
        <w:trPr>
          <w:trHeight w:val="57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556EE7DF" w14:textId="77777777" w:rsidR="00597D44" w:rsidRPr="00C7525D" w:rsidRDefault="00597D44" w:rsidP="00597D44">
            <w:pPr>
              <w:widowControl w:val="0"/>
              <w:autoSpaceDE w:val="0"/>
              <w:autoSpaceDN w:val="0"/>
              <w:spacing w:after="0"/>
              <w:rPr>
                <w:rFonts w:eastAsia="Times New Roman" w:cs="Times New Roman"/>
                <w:sz w:val="20"/>
                <w:szCs w:val="20"/>
              </w:rPr>
            </w:pPr>
            <w:r w:rsidRPr="00C7525D">
              <w:rPr>
                <w:rFonts w:eastAsia="Times New Roman" w:cs="Times New Roman"/>
                <w:sz w:val="20"/>
                <w:szCs w:val="20"/>
              </w:rPr>
              <w:t>Micro-project number and title</w:t>
            </w:r>
          </w:p>
        </w:tc>
        <w:tc>
          <w:tcPr>
            <w:tcW w:w="6903"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556EE7E0" w14:textId="392766F8" w:rsidR="00597D44" w:rsidRPr="00C7525D" w:rsidRDefault="00597D44" w:rsidP="00597D44">
            <w:pPr>
              <w:autoSpaceDE w:val="0"/>
              <w:autoSpaceDN w:val="0"/>
              <w:adjustRightInd w:val="0"/>
              <w:spacing w:after="120" w:line="240" w:lineRule="atLeast"/>
              <w:ind w:left="99"/>
              <w:jc w:val="both"/>
              <w:rPr>
                <w:rFonts w:eastAsia="Times New Roman" w:cs="Times New Roman"/>
                <w:sz w:val="20"/>
                <w:szCs w:val="20"/>
              </w:rPr>
            </w:pPr>
            <w:r w:rsidRPr="00C7525D">
              <w:rPr>
                <w:rFonts w:eastAsia="Times New Roman" w:cs="Times New Roman"/>
                <w:sz w:val="20"/>
                <w:szCs w:val="20"/>
              </w:rPr>
              <w:t xml:space="preserve">AFT-SH-01 “Construction of the </w:t>
            </w:r>
            <w:r w:rsidR="006E03ED">
              <w:rPr>
                <w:rFonts w:eastAsia="Times New Roman" w:cs="Times New Roman"/>
                <w:sz w:val="20"/>
                <w:szCs w:val="20"/>
              </w:rPr>
              <w:t>K</w:t>
            </w:r>
            <w:r w:rsidRPr="00C7525D">
              <w:rPr>
                <w:rFonts w:eastAsia="Times New Roman" w:cs="Times New Roman"/>
                <w:sz w:val="20"/>
                <w:szCs w:val="20"/>
              </w:rPr>
              <w:t xml:space="preserve">indergarten of Nor </w:t>
            </w:r>
            <w:proofErr w:type="spellStart"/>
            <w:r w:rsidRPr="00C7525D">
              <w:rPr>
                <w:rFonts w:eastAsia="Times New Roman" w:cs="Times New Roman"/>
                <w:sz w:val="20"/>
                <w:szCs w:val="20"/>
              </w:rPr>
              <w:t>Kyank</w:t>
            </w:r>
            <w:proofErr w:type="spellEnd"/>
            <w:r w:rsidRPr="00C7525D">
              <w:rPr>
                <w:rFonts w:eastAsia="Times New Roman" w:cs="Times New Roman"/>
                <w:sz w:val="20"/>
                <w:szCs w:val="20"/>
              </w:rPr>
              <w:t xml:space="preserve">                                                   </w:t>
            </w:r>
            <w:r w:rsidR="00C45CDF">
              <w:rPr>
                <w:rFonts w:eastAsia="Times New Roman" w:cs="Times New Roman"/>
                <w:sz w:val="20"/>
                <w:szCs w:val="20"/>
              </w:rPr>
              <w:t xml:space="preserve">                       Settlement</w:t>
            </w:r>
            <w:r w:rsidRPr="00C7525D">
              <w:rPr>
                <w:rFonts w:eastAsia="Times New Roman" w:cs="Times New Roman"/>
                <w:sz w:val="20"/>
                <w:szCs w:val="20"/>
              </w:rPr>
              <w:t>”</w:t>
            </w:r>
          </w:p>
        </w:tc>
      </w:tr>
      <w:tr w:rsidR="00597D44" w:rsidRPr="00C7525D" w14:paraId="556EE7E4" w14:textId="77777777" w:rsidTr="00597D44">
        <w:trPr>
          <w:trHeight w:val="31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556EE7E2" w14:textId="77777777" w:rsidR="00597D44" w:rsidRPr="00C7525D" w:rsidRDefault="00597D44" w:rsidP="00597D44">
            <w:pPr>
              <w:widowControl w:val="0"/>
              <w:autoSpaceDE w:val="0"/>
              <w:autoSpaceDN w:val="0"/>
              <w:spacing w:after="0"/>
              <w:rPr>
                <w:rFonts w:eastAsia="Times New Roman" w:cs="Times New Roman"/>
                <w:sz w:val="20"/>
                <w:szCs w:val="20"/>
              </w:rPr>
            </w:pPr>
            <w:r w:rsidRPr="00C7525D">
              <w:rPr>
                <w:rFonts w:eastAsia="Times New Roman" w:cs="Times New Roman"/>
                <w:sz w:val="20"/>
                <w:szCs w:val="20"/>
              </w:rPr>
              <w:t xml:space="preserve">Municipality, community </w:t>
            </w:r>
          </w:p>
        </w:tc>
        <w:tc>
          <w:tcPr>
            <w:tcW w:w="6903"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556EE7E3" w14:textId="77777777" w:rsidR="00597D44" w:rsidRPr="00C7525D" w:rsidRDefault="00597D44" w:rsidP="00C45CDF">
            <w:pPr>
              <w:widowControl w:val="0"/>
              <w:autoSpaceDE w:val="0"/>
              <w:autoSpaceDN w:val="0"/>
              <w:spacing w:before="60" w:after="0"/>
              <w:rPr>
                <w:rFonts w:eastAsia="Times New Roman" w:cs="Times New Roman"/>
                <w:sz w:val="20"/>
                <w:szCs w:val="20"/>
              </w:rPr>
            </w:pPr>
            <w:r w:rsidRPr="00C7525D">
              <w:rPr>
                <w:rFonts w:eastAsia="Times New Roman" w:cs="Times New Roman"/>
                <w:sz w:val="20"/>
                <w:szCs w:val="20"/>
              </w:rPr>
              <w:t xml:space="preserve">Shirak region, </w:t>
            </w:r>
            <w:proofErr w:type="spellStart"/>
            <w:r w:rsidR="00C45CDF">
              <w:rPr>
                <w:rFonts w:eastAsia="Times New Roman" w:cs="Times New Roman"/>
                <w:sz w:val="20"/>
                <w:szCs w:val="20"/>
              </w:rPr>
              <w:t>Artik</w:t>
            </w:r>
            <w:proofErr w:type="spellEnd"/>
            <w:r w:rsidR="00C45CDF">
              <w:rPr>
                <w:rFonts w:eastAsia="Times New Roman" w:cs="Times New Roman"/>
                <w:sz w:val="20"/>
                <w:szCs w:val="20"/>
              </w:rPr>
              <w:t xml:space="preserve"> community, </w:t>
            </w:r>
            <w:r w:rsidRPr="00C7525D">
              <w:rPr>
                <w:rFonts w:eastAsia="Times New Roman" w:cs="Times New Roman"/>
                <w:sz w:val="20"/>
                <w:szCs w:val="20"/>
              </w:rPr>
              <w:t xml:space="preserve">Nor </w:t>
            </w:r>
            <w:proofErr w:type="spellStart"/>
            <w:r w:rsidRPr="00C7525D">
              <w:rPr>
                <w:rFonts w:eastAsia="Times New Roman" w:cs="Times New Roman"/>
                <w:sz w:val="20"/>
                <w:szCs w:val="20"/>
              </w:rPr>
              <w:t>Kyank</w:t>
            </w:r>
            <w:proofErr w:type="spellEnd"/>
            <w:r w:rsidRPr="00C7525D">
              <w:rPr>
                <w:rFonts w:eastAsia="Times New Roman" w:cs="Times New Roman"/>
                <w:sz w:val="20"/>
                <w:szCs w:val="20"/>
              </w:rPr>
              <w:t xml:space="preserve"> </w:t>
            </w:r>
            <w:r w:rsidR="00C45CDF">
              <w:rPr>
                <w:rFonts w:eastAsia="Times New Roman" w:cs="Times New Roman"/>
                <w:sz w:val="20"/>
                <w:szCs w:val="20"/>
              </w:rPr>
              <w:t>settlement</w:t>
            </w:r>
          </w:p>
        </w:tc>
      </w:tr>
      <w:tr w:rsidR="00597D44" w:rsidRPr="00C7525D" w14:paraId="556EE7FC" w14:textId="77777777" w:rsidTr="00597D44">
        <w:trPr>
          <w:trHeight w:val="1070"/>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556EE7E5" w14:textId="77777777" w:rsidR="00597D44" w:rsidRPr="00C7525D" w:rsidRDefault="00597D44" w:rsidP="00597D44">
            <w:pPr>
              <w:widowControl w:val="0"/>
              <w:autoSpaceDE w:val="0"/>
              <w:autoSpaceDN w:val="0"/>
              <w:spacing w:after="0"/>
              <w:rPr>
                <w:rFonts w:eastAsia="Times New Roman" w:cs="Times New Roman"/>
                <w:sz w:val="20"/>
                <w:szCs w:val="20"/>
              </w:rPr>
            </w:pPr>
            <w:bookmarkStart w:id="1" w:name="_Hlk22813348"/>
            <w:r w:rsidRPr="00C7525D">
              <w:rPr>
                <w:rFonts w:eastAsia="Times New Roman" w:cs="Times New Roman"/>
                <w:sz w:val="20"/>
                <w:szCs w:val="20"/>
              </w:rPr>
              <w:t>Scope of site-specific activity</w:t>
            </w:r>
            <w:bookmarkEnd w:id="1"/>
          </w:p>
        </w:tc>
        <w:tc>
          <w:tcPr>
            <w:tcW w:w="6903" w:type="dxa"/>
            <w:gridSpan w:val="4"/>
            <w:tcBorders>
              <w:top w:val="single" w:sz="4" w:space="0" w:color="auto"/>
              <w:left w:val="single" w:sz="4" w:space="0" w:color="auto"/>
              <w:bottom w:val="single" w:sz="4" w:space="0" w:color="auto"/>
              <w:right w:val="single" w:sz="4" w:space="0" w:color="auto"/>
            </w:tcBorders>
            <w:shd w:val="clear" w:color="auto" w:fill="FFFFFF"/>
          </w:tcPr>
          <w:p w14:paraId="556EE7E6" w14:textId="788AFB74" w:rsidR="00C849E1" w:rsidRDefault="00E0749C" w:rsidP="002C2FDA">
            <w:pPr>
              <w:tabs>
                <w:tab w:val="left" w:pos="7655"/>
              </w:tabs>
              <w:spacing w:after="0" w:line="240" w:lineRule="auto"/>
              <w:jc w:val="both"/>
              <w:rPr>
                <w:rFonts w:eastAsia="Calibri" w:cs="Times New Roman"/>
                <w:sz w:val="20"/>
                <w:szCs w:val="20"/>
              </w:rPr>
            </w:pPr>
            <w:r>
              <w:rPr>
                <w:rFonts w:eastAsia="Calibri" w:cs="Times New Roman"/>
                <w:sz w:val="20"/>
                <w:szCs w:val="20"/>
              </w:rPr>
              <w:t>Under the micro-project</w:t>
            </w:r>
            <w:r w:rsidR="005555C5">
              <w:rPr>
                <w:rFonts w:eastAsia="Calibri" w:cs="Times New Roman"/>
                <w:sz w:val="20"/>
                <w:szCs w:val="20"/>
              </w:rPr>
              <w:t>,</w:t>
            </w:r>
            <w:r w:rsidR="00183A8B" w:rsidRPr="00183A8B">
              <w:rPr>
                <w:rFonts w:eastAsia="Calibri" w:cs="Times New Roman"/>
                <w:sz w:val="20"/>
                <w:szCs w:val="20"/>
              </w:rPr>
              <w:t xml:space="preserve"> a new kindergarten building will be built, as the kindergarten currently operates in the municipality building</w:t>
            </w:r>
            <w:r w:rsidR="00183A8B" w:rsidRPr="003204A8">
              <w:rPr>
                <w:rFonts w:eastAsia="Calibri" w:cs="Times New Roman"/>
                <w:sz w:val="20"/>
                <w:szCs w:val="20"/>
              </w:rPr>
              <w:t xml:space="preserve">. </w:t>
            </w:r>
            <w:r w:rsidR="00F0368B" w:rsidRPr="003204A8">
              <w:rPr>
                <w:rFonts w:eastAsia="Calibri" w:cs="Times New Roman"/>
                <w:sz w:val="20"/>
                <w:szCs w:val="20"/>
              </w:rPr>
              <w:t xml:space="preserve">The </w:t>
            </w:r>
            <w:r w:rsidR="00F0368B">
              <w:rPr>
                <w:rFonts w:eastAsia="Calibri" w:cs="Times New Roman"/>
                <w:sz w:val="20"/>
                <w:szCs w:val="20"/>
              </w:rPr>
              <w:t>a</w:t>
            </w:r>
            <w:r w:rsidR="00C849E1" w:rsidRPr="00183A8B">
              <w:rPr>
                <w:rFonts w:eastAsia="Calibri" w:cs="Times New Roman"/>
                <w:sz w:val="20"/>
                <w:szCs w:val="20"/>
              </w:rPr>
              <w:t xml:space="preserve">rea of the land plot </w:t>
            </w:r>
            <w:r>
              <w:rPr>
                <w:rFonts w:eastAsia="Calibri" w:cs="Times New Roman"/>
                <w:sz w:val="20"/>
                <w:szCs w:val="20"/>
              </w:rPr>
              <w:t xml:space="preserve">to be </w:t>
            </w:r>
            <w:r w:rsidR="00C849E1" w:rsidRPr="00183A8B">
              <w:rPr>
                <w:rFonts w:eastAsia="Calibri" w:cs="Times New Roman"/>
                <w:sz w:val="20"/>
                <w:szCs w:val="20"/>
              </w:rPr>
              <w:t>used for the construction is 3882</w:t>
            </w:r>
            <w:r w:rsidR="001A2ED6">
              <w:rPr>
                <w:rFonts w:eastAsia="Calibri" w:cs="Times New Roman"/>
                <w:sz w:val="20"/>
                <w:szCs w:val="20"/>
              </w:rPr>
              <w:t>.</w:t>
            </w:r>
            <w:r w:rsidR="00BD26CB" w:rsidRPr="00183A8B">
              <w:rPr>
                <w:rFonts w:eastAsia="Calibri" w:cs="Times New Roman"/>
                <w:sz w:val="20"/>
                <w:szCs w:val="20"/>
              </w:rPr>
              <w:t>4</w:t>
            </w:r>
            <w:r w:rsidR="00C849E1" w:rsidRPr="00183A8B">
              <w:rPr>
                <w:rFonts w:eastAsia="Calibri" w:cs="Times New Roman"/>
                <w:sz w:val="20"/>
                <w:szCs w:val="20"/>
              </w:rPr>
              <w:t xml:space="preserve"> m</w:t>
            </w:r>
            <w:r w:rsidR="00C849E1" w:rsidRPr="00183A8B">
              <w:rPr>
                <w:rFonts w:eastAsia="Calibri" w:cs="Times New Roman"/>
                <w:sz w:val="20"/>
                <w:szCs w:val="20"/>
                <w:vertAlign w:val="superscript"/>
              </w:rPr>
              <w:t>2</w:t>
            </w:r>
            <w:r w:rsidR="00740E15" w:rsidRPr="00183A8B">
              <w:rPr>
                <w:rFonts w:eastAsia="Calibri" w:cs="Times New Roman"/>
                <w:sz w:val="20"/>
                <w:szCs w:val="20"/>
              </w:rPr>
              <w:t>. According to the design</w:t>
            </w:r>
            <w:r w:rsidR="001A2ED6">
              <w:rPr>
                <w:rFonts w:eastAsia="Calibri" w:cs="Times New Roman"/>
                <w:sz w:val="20"/>
                <w:szCs w:val="20"/>
              </w:rPr>
              <w:t>,</w:t>
            </w:r>
            <w:r w:rsidR="00740E15" w:rsidRPr="00183A8B">
              <w:rPr>
                <w:rFonts w:eastAsia="Calibri" w:cs="Times New Roman"/>
                <w:sz w:val="20"/>
                <w:szCs w:val="20"/>
              </w:rPr>
              <w:t xml:space="preserve"> the</w:t>
            </w:r>
            <w:r w:rsidR="00C849E1" w:rsidRPr="00183A8B">
              <w:rPr>
                <w:rFonts w:eastAsia="Calibri" w:cs="Times New Roman"/>
                <w:sz w:val="20"/>
                <w:szCs w:val="20"/>
              </w:rPr>
              <w:t xml:space="preserve"> </w:t>
            </w:r>
            <w:r w:rsidR="005B477B">
              <w:rPr>
                <w:rFonts w:eastAsia="Calibri" w:cs="Times New Roman"/>
                <w:sz w:val="20"/>
                <w:szCs w:val="20"/>
              </w:rPr>
              <w:t>estimated</w:t>
            </w:r>
            <w:r w:rsidR="005B477B" w:rsidRPr="00183A8B">
              <w:rPr>
                <w:rFonts w:eastAsia="Calibri" w:cs="Times New Roman"/>
                <w:sz w:val="20"/>
                <w:szCs w:val="20"/>
              </w:rPr>
              <w:t xml:space="preserve"> </w:t>
            </w:r>
            <w:r w:rsidR="00C849E1" w:rsidRPr="00183A8B">
              <w:rPr>
                <w:rFonts w:eastAsia="Calibri" w:cs="Times New Roman"/>
                <w:sz w:val="20"/>
                <w:szCs w:val="20"/>
              </w:rPr>
              <w:t xml:space="preserve">construction area is </w:t>
            </w:r>
            <w:r w:rsidR="007415F0">
              <w:rPr>
                <w:rFonts w:eastAsia="Calibri" w:cs="Times New Roman"/>
                <w:sz w:val="20"/>
                <w:szCs w:val="20"/>
              </w:rPr>
              <w:t>1292</w:t>
            </w:r>
            <w:r w:rsidR="00740E15" w:rsidRPr="00183A8B">
              <w:rPr>
                <w:rFonts w:eastAsia="Calibri" w:cs="Times New Roman"/>
                <w:sz w:val="20"/>
                <w:szCs w:val="20"/>
              </w:rPr>
              <w:t xml:space="preserve"> m</w:t>
            </w:r>
            <w:r w:rsidR="00740E15" w:rsidRPr="00183A8B">
              <w:rPr>
                <w:rFonts w:eastAsia="Calibri" w:cs="Times New Roman"/>
                <w:sz w:val="20"/>
                <w:szCs w:val="20"/>
                <w:vertAlign w:val="superscript"/>
              </w:rPr>
              <w:t>2</w:t>
            </w:r>
            <w:r w:rsidR="00740E15" w:rsidRPr="00183A8B">
              <w:rPr>
                <w:rFonts w:eastAsia="Calibri" w:cs="Times New Roman"/>
                <w:sz w:val="20"/>
                <w:szCs w:val="20"/>
              </w:rPr>
              <w:t xml:space="preserve">, from which the </w:t>
            </w:r>
            <w:r w:rsidR="00CB6CD4" w:rsidRPr="00183A8B">
              <w:rPr>
                <w:rFonts w:eastAsia="Calibri" w:cs="Times New Roman"/>
                <w:sz w:val="20"/>
                <w:szCs w:val="20"/>
              </w:rPr>
              <w:t>cellar</w:t>
            </w:r>
            <w:r w:rsidR="00F45C01">
              <w:rPr>
                <w:rFonts w:eastAsia="Calibri" w:cs="Times New Roman"/>
                <w:sz w:val="20"/>
                <w:szCs w:val="20"/>
              </w:rPr>
              <w:t xml:space="preserve"> has an area of</w:t>
            </w:r>
            <w:r w:rsidR="006A11ED">
              <w:rPr>
                <w:rFonts w:eastAsia="Calibri" w:cs="Times New Roman"/>
                <w:sz w:val="20"/>
                <w:szCs w:val="20"/>
              </w:rPr>
              <w:t xml:space="preserve"> </w:t>
            </w:r>
            <w:r w:rsidR="00CB6CD4" w:rsidRPr="00183A8B">
              <w:rPr>
                <w:rFonts w:eastAsia="Calibri" w:cs="Times New Roman"/>
                <w:sz w:val="20"/>
                <w:szCs w:val="20"/>
              </w:rPr>
              <w:t>216 m</w:t>
            </w:r>
            <w:r w:rsidR="00CB6CD4" w:rsidRPr="00183A8B">
              <w:rPr>
                <w:rFonts w:eastAsia="Calibri" w:cs="Times New Roman"/>
                <w:sz w:val="20"/>
                <w:szCs w:val="20"/>
                <w:vertAlign w:val="superscript"/>
              </w:rPr>
              <w:t>2</w:t>
            </w:r>
            <w:r w:rsidR="00CB6CD4" w:rsidRPr="00183A8B">
              <w:rPr>
                <w:rFonts w:eastAsia="Calibri" w:cs="Times New Roman"/>
                <w:sz w:val="20"/>
                <w:szCs w:val="20"/>
              </w:rPr>
              <w:t xml:space="preserve">, </w:t>
            </w:r>
            <w:r w:rsidR="00754AEC">
              <w:rPr>
                <w:rFonts w:eastAsia="Calibri" w:cs="Times New Roman"/>
                <w:sz w:val="20"/>
                <w:szCs w:val="20"/>
              </w:rPr>
              <w:t xml:space="preserve">the </w:t>
            </w:r>
            <w:r w:rsidR="00CB6CD4" w:rsidRPr="00183A8B">
              <w:rPr>
                <w:rFonts w:eastAsia="Calibri" w:cs="Times New Roman"/>
                <w:sz w:val="20"/>
                <w:szCs w:val="20"/>
              </w:rPr>
              <w:t>first floor</w:t>
            </w:r>
            <w:r w:rsidR="00754AEC">
              <w:rPr>
                <w:rFonts w:eastAsia="Calibri" w:cs="Times New Roman"/>
                <w:sz w:val="20"/>
                <w:szCs w:val="20"/>
              </w:rPr>
              <w:t xml:space="preserve"> occupies </w:t>
            </w:r>
            <w:r w:rsidR="00CB6CD4" w:rsidRPr="00183A8B">
              <w:rPr>
                <w:rFonts w:eastAsia="Calibri" w:cs="Times New Roman"/>
                <w:sz w:val="20"/>
                <w:szCs w:val="20"/>
              </w:rPr>
              <w:t>544</w:t>
            </w:r>
            <w:proofErr w:type="gramStart"/>
            <w:r w:rsidR="00CB6CD4" w:rsidRPr="00183A8B">
              <w:rPr>
                <w:rFonts w:eastAsia="Calibri" w:cs="Times New Roman"/>
                <w:sz w:val="20"/>
                <w:szCs w:val="20"/>
              </w:rPr>
              <w:t>,8</w:t>
            </w:r>
            <w:proofErr w:type="gramEnd"/>
            <w:r w:rsidR="00754AEC">
              <w:rPr>
                <w:rFonts w:eastAsia="Calibri" w:cs="Times New Roman"/>
                <w:sz w:val="20"/>
                <w:szCs w:val="20"/>
              </w:rPr>
              <w:t xml:space="preserve"> </w:t>
            </w:r>
            <w:r w:rsidR="00CB6CD4" w:rsidRPr="00183A8B">
              <w:rPr>
                <w:rFonts w:eastAsia="Calibri" w:cs="Times New Roman"/>
                <w:sz w:val="20"/>
                <w:szCs w:val="20"/>
              </w:rPr>
              <w:t>m</w:t>
            </w:r>
            <w:r w:rsidR="00CB6CD4" w:rsidRPr="00183A8B">
              <w:rPr>
                <w:rFonts w:eastAsia="Calibri" w:cs="Times New Roman"/>
                <w:sz w:val="20"/>
                <w:szCs w:val="20"/>
                <w:vertAlign w:val="superscript"/>
              </w:rPr>
              <w:t>2</w:t>
            </w:r>
            <w:r w:rsidR="00CB6CD4" w:rsidRPr="00183A8B">
              <w:rPr>
                <w:rFonts w:eastAsia="Calibri" w:cs="Times New Roman"/>
                <w:sz w:val="20"/>
                <w:szCs w:val="20"/>
              </w:rPr>
              <w:t xml:space="preserve">, </w:t>
            </w:r>
            <w:r w:rsidR="00754AEC">
              <w:rPr>
                <w:rFonts w:eastAsia="Calibri" w:cs="Times New Roman"/>
                <w:sz w:val="20"/>
                <w:szCs w:val="20"/>
              </w:rPr>
              <w:t xml:space="preserve">and the </w:t>
            </w:r>
            <w:r w:rsidR="00CB6CD4" w:rsidRPr="00183A8B">
              <w:rPr>
                <w:rFonts w:eastAsia="Calibri" w:cs="Times New Roman"/>
                <w:sz w:val="20"/>
                <w:szCs w:val="20"/>
              </w:rPr>
              <w:t>second floor</w:t>
            </w:r>
            <w:r w:rsidR="00A96448">
              <w:rPr>
                <w:rFonts w:eastAsia="Calibri" w:cs="Times New Roman"/>
                <w:sz w:val="20"/>
                <w:szCs w:val="20"/>
              </w:rPr>
              <w:t xml:space="preserve"> </w:t>
            </w:r>
            <w:r w:rsidR="00CB6CD4" w:rsidRPr="00183A8B">
              <w:rPr>
                <w:rFonts w:eastAsia="Calibri" w:cs="Times New Roman"/>
                <w:sz w:val="20"/>
                <w:szCs w:val="20"/>
              </w:rPr>
              <w:t>532 m</w:t>
            </w:r>
            <w:r w:rsidR="00CB6CD4" w:rsidRPr="00183A8B">
              <w:rPr>
                <w:rFonts w:eastAsia="Calibri" w:cs="Times New Roman"/>
                <w:sz w:val="20"/>
                <w:szCs w:val="20"/>
                <w:vertAlign w:val="superscript"/>
              </w:rPr>
              <w:t>2</w:t>
            </w:r>
            <w:r w:rsidR="008C3468">
              <w:rPr>
                <w:rFonts w:eastAsia="Calibri" w:cs="Times New Roman"/>
                <w:sz w:val="20"/>
                <w:szCs w:val="20"/>
                <w:vertAlign w:val="superscript"/>
              </w:rPr>
              <w:t xml:space="preserve"> </w:t>
            </w:r>
            <w:r w:rsidR="008C3468">
              <w:rPr>
                <w:rFonts w:eastAsia="Calibri" w:cs="Times New Roman"/>
                <w:sz w:val="20"/>
                <w:szCs w:val="20"/>
              </w:rPr>
              <w:t>areas</w:t>
            </w:r>
            <w:r w:rsidR="007415F0">
              <w:rPr>
                <w:rFonts w:eastAsia="Calibri" w:cs="Times New Roman"/>
                <w:sz w:val="20"/>
                <w:szCs w:val="20"/>
              </w:rPr>
              <w:t>.</w:t>
            </w:r>
            <w:r w:rsidR="00CB6CD4" w:rsidRPr="00183A8B">
              <w:rPr>
                <w:rFonts w:eastAsia="Calibri" w:cs="Times New Roman"/>
                <w:sz w:val="20"/>
                <w:szCs w:val="20"/>
              </w:rPr>
              <w:t xml:space="preserve"> </w:t>
            </w:r>
            <w:r w:rsidR="00C6187A" w:rsidRPr="00183A8B">
              <w:rPr>
                <w:rFonts w:eastAsia="Calibri" w:cs="Times New Roman"/>
                <w:sz w:val="20"/>
                <w:szCs w:val="20"/>
              </w:rPr>
              <w:t>Landscaping area is 1588 m</w:t>
            </w:r>
            <w:r w:rsidR="00C6187A" w:rsidRPr="00183A8B">
              <w:rPr>
                <w:rFonts w:eastAsia="Calibri" w:cs="Times New Roman"/>
                <w:sz w:val="20"/>
                <w:szCs w:val="20"/>
                <w:vertAlign w:val="superscript"/>
              </w:rPr>
              <w:t>2</w:t>
            </w:r>
            <w:r w:rsidR="00C6187A" w:rsidRPr="00183A8B">
              <w:rPr>
                <w:rFonts w:eastAsia="Calibri" w:cs="Times New Roman"/>
                <w:sz w:val="20"/>
                <w:szCs w:val="20"/>
              </w:rPr>
              <w:t xml:space="preserve">. </w:t>
            </w:r>
          </w:p>
          <w:p w14:paraId="3B697081" w14:textId="77777777" w:rsidR="007B5F83" w:rsidRPr="00183A8B" w:rsidRDefault="007B5F83" w:rsidP="002C2FDA">
            <w:pPr>
              <w:tabs>
                <w:tab w:val="left" w:pos="7655"/>
              </w:tabs>
              <w:spacing w:after="0" w:line="240" w:lineRule="auto"/>
              <w:jc w:val="both"/>
              <w:rPr>
                <w:rFonts w:eastAsia="Calibri" w:cs="Times New Roman"/>
                <w:sz w:val="20"/>
                <w:szCs w:val="20"/>
              </w:rPr>
            </w:pPr>
          </w:p>
          <w:p w14:paraId="481F2583" w14:textId="7005D7EC" w:rsidR="00BF1F77" w:rsidRDefault="00C97257" w:rsidP="002C2FDA">
            <w:pPr>
              <w:tabs>
                <w:tab w:val="left" w:pos="7655"/>
              </w:tabs>
              <w:spacing w:after="0" w:line="240" w:lineRule="auto"/>
              <w:jc w:val="both"/>
              <w:rPr>
                <w:rFonts w:eastAsia="Calibri" w:cs="Times New Roman"/>
                <w:sz w:val="20"/>
                <w:szCs w:val="20"/>
              </w:rPr>
            </w:pPr>
            <w:r w:rsidRPr="00183A8B">
              <w:rPr>
                <w:rFonts w:eastAsia="Calibri" w:cs="Times New Roman"/>
                <w:sz w:val="20"/>
                <w:szCs w:val="20"/>
              </w:rPr>
              <w:t>A</w:t>
            </w:r>
            <w:r w:rsidR="002C2FDA" w:rsidRPr="00183A8B">
              <w:rPr>
                <w:rFonts w:eastAsia="Calibri" w:cs="Times New Roman"/>
                <w:sz w:val="20"/>
                <w:szCs w:val="20"/>
              </w:rPr>
              <w:t xml:space="preserve"> complex</w:t>
            </w:r>
            <w:r w:rsidR="00B3544F">
              <w:rPr>
                <w:rFonts w:eastAsia="Calibri" w:cs="Times New Roman"/>
                <w:sz w:val="20"/>
                <w:szCs w:val="20"/>
              </w:rPr>
              <w:t xml:space="preserve"> consisting </w:t>
            </w:r>
            <w:r w:rsidR="002C2FDA" w:rsidRPr="00183A8B">
              <w:rPr>
                <w:rFonts w:eastAsia="Calibri" w:cs="Times New Roman"/>
                <w:sz w:val="20"/>
                <w:szCs w:val="20"/>
              </w:rPr>
              <w:t>of three buildings</w:t>
            </w:r>
            <w:r w:rsidR="00651B0B">
              <w:rPr>
                <w:rFonts w:eastAsia="Calibri" w:cs="Times New Roman"/>
                <w:sz w:val="20"/>
                <w:szCs w:val="20"/>
              </w:rPr>
              <w:t>,</w:t>
            </w:r>
            <w:r w:rsidR="002C2FDA" w:rsidRPr="00183A8B">
              <w:rPr>
                <w:rFonts w:eastAsia="Calibri" w:cs="Times New Roman"/>
                <w:sz w:val="20"/>
                <w:szCs w:val="20"/>
              </w:rPr>
              <w:t xml:space="preserve"> one administrative and two educational</w:t>
            </w:r>
            <w:r w:rsidRPr="00183A8B">
              <w:rPr>
                <w:rFonts w:eastAsia="Calibri" w:cs="Times New Roman"/>
                <w:sz w:val="20"/>
                <w:szCs w:val="20"/>
              </w:rPr>
              <w:t>, will be constructed</w:t>
            </w:r>
            <w:r w:rsidR="004B30D3" w:rsidRPr="004B30D3">
              <w:rPr>
                <w:rFonts w:eastAsia="Calibri" w:cs="Times New Roman"/>
                <w:sz w:val="20"/>
                <w:szCs w:val="20"/>
              </w:rPr>
              <w:t xml:space="preserve"> </w:t>
            </w:r>
            <w:r w:rsidRPr="00183A8B">
              <w:rPr>
                <w:rFonts w:eastAsia="Calibri" w:cs="Times New Roman"/>
                <w:sz w:val="20"/>
                <w:szCs w:val="20"/>
              </w:rPr>
              <w:t>under the micro-project</w:t>
            </w:r>
            <w:r w:rsidR="002C2FDA" w:rsidRPr="00183A8B">
              <w:rPr>
                <w:rFonts w:eastAsia="Calibri" w:cs="Times New Roman"/>
                <w:sz w:val="20"/>
                <w:szCs w:val="20"/>
              </w:rPr>
              <w:t xml:space="preserve">. </w:t>
            </w:r>
          </w:p>
          <w:p w14:paraId="556EE7E7" w14:textId="55AAEEE7" w:rsidR="002953AD" w:rsidRDefault="00C61CC3" w:rsidP="002C2FDA">
            <w:pPr>
              <w:tabs>
                <w:tab w:val="left" w:pos="7655"/>
              </w:tabs>
              <w:spacing w:after="0" w:line="240" w:lineRule="auto"/>
              <w:jc w:val="both"/>
              <w:rPr>
                <w:rFonts w:eastAsia="Calibri" w:cs="Times New Roman"/>
                <w:sz w:val="20"/>
                <w:szCs w:val="20"/>
              </w:rPr>
            </w:pPr>
            <w:r w:rsidRPr="00183A8B">
              <w:rPr>
                <w:rFonts w:eastAsia="Calibri" w:cs="Times New Roman"/>
                <w:sz w:val="20"/>
                <w:szCs w:val="20"/>
              </w:rPr>
              <w:t xml:space="preserve">                                                                                                                                                                                                                                                                                                                                                                                                                                                                                                                                                                                                                                                                                                                                                                                                       </w:t>
            </w:r>
            <w:r w:rsidR="002C2FDA" w:rsidRPr="00183A8B">
              <w:rPr>
                <w:rFonts w:eastAsia="Calibri" w:cs="Times New Roman"/>
                <w:sz w:val="20"/>
                <w:szCs w:val="20"/>
              </w:rPr>
              <w:t>The buildings</w:t>
            </w:r>
            <w:r w:rsidR="00E84317">
              <w:rPr>
                <w:rFonts w:eastAsia="Calibri" w:cs="Times New Roman"/>
                <w:sz w:val="20"/>
                <w:szCs w:val="20"/>
              </w:rPr>
              <w:t xml:space="preserve"> designed</w:t>
            </w:r>
            <w:r w:rsidR="002C2FDA" w:rsidRPr="00183A8B">
              <w:rPr>
                <w:rFonts w:eastAsia="Calibri" w:cs="Times New Roman"/>
                <w:sz w:val="20"/>
                <w:szCs w:val="20"/>
              </w:rPr>
              <w:t xml:space="preserve"> will be located next to each other</w:t>
            </w:r>
            <w:r w:rsidR="00DC2237">
              <w:rPr>
                <w:rFonts w:eastAsia="Calibri" w:cs="Times New Roman"/>
                <w:sz w:val="20"/>
                <w:szCs w:val="20"/>
              </w:rPr>
              <w:t>.</w:t>
            </w:r>
            <w:r w:rsidR="002C2FDA" w:rsidRPr="00183A8B">
              <w:rPr>
                <w:rFonts w:eastAsia="Calibri" w:cs="Times New Roman"/>
                <w:sz w:val="20"/>
                <w:szCs w:val="20"/>
              </w:rPr>
              <w:t xml:space="preserve"> </w:t>
            </w:r>
            <w:r w:rsidR="00DC2237">
              <w:rPr>
                <w:rFonts w:eastAsia="Calibri" w:cs="Times New Roman"/>
                <w:sz w:val="20"/>
                <w:szCs w:val="20"/>
              </w:rPr>
              <w:t>T</w:t>
            </w:r>
            <w:r w:rsidR="002C2FDA" w:rsidRPr="00183A8B">
              <w:rPr>
                <w:rFonts w:eastAsia="Calibri" w:cs="Times New Roman"/>
                <w:sz w:val="20"/>
                <w:szCs w:val="20"/>
              </w:rPr>
              <w:t xml:space="preserve">he administrative building of the complex will have a rectangular outline with axial dimensions of 15.0x9.0 m, and </w:t>
            </w:r>
            <w:r w:rsidR="00761735">
              <w:rPr>
                <w:rFonts w:eastAsia="Calibri" w:cs="Times New Roman"/>
                <w:sz w:val="20"/>
                <w:szCs w:val="20"/>
              </w:rPr>
              <w:t xml:space="preserve">the </w:t>
            </w:r>
            <w:r w:rsidR="002C2FDA" w:rsidRPr="00183A8B">
              <w:rPr>
                <w:rFonts w:eastAsia="Calibri" w:cs="Times New Roman"/>
                <w:sz w:val="20"/>
                <w:szCs w:val="20"/>
              </w:rPr>
              <w:t>educational buildings will also be rectangular with</w:t>
            </w:r>
            <w:r w:rsidR="003E7413" w:rsidRPr="00183A8B">
              <w:rPr>
                <w:rFonts w:eastAsia="Calibri" w:cs="Times New Roman"/>
                <w:sz w:val="20"/>
                <w:szCs w:val="20"/>
              </w:rPr>
              <w:t xml:space="preserve"> axial dimensions of 12.0x12.0 </w:t>
            </w:r>
            <w:r w:rsidR="002C2FDA" w:rsidRPr="00183A8B">
              <w:rPr>
                <w:rFonts w:eastAsia="Calibri" w:cs="Times New Roman"/>
                <w:sz w:val="20"/>
                <w:szCs w:val="20"/>
              </w:rPr>
              <w:t>m and 18.0x12.0 m, respectively.</w:t>
            </w:r>
          </w:p>
          <w:p w14:paraId="06C28CD2" w14:textId="77777777" w:rsidR="00DB3C3D" w:rsidRPr="00183A8B" w:rsidRDefault="00DB3C3D" w:rsidP="002C2FDA">
            <w:pPr>
              <w:tabs>
                <w:tab w:val="left" w:pos="7655"/>
              </w:tabs>
              <w:spacing w:after="0" w:line="240" w:lineRule="auto"/>
              <w:jc w:val="both"/>
              <w:rPr>
                <w:rFonts w:eastAsia="Calibri" w:cs="Times New Roman"/>
                <w:sz w:val="20"/>
                <w:szCs w:val="20"/>
              </w:rPr>
            </w:pPr>
          </w:p>
          <w:p w14:paraId="556EE7E8" w14:textId="77777777" w:rsidR="003E7413" w:rsidRPr="00E0749C" w:rsidRDefault="003E7413" w:rsidP="002C2FDA">
            <w:pPr>
              <w:tabs>
                <w:tab w:val="left" w:pos="7655"/>
              </w:tabs>
              <w:spacing w:after="0" w:line="240" w:lineRule="auto"/>
              <w:jc w:val="both"/>
              <w:rPr>
                <w:rFonts w:eastAsia="Calibri" w:cs="Times New Roman"/>
                <w:sz w:val="20"/>
                <w:szCs w:val="20"/>
              </w:rPr>
            </w:pPr>
            <w:r w:rsidRPr="00183A8B">
              <w:rPr>
                <w:rFonts w:eastAsia="Calibri" w:cs="Times New Roman"/>
                <w:sz w:val="20"/>
                <w:szCs w:val="20"/>
              </w:rPr>
              <w:t>The construction works will include:</w:t>
            </w:r>
          </w:p>
          <w:p w14:paraId="556EE7E9" w14:textId="53D22E88" w:rsidR="003E7413" w:rsidRPr="00183A8B" w:rsidRDefault="003E7413" w:rsidP="002C2FDA">
            <w:pPr>
              <w:tabs>
                <w:tab w:val="left" w:pos="7655"/>
              </w:tabs>
              <w:spacing w:after="0" w:line="240" w:lineRule="auto"/>
              <w:jc w:val="both"/>
              <w:rPr>
                <w:rFonts w:eastAsia="Calibri" w:cs="Times New Roman"/>
                <w:b/>
                <w:sz w:val="20"/>
                <w:szCs w:val="20"/>
                <w:u w:val="single"/>
              </w:rPr>
            </w:pPr>
            <w:r w:rsidRPr="00183A8B">
              <w:rPr>
                <w:rFonts w:eastAsia="Calibri" w:cs="Times New Roman"/>
                <w:b/>
                <w:sz w:val="20"/>
                <w:szCs w:val="20"/>
                <w:u w:val="single"/>
              </w:rPr>
              <w:t>The yard area</w:t>
            </w:r>
            <w:r w:rsidR="00934059">
              <w:rPr>
                <w:rFonts w:eastAsia="Calibri" w:cs="Times New Roman"/>
                <w:b/>
                <w:sz w:val="20"/>
                <w:szCs w:val="20"/>
                <w:u w:val="single"/>
              </w:rPr>
              <w:t>:</w:t>
            </w:r>
          </w:p>
          <w:p w14:paraId="556EE7EA" w14:textId="06DD7FE3" w:rsidR="003E7413" w:rsidRPr="00183A8B" w:rsidRDefault="00D04335" w:rsidP="002C2FDA">
            <w:pPr>
              <w:tabs>
                <w:tab w:val="left" w:pos="7655"/>
              </w:tabs>
              <w:spacing w:after="0" w:line="240" w:lineRule="auto"/>
              <w:jc w:val="both"/>
              <w:rPr>
                <w:rFonts w:eastAsia="Calibri" w:cs="Times New Roman"/>
                <w:sz w:val="20"/>
                <w:szCs w:val="20"/>
              </w:rPr>
            </w:pPr>
            <w:r w:rsidRPr="00183A8B">
              <w:rPr>
                <w:rFonts w:eastAsia="Calibri" w:cs="Times New Roman"/>
                <w:sz w:val="20"/>
                <w:szCs w:val="20"/>
              </w:rPr>
              <w:t>-</w:t>
            </w:r>
            <w:r w:rsidR="000E57F1" w:rsidRPr="00183A8B">
              <w:rPr>
                <w:rFonts w:eastAsia="Calibri" w:cs="Times New Roman"/>
                <w:sz w:val="20"/>
                <w:szCs w:val="20"/>
              </w:rPr>
              <w:t xml:space="preserve">The paving is planned to be made of breccia-type basalt slabs, </w:t>
            </w:r>
            <w:r w:rsidR="00EF4130">
              <w:rPr>
                <w:rFonts w:eastAsia="Calibri" w:cs="Times New Roman"/>
                <w:sz w:val="20"/>
                <w:szCs w:val="20"/>
              </w:rPr>
              <w:t>with</w:t>
            </w:r>
            <w:r w:rsidR="000E57F1" w:rsidRPr="00183A8B">
              <w:rPr>
                <w:rFonts w:eastAsia="Calibri" w:cs="Times New Roman"/>
                <w:sz w:val="20"/>
                <w:szCs w:val="20"/>
              </w:rPr>
              <w:t xml:space="preserve"> wa</w:t>
            </w:r>
            <w:r w:rsidRPr="00183A8B">
              <w:rPr>
                <w:rFonts w:eastAsia="Calibri" w:cs="Times New Roman"/>
                <w:sz w:val="20"/>
                <w:szCs w:val="20"/>
              </w:rPr>
              <w:t>terproofing be</w:t>
            </w:r>
            <w:r w:rsidR="004C5EE0">
              <w:rPr>
                <w:rFonts w:eastAsia="Calibri" w:cs="Times New Roman"/>
                <w:sz w:val="20"/>
                <w:szCs w:val="20"/>
              </w:rPr>
              <w:t>ing</w:t>
            </w:r>
            <w:r w:rsidRPr="00183A8B">
              <w:rPr>
                <w:rFonts w:eastAsia="Calibri" w:cs="Times New Roman"/>
                <w:sz w:val="20"/>
                <w:szCs w:val="20"/>
              </w:rPr>
              <w:t xml:space="preserve"> </w:t>
            </w:r>
            <w:r w:rsidR="00D17704">
              <w:rPr>
                <w:rFonts w:eastAsia="Calibri" w:cs="Times New Roman"/>
                <w:sz w:val="20"/>
                <w:szCs w:val="20"/>
              </w:rPr>
              <w:t>applied</w:t>
            </w:r>
            <w:r w:rsidR="004C5EE0">
              <w:rPr>
                <w:rFonts w:eastAsia="Calibri" w:cs="Times New Roman"/>
                <w:sz w:val="20"/>
                <w:szCs w:val="20"/>
              </w:rPr>
              <w:t xml:space="preserve"> to the </w:t>
            </w:r>
            <w:r w:rsidR="000C4D77">
              <w:rPr>
                <w:rFonts w:eastAsia="Calibri" w:cs="Times New Roman"/>
                <w:sz w:val="20"/>
                <w:szCs w:val="20"/>
              </w:rPr>
              <w:t>bottom;</w:t>
            </w:r>
          </w:p>
          <w:p w14:paraId="556EE7EB" w14:textId="1DB3F517" w:rsidR="00D04335" w:rsidRPr="00183A8B" w:rsidRDefault="00D04335" w:rsidP="002C2FDA">
            <w:pPr>
              <w:tabs>
                <w:tab w:val="left" w:pos="7655"/>
              </w:tabs>
              <w:spacing w:after="0" w:line="240" w:lineRule="auto"/>
              <w:jc w:val="both"/>
              <w:rPr>
                <w:rFonts w:eastAsia="Calibri" w:cs="Times New Roman"/>
                <w:sz w:val="20"/>
                <w:szCs w:val="20"/>
              </w:rPr>
            </w:pPr>
            <w:r w:rsidRPr="00183A8B">
              <w:rPr>
                <w:rFonts w:eastAsia="Calibri" w:cs="Times New Roman"/>
                <w:sz w:val="20"/>
                <w:szCs w:val="20"/>
              </w:rPr>
              <w:t>-</w:t>
            </w:r>
            <w:r w:rsidRPr="00183A8B">
              <w:rPr>
                <w:sz w:val="20"/>
                <w:szCs w:val="20"/>
              </w:rPr>
              <w:t xml:space="preserve"> </w:t>
            </w:r>
            <w:r w:rsidRPr="00183A8B">
              <w:rPr>
                <w:rFonts w:eastAsia="Calibri" w:cs="Times New Roman"/>
                <w:sz w:val="20"/>
                <w:szCs w:val="20"/>
              </w:rPr>
              <w:t xml:space="preserve">The installation of new metal </w:t>
            </w:r>
            <w:r w:rsidR="00851E32" w:rsidRPr="00183A8B">
              <w:rPr>
                <w:rFonts w:eastAsia="Calibri" w:cs="Times New Roman"/>
                <w:sz w:val="20"/>
                <w:szCs w:val="20"/>
              </w:rPr>
              <w:t>constructions</w:t>
            </w:r>
            <w:r w:rsidRPr="00183A8B">
              <w:rPr>
                <w:rFonts w:eastAsia="Calibri" w:cs="Times New Roman"/>
                <w:sz w:val="20"/>
                <w:szCs w:val="20"/>
              </w:rPr>
              <w:t xml:space="preserve"> and </w:t>
            </w:r>
            <w:r w:rsidR="009878BC">
              <w:rPr>
                <w:rFonts w:eastAsia="Calibri" w:cs="Times New Roman"/>
                <w:sz w:val="20"/>
                <w:szCs w:val="20"/>
              </w:rPr>
              <w:t xml:space="preserve">equipment </w:t>
            </w:r>
            <w:r w:rsidRPr="00183A8B">
              <w:rPr>
                <w:rFonts w:eastAsia="Calibri" w:cs="Times New Roman"/>
                <w:sz w:val="20"/>
                <w:szCs w:val="20"/>
              </w:rPr>
              <w:t>is planned</w:t>
            </w:r>
            <w:r w:rsidR="009878BC">
              <w:rPr>
                <w:rFonts w:eastAsia="Calibri" w:cs="Times New Roman"/>
                <w:sz w:val="20"/>
                <w:szCs w:val="20"/>
              </w:rPr>
              <w:t>, including</w:t>
            </w:r>
            <w:r w:rsidRPr="00183A8B">
              <w:rPr>
                <w:rFonts w:eastAsia="Calibri" w:cs="Times New Roman"/>
                <w:sz w:val="20"/>
                <w:szCs w:val="20"/>
              </w:rPr>
              <w:t xml:space="preserve"> exer</w:t>
            </w:r>
            <w:r w:rsidR="00851E32" w:rsidRPr="00183A8B">
              <w:rPr>
                <w:rFonts w:eastAsia="Calibri" w:cs="Times New Roman"/>
                <w:sz w:val="20"/>
                <w:szCs w:val="20"/>
              </w:rPr>
              <w:t>cis</w:t>
            </w:r>
            <w:r w:rsidR="00C45764">
              <w:rPr>
                <w:rFonts w:eastAsia="Calibri" w:cs="Times New Roman"/>
                <w:sz w:val="20"/>
                <w:szCs w:val="20"/>
              </w:rPr>
              <w:t>e</w:t>
            </w:r>
            <w:r w:rsidRPr="00183A8B">
              <w:rPr>
                <w:rFonts w:eastAsia="Calibri" w:cs="Times New Roman"/>
                <w:sz w:val="20"/>
                <w:szCs w:val="20"/>
              </w:rPr>
              <w:t xml:space="preserve"> equipment, benches, covers, fences, trash cans, </w:t>
            </w:r>
            <w:r w:rsidR="009878BC">
              <w:rPr>
                <w:rFonts w:eastAsia="Calibri" w:cs="Times New Roman"/>
                <w:sz w:val="20"/>
                <w:szCs w:val="20"/>
              </w:rPr>
              <w:t>and more</w:t>
            </w:r>
            <w:r w:rsidR="00851E32" w:rsidRPr="00183A8B">
              <w:rPr>
                <w:rFonts w:eastAsia="Calibri" w:cs="Times New Roman"/>
                <w:sz w:val="20"/>
                <w:szCs w:val="20"/>
              </w:rPr>
              <w:t>;</w:t>
            </w:r>
          </w:p>
          <w:p w14:paraId="556EE7EC" w14:textId="77777777" w:rsidR="00851E32" w:rsidRPr="00183A8B" w:rsidRDefault="00851E32" w:rsidP="002C2FDA">
            <w:pPr>
              <w:tabs>
                <w:tab w:val="left" w:pos="7655"/>
              </w:tabs>
              <w:spacing w:after="0" w:line="240" w:lineRule="auto"/>
              <w:jc w:val="both"/>
              <w:rPr>
                <w:rFonts w:eastAsia="Calibri" w:cs="Times New Roman"/>
                <w:sz w:val="20"/>
                <w:szCs w:val="20"/>
              </w:rPr>
            </w:pPr>
            <w:r w:rsidRPr="00183A8B">
              <w:rPr>
                <w:rFonts w:eastAsia="Calibri" w:cs="Times New Roman"/>
                <w:sz w:val="20"/>
                <w:szCs w:val="20"/>
              </w:rPr>
              <w:t>-</w:t>
            </w:r>
            <w:r w:rsidRPr="00183A8B">
              <w:rPr>
                <w:sz w:val="20"/>
                <w:szCs w:val="20"/>
              </w:rPr>
              <w:t xml:space="preserve"> </w:t>
            </w:r>
            <w:r w:rsidRPr="00183A8B">
              <w:rPr>
                <w:rFonts w:eastAsia="Calibri" w:cs="Times New Roman"/>
                <w:sz w:val="20"/>
                <w:szCs w:val="20"/>
              </w:rPr>
              <w:t>Landscaping works are planned, including lawns and drainage system;</w:t>
            </w:r>
          </w:p>
          <w:p w14:paraId="556EE7ED" w14:textId="4EFF47B0" w:rsidR="007440E4" w:rsidRPr="00183A8B" w:rsidRDefault="00851E32" w:rsidP="002C2FDA">
            <w:pPr>
              <w:tabs>
                <w:tab w:val="left" w:pos="7655"/>
              </w:tabs>
              <w:spacing w:after="0" w:line="240" w:lineRule="auto"/>
              <w:jc w:val="both"/>
              <w:rPr>
                <w:rFonts w:eastAsia="Calibri" w:cs="Times New Roman"/>
                <w:sz w:val="20"/>
                <w:szCs w:val="20"/>
              </w:rPr>
            </w:pPr>
            <w:r w:rsidRPr="00183A8B">
              <w:rPr>
                <w:rFonts w:eastAsia="Calibri" w:cs="Times New Roman"/>
                <w:sz w:val="20"/>
                <w:szCs w:val="20"/>
              </w:rPr>
              <w:t>-</w:t>
            </w:r>
            <w:r w:rsidR="00740BE6">
              <w:rPr>
                <w:rFonts w:eastAsia="Calibri" w:cs="Times New Roman"/>
                <w:sz w:val="20"/>
                <w:szCs w:val="20"/>
              </w:rPr>
              <w:t xml:space="preserve"> </w:t>
            </w:r>
            <w:r w:rsidR="007440E4" w:rsidRPr="00183A8B">
              <w:rPr>
                <w:rFonts w:eastAsia="Calibri" w:cs="Times New Roman"/>
                <w:sz w:val="20"/>
                <w:szCs w:val="20"/>
              </w:rPr>
              <w:t xml:space="preserve">Installation of four pavilions for </w:t>
            </w:r>
            <w:r w:rsidR="00C93469" w:rsidRPr="00183A8B">
              <w:rPr>
                <w:rFonts w:eastAsia="Calibri" w:cs="Times New Roman"/>
                <w:sz w:val="20"/>
                <w:szCs w:val="20"/>
              </w:rPr>
              <w:t xml:space="preserve"> children</w:t>
            </w:r>
            <w:r w:rsidR="00C93469">
              <w:rPr>
                <w:rFonts w:eastAsia="Calibri" w:cs="Times New Roman"/>
                <w:sz w:val="20"/>
                <w:szCs w:val="20"/>
              </w:rPr>
              <w:t>’s</w:t>
            </w:r>
            <w:r w:rsidR="00C93469" w:rsidRPr="00183A8B">
              <w:rPr>
                <w:rFonts w:eastAsia="Calibri" w:cs="Times New Roman"/>
                <w:sz w:val="20"/>
                <w:szCs w:val="20"/>
              </w:rPr>
              <w:t xml:space="preserve"> </w:t>
            </w:r>
            <w:r w:rsidR="007440E4" w:rsidRPr="00183A8B">
              <w:rPr>
                <w:rFonts w:eastAsia="Calibri" w:cs="Times New Roman"/>
                <w:sz w:val="20"/>
                <w:szCs w:val="20"/>
              </w:rPr>
              <w:t>recreation ;</w:t>
            </w:r>
          </w:p>
          <w:p w14:paraId="556EE7EE" w14:textId="77777777" w:rsidR="007440E4" w:rsidRDefault="007440E4" w:rsidP="002C2FDA">
            <w:pPr>
              <w:tabs>
                <w:tab w:val="left" w:pos="7655"/>
              </w:tabs>
              <w:spacing w:after="0" w:line="240" w:lineRule="auto"/>
              <w:jc w:val="both"/>
              <w:rPr>
                <w:rFonts w:eastAsia="Calibri" w:cs="Times New Roman"/>
                <w:sz w:val="20"/>
                <w:szCs w:val="20"/>
              </w:rPr>
            </w:pPr>
            <w:r w:rsidRPr="00183A8B">
              <w:rPr>
                <w:rFonts w:eastAsia="Calibri" w:cs="Times New Roman"/>
                <w:sz w:val="20"/>
                <w:szCs w:val="20"/>
              </w:rPr>
              <w:t>-</w:t>
            </w:r>
            <w:r w:rsidRPr="00183A8B">
              <w:rPr>
                <w:sz w:val="20"/>
                <w:szCs w:val="20"/>
              </w:rPr>
              <w:t xml:space="preserve"> </w:t>
            </w:r>
            <w:r w:rsidRPr="00183A8B">
              <w:rPr>
                <w:rFonts w:eastAsia="Calibri" w:cs="Times New Roman"/>
                <w:sz w:val="20"/>
                <w:szCs w:val="20"/>
              </w:rPr>
              <w:t>Construction of new stairs and ramps.</w:t>
            </w:r>
          </w:p>
          <w:p w14:paraId="48F82EA9" w14:textId="77777777" w:rsidR="00901F49" w:rsidRPr="00183A8B" w:rsidRDefault="00901F49" w:rsidP="002C2FDA">
            <w:pPr>
              <w:tabs>
                <w:tab w:val="left" w:pos="7655"/>
              </w:tabs>
              <w:spacing w:after="0" w:line="240" w:lineRule="auto"/>
              <w:jc w:val="both"/>
              <w:rPr>
                <w:rFonts w:eastAsia="Calibri" w:cs="Times New Roman"/>
                <w:sz w:val="20"/>
                <w:szCs w:val="20"/>
              </w:rPr>
            </w:pPr>
          </w:p>
          <w:p w14:paraId="5E4FC6D4" w14:textId="326E0C45" w:rsidR="0074372F" w:rsidRPr="00183A8B" w:rsidRDefault="00B91AFA" w:rsidP="002C2FDA">
            <w:pPr>
              <w:tabs>
                <w:tab w:val="left" w:pos="7655"/>
              </w:tabs>
              <w:spacing w:after="0" w:line="240" w:lineRule="auto"/>
              <w:jc w:val="both"/>
              <w:rPr>
                <w:rFonts w:eastAsia="Calibri" w:cs="Times New Roman"/>
                <w:b/>
                <w:sz w:val="20"/>
                <w:szCs w:val="20"/>
                <w:u w:val="single"/>
              </w:rPr>
            </w:pPr>
            <w:r>
              <w:rPr>
                <w:rFonts w:eastAsia="Calibri" w:cs="Times New Roman"/>
                <w:b/>
                <w:sz w:val="20"/>
                <w:szCs w:val="20"/>
                <w:u w:val="single"/>
              </w:rPr>
              <w:t>Designing of t</w:t>
            </w:r>
            <w:r w:rsidR="00A160B7" w:rsidRPr="00183A8B">
              <w:rPr>
                <w:rFonts w:eastAsia="Calibri" w:cs="Times New Roman"/>
                <w:b/>
                <w:sz w:val="20"/>
                <w:szCs w:val="20"/>
                <w:u w:val="single"/>
              </w:rPr>
              <w:t>he buildings</w:t>
            </w:r>
            <w:r w:rsidR="0074372F">
              <w:rPr>
                <w:rFonts w:eastAsia="Calibri" w:cs="Times New Roman"/>
                <w:b/>
                <w:sz w:val="20"/>
                <w:szCs w:val="20"/>
                <w:u w:val="single"/>
              </w:rPr>
              <w:t>:</w:t>
            </w:r>
          </w:p>
          <w:p w14:paraId="556EE7F0" w14:textId="1049722C" w:rsidR="00851E32" w:rsidRPr="00183A8B" w:rsidRDefault="00851E32" w:rsidP="002C2FDA">
            <w:pPr>
              <w:tabs>
                <w:tab w:val="left" w:pos="7655"/>
              </w:tabs>
              <w:spacing w:after="0" w:line="240" w:lineRule="auto"/>
              <w:jc w:val="both"/>
              <w:rPr>
                <w:rFonts w:eastAsia="Calibri" w:cs="Times New Roman"/>
                <w:sz w:val="20"/>
                <w:szCs w:val="20"/>
              </w:rPr>
            </w:pPr>
            <w:r w:rsidRPr="00183A8B">
              <w:rPr>
                <w:rFonts w:eastAsia="Calibri" w:cs="Times New Roman"/>
                <w:sz w:val="20"/>
                <w:szCs w:val="20"/>
              </w:rPr>
              <w:t xml:space="preserve"> </w:t>
            </w:r>
            <w:r w:rsidR="00A160B7" w:rsidRPr="00183A8B">
              <w:rPr>
                <w:rFonts w:eastAsia="Calibri" w:cs="Times New Roman"/>
                <w:sz w:val="20"/>
                <w:szCs w:val="20"/>
              </w:rPr>
              <w:t>Administrative building</w:t>
            </w:r>
            <w:r w:rsidR="00726567">
              <w:rPr>
                <w:rFonts w:eastAsia="Calibri" w:cs="Times New Roman"/>
                <w:sz w:val="20"/>
                <w:szCs w:val="20"/>
              </w:rPr>
              <w:t>:</w:t>
            </w:r>
          </w:p>
          <w:p w14:paraId="556EE7F1" w14:textId="736C2BF6" w:rsidR="00A160B7" w:rsidRPr="00183A8B" w:rsidRDefault="00A160B7" w:rsidP="002C2FDA">
            <w:pPr>
              <w:tabs>
                <w:tab w:val="left" w:pos="7655"/>
              </w:tabs>
              <w:spacing w:after="0" w:line="240" w:lineRule="auto"/>
              <w:jc w:val="both"/>
              <w:rPr>
                <w:rFonts w:eastAsia="Calibri" w:cs="Times New Roman"/>
                <w:sz w:val="20"/>
                <w:szCs w:val="20"/>
              </w:rPr>
            </w:pPr>
            <w:r w:rsidRPr="00183A8B">
              <w:rPr>
                <w:rFonts w:eastAsia="Calibri" w:cs="Times New Roman"/>
                <w:sz w:val="20"/>
                <w:szCs w:val="20"/>
              </w:rPr>
              <w:t>-</w:t>
            </w:r>
            <w:r w:rsidRPr="00183A8B">
              <w:rPr>
                <w:sz w:val="20"/>
                <w:szCs w:val="20"/>
              </w:rPr>
              <w:t xml:space="preserve"> </w:t>
            </w:r>
            <w:r w:rsidRPr="00183A8B">
              <w:rPr>
                <w:rFonts w:eastAsia="Calibri" w:cs="Times New Roman"/>
                <w:sz w:val="20"/>
                <w:szCs w:val="20"/>
              </w:rPr>
              <w:t>O</w:t>
            </w:r>
            <w:r w:rsidR="00DE4C70" w:rsidRPr="00183A8B">
              <w:rPr>
                <w:rFonts w:eastAsia="Calibri" w:cs="Times New Roman"/>
                <w:sz w:val="20"/>
                <w:szCs w:val="20"/>
              </w:rPr>
              <w:t>n the first floor</w:t>
            </w:r>
            <w:r w:rsidR="003E5994" w:rsidRPr="00183A8B">
              <w:rPr>
                <w:rFonts w:eastAsia="Calibri" w:cs="Times New Roman"/>
                <w:sz w:val="20"/>
                <w:szCs w:val="20"/>
              </w:rPr>
              <w:t>-</w:t>
            </w:r>
            <w:r w:rsidR="00DE4C70" w:rsidRPr="00183A8B">
              <w:rPr>
                <w:rFonts w:eastAsia="Calibri" w:cs="Times New Roman"/>
                <w:sz w:val="20"/>
                <w:szCs w:val="20"/>
              </w:rPr>
              <w:t xml:space="preserve"> a hall</w:t>
            </w:r>
            <w:r w:rsidRPr="00183A8B">
              <w:rPr>
                <w:rFonts w:eastAsia="Calibri" w:cs="Times New Roman"/>
                <w:sz w:val="20"/>
                <w:szCs w:val="20"/>
              </w:rPr>
              <w:t xml:space="preserve">, a medical </w:t>
            </w:r>
            <w:r w:rsidR="00DE4C70" w:rsidRPr="00183A8B">
              <w:rPr>
                <w:rFonts w:eastAsia="Calibri" w:cs="Times New Roman"/>
                <w:sz w:val="20"/>
                <w:szCs w:val="20"/>
              </w:rPr>
              <w:t>room</w:t>
            </w:r>
            <w:r w:rsidRPr="00183A8B">
              <w:rPr>
                <w:rFonts w:eastAsia="Calibri" w:cs="Times New Roman"/>
                <w:sz w:val="20"/>
                <w:szCs w:val="20"/>
              </w:rPr>
              <w:t>, a laundry room, a kitchen</w:t>
            </w:r>
            <w:r w:rsidR="00DE4C70" w:rsidRPr="00183A8B">
              <w:rPr>
                <w:rFonts w:eastAsia="Calibri" w:cs="Times New Roman"/>
                <w:sz w:val="20"/>
                <w:szCs w:val="20"/>
              </w:rPr>
              <w:t xml:space="preserve"> and</w:t>
            </w:r>
            <w:r w:rsidR="00740BE6">
              <w:rPr>
                <w:rFonts w:eastAsia="Calibri" w:cs="Times New Roman"/>
                <w:sz w:val="20"/>
                <w:szCs w:val="20"/>
              </w:rPr>
              <w:t xml:space="preserve"> a</w:t>
            </w:r>
            <w:r w:rsidR="00DE4C70" w:rsidRPr="00183A8B">
              <w:rPr>
                <w:rFonts w:eastAsia="Calibri" w:cs="Times New Roman"/>
                <w:sz w:val="20"/>
                <w:szCs w:val="20"/>
              </w:rPr>
              <w:t xml:space="preserve"> storage room;</w:t>
            </w:r>
          </w:p>
          <w:p w14:paraId="556EE7F2" w14:textId="77777777" w:rsidR="006D11DF" w:rsidRDefault="008F376A" w:rsidP="002C2FDA">
            <w:pPr>
              <w:tabs>
                <w:tab w:val="left" w:pos="7655"/>
              </w:tabs>
              <w:spacing w:after="0" w:line="240" w:lineRule="auto"/>
              <w:jc w:val="both"/>
              <w:rPr>
                <w:rFonts w:eastAsia="Calibri" w:cs="Times New Roman"/>
                <w:sz w:val="20"/>
                <w:szCs w:val="20"/>
              </w:rPr>
            </w:pPr>
            <w:r w:rsidRPr="00183A8B">
              <w:rPr>
                <w:rFonts w:eastAsia="Calibri" w:cs="Times New Roman"/>
                <w:sz w:val="20"/>
                <w:szCs w:val="20"/>
              </w:rPr>
              <w:t>-On the second floor</w:t>
            </w:r>
            <w:r w:rsidR="003E5994" w:rsidRPr="00183A8B">
              <w:rPr>
                <w:rFonts w:eastAsia="Calibri" w:cs="Times New Roman"/>
                <w:sz w:val="20"/>
                <w:szCs w:val="20"/>
              </w:rPr>
              <w:t>-</w:t>
            </w:r>
            <w:r w:rsidRPr="00183A8B">
              <w:rPr>
                <w:rFonts w:eastAsia="Calibri" w:cs="Times New Roman"/>
                <w:sz w:val="20"/>
                <w:szCs w:val="20"/>
              </w:rPr>
              <w:t xml:space="preserve"> </w:t>
            </w:r>
            <w:r w:rsidR="006D11DF" w:rsidRPr="00183A8B">
              <w:rPr>
                <w:rFonts w:eastAsia="Calibri" w:cs="Times New Roman"/>
                <w:sz w:val="20"/>
                <w:szCs w:val="20"/>
              </w:rPr>
              <w:t xml:space="preserve">a hall, </w:t>
            </w:r>
            <w:r w:rsidR="00740BE6">
              <w:rPr>
                <w:rFonts w:eastAsia="Calibri" w:cs="Times New Roman"/>
                <w:sz w:val="20"/>
                <w:szCs w:val="20"/>
              </w:rPr>
              <w:t xml:space="preserve">an </w:t>
            </w:r>
            <w:r w:rsidR="006D11DF" w:rsidRPr="00183A8B">
              <w:rPr>
                <w:rFonts w:eastAsia="Calibri" w:cs="Times New Roman"/>
                <w:sz w:val="20"/>
                <w:szCs w:val="20"/>
              </w:rPr>
              <w:t xml:space="preserve">administrative room, </w:t>
            </w:r>
            <w:r w:rsidR="00740BE6">
              <w:rPr>
                <w:rFonts w:eastAsia="Calibri" w:cs="Times New Roman"/>
                <w:sz w:val="20"/>
                <w:szCs w:val="20"/>
              </w:rPr>
              <w:t xml:space="preserve">an </w:t>
            </w:r>
            <w:r w:rsidR="006D11DF" w:rsidRPr="00183A8B">
              <w:rPr>
                <w:rFonts w:eastAsia="Calibri" w:cs="Times New Roman"/>
                <w:sz w:val="20"/>
                <w:szCs w:val="20"/>
              </w:rPr>
              <w:t>event hall.</w:t>
            </w:r>
          </w:p>
          <w:p w14:paraId="2A425845" w14:textId="77777777" w:rsidR="002644C4" w:rsidRPr="00183A8B" w:rsidRDefault="002644C4" w:rsidP="002C2FDA">
            <w:pPr>
              <w:tabs>
                <w:tab w:val="left" w:pos="7655"/>
              </w:tabs>
              <w:spacing w:after="0" w:line="240" w:lineRule="auto"/>
              <w:jc w:val="both"/>
              <w:rPr>
                <w:rFonts w:eastAsia="Calibri" w:cs="Times New Roman"/>
                <w:sz w:val="20"/>
                <w:szCs w:val="20"/>
              </w:rPr>
            </w:pPr>
          </w:p>
          <w:p w14:paraId="556EE7F3" w14:textId="3DA9E74A" w:rsidR="008F376A" w:rsidRPr="00183A8B" w:rsidRDefault="006D11DF" w:rsidP="002C2FDA">
            <w:pPr>
              <w:tabs>
                <w:tab w:val="left" w:pos="7655"/>
              </w:tabs>
              <w:spacing w:after="0" w:line="240" w:lineRule="auto"/>
              <w:jc w:val="both"/>
              <w:rPr>
                <w:rFonts w:eastAsia="Calibri" w:cs="Times New Roman"/>
                <w:sz w:val="20"/>
                <w:szCs w:val="20"/>
              </w:rPr>
            </w:pPr>
            <w:r w:rsidRPr="00183A8B">
              <w:rPr>
                <w:rFonts w:eastAsia="Calibri" w:cs="Times New Roman"/>
                <w:sz w:val="20"/>
                <w:szCs w:val="20"/>
              </w:rPr>
              <w:t>Educational building</w:t>
            </w:r>
            <w:r w:rsidR="00C90B14" w:rsidRPr="00183A8B">
              <w:rPr>
                <w:rFonts w:eastAsia="Calibri" w:cs="Times New Roman"/>
                <w:sz w:val="20"/>
                <w:szCs w:val="20"/>
              </w:rPr>
              <w:t xml:space="preserve"> 1</w:t>
            </w:r>
            <w:r w:rsidR="00CA28C1">
              <w:rPr>
                <w:rFonts w:eastAsia="Calibri" w:cs="Times New Roman"/>
                <w:sz w:val="20"/>
                <w:szCs w:val="20"/>
              </w:rPr>
              <w:t>:</w:t>
            </w:r>
          </w:p>
          <w:p w14:paraId="556EE7F4" w14:textId="2EB79530" w:rsidR="00455851" w:rsidRPr="00183A8B" w:rsidRDefault="006D11DF" w:rsidP="002C2FDA">
            <w:pPr>
              <w:tabs>
                <w:tab w:val="left" w:pos="7655"/>
              </w:tabs>
              <w:spacing w:after="0" w:line="240" w:lineRule="auto"/>
              <w:jc w:val="both"/>
              <w:rPr>
                <w:rFonts w:eastAsia="Calibri" w:cs="Times New Roman"/>
                <w:sz w:val="20"/>
                <w:szCs w:val="20"/>
              </w:rPr>
            </w:pPr>
            <w:r w:rsidRPr="00183A8B">
              <w:rPr>
                <w:rFonts w:eastAsia="Calibri" w:cs="Times New Roman"/>
                <w:sz w:val="20"/>
                <w:szCs w:val="20"/>
              </w:rPr>
              <w:t>-</w:t>
            </w:r>
            <w:r w:rsidR="00455851" w:rsidRPr="00183A8B">
              <w:rPr>
                <w:rFonts w:eastAsia="Calibri" w:cs="Times New Roman"/>
                <w:sz w:val="20"/>
                <w:szCs w:val="20"/>
              </w:rPr>
              <w:t xml:space="preserve"> On the first floor</w:t>
            </w:r>
            <w:r w:rsidR="003E5994" w:rsidRPr="00183A8B">
              <w:rPr>
                <w:rFonts w:eastAsia="Calibri" w:cs="Times New Roman"/>
                <w:sz w:val="20"/>
                <w:szCs w:val="20"/>
              </w:rPr>
              <w:t>-</w:t>
            </w:r>
            <w:r w:rsidR="00455851" w:rsidRPr="00183A8B">
              <w:rPr>
                <w:rFonts w:eastAsia="Calibri" w:cs="Times New Roman"/>
                <w:sz w:val="20"/>
                <w:szCs w:val="20"/>
              </w:rPr>
              <w:t xml:space="preserve"> a hall, </w:t>
            </w:r>
            <w:r w:rsidR="00740BE6">
              <w:rPr>
                <w:rFonts w:eastAsia="Calibri" w:cs="Times New Roman"/>
                <w:sz w:val="20"/>
                <w:szCs w:val="20"/>
              </w:rPr>
              <w:t xml:space="preserve">a </w:t>
            </w:r>
            <w:r w:rsidR="00455851" w:rsidRPr="00183A8B">
              <w:rPr>
                <w:rFonts w:eastAsia="Calibri" w:cs="Times New Roman"/>
                <w:sz w:val="20"/>
                <w:szCs w:val="20"/>
              </w:rPr>
              <w:t>playroom, a dressing</w:t>
            </w:r>
            <w:r w:rsidR="00710F4B">
              <w:rPr>
                <w:rFonts w:eastAsia="Calibri" w:cs="Times New Roman"/>
                <w:sz w:val="20"/>
                <w:szCs w:val="20"/>
              </w:rPr>
              <w:t xml:space="preserve"> room</w:t>
            </w:r>
            <w:r w:rsidR="00455851" w:rsidRPr="00183A8B">
              <w:rPr>
                <w:rFonts w:eastAsia="Calibri" w:cs="Times New Roman"/>
                <w:sz w:val="20"/>
                <w:szCs w:val="20"/>
              </w:rPr>
              <w:t>, a buffet, a toilet and a bedroom.</w:t>
            </w:r>
          </w:p>
          <w:p w14:paraId="556EE7F5" w14:textId="4B466710" w:rsidR="006D11DF" w:rsidRDefault="00E44655" w:rsidP="002C2FDA">
            <w:pPr>
              <w:tabs>
                <w:tab w:val="left" w:pos="7655"/>
              </w:tabs>
              <w:spacing w:after="0" w:line="240" w:lineRule="auto"/>
              <w:jc w:val="both"/>
              <w:rPr>
                <w:rFonts w:eastAsia="Calibri" w:cs="Times New Roman"/>
                <w:sz w:val="20"/>
                <w:szCs w:val="20"/>
              </w:rPr>
            </w:pPr>
            <w:r w:rsidRPr="00183A8B">
              <w:rPr>
                <w:rFonts w:eastAsia="Calibri" w:cs="Times New Roman"/>
                <w:sz w:val="20"/>
                <w:szCs w:val="20"/>
              </w:rPr>
              <w:t xml:space="preserve">-On the second </w:t>
            </w:r>
            <w:r w:rsidR="006D11DF" w:rsidRPr="00183A8B">
              <w:rPr>
                <w:rFonts w:eastAsia="Calibri" w:cs="Times New Roman"/>
                <w:sz w:val="20"/>
                <w:szCs w:val="20"/>
              </w:rPr>
              <w:t>floor</w:t>
            </w:r>
            <w:r w:rsidR="003E5994" w:rsidRPr="00183A8B">
              <w:rPr>
                <w:rFonts w:eastAsia="Calibri" w:cs="Times New Roman"/>
                <w:sz w:val="20"/>
                <w:szCs w:val="20"/>
              </w:rPr>
              <w:t>-</w:t>
            </w:r>
            <w:r w:rsidR="006D11DF" w:rsidRPr="00183A8B">
              <w:rPr>
                <w:rFonts w:eastAsia="Calibri" w:cs="Times New Roman"/>
                <w:sz w:val="20"/>
                <w:szCs w:val="20"/>
              </w:rPr>
              <w:t xml:space="preserve"> </w:t>
            </w:r>
            <w:r w:rsidR="00C90B14" w:rsidRPr="00183A8B">
              <w:rPr>
                <w:rFonts w:eastAsia="Calibri" w:cs="Times New Roman"/>
                <w:sz w:val="20"/>
                <w:szCs w:val="20"/>
              </w:rPr>
              <w:t>a dressing room,</w:t>
            </w:r>
            <w:r w:rsidR="00455851" w:rsidRPr="00183A8B">
              <w:rPr>
                <w:rFonts w:eastAsia="Calibri" w:cs="Times New Roman"/>
                <w:sz w:val="20"/>
                <w:szCs w:val="20"/>
              </w:rPr>
              <w:t xml:space="preserve"> a playroom, a buffet, a toilet and a bedroom;</w:t>
            </w:r>
          </w:p>
          <w:p w14:paraId="21933FE3" w14:textId="77777777" w:rsidR="006251A0" w:rsidRPr="00183A8B" w:rsidRDefault="006251A0" w:rsidP="002C2FDA">
            <w:pPr>
              <w:tabs>
                <w:tab w:val="left" w:pos="7655"/>
              </w:tabs>
              <w:spacing w:after="0" w:line="240" w:lineRule="auto"/>
              <w:jc w:val="both"/>
              <w:rPr>
                <w:rFonts w:eastAsia="Calibri" w:cs="Times New Roman"/>
                <w:sz w:val="20"/>
                <w:szCs w:val="20"/>
              </w:rPr>
            </w:pPr>
          </w:p>
          <w:p w14:paraId="556EE7F6" w14:textId="57F73FBE" w:rsidR="00C90B14" w:rsidRPr="00183A8B" w:rsidRDefault="00C90B14" w:rsidP="00C90B14">
            <w:pPr>
              <w:tabs>
                <w:tab w:val="left" w:pos="7655"/>
              </w:tabs>
              <w:spacing w:after="0" w:line="240" w:lineRule="auto"/>
              <w:jc w:val="both"/>
              <w:rPr>
                <w:rFonts w:eastAsia="Calibri" w:cs="Times New Roman"/>
                <w:sz w:val="20"/>
                <w:szCs w:val="20"/>
              </w:rPr>
            </w:pPr>
            <w:r w:rsidRPr="00183A8B">
              <w:rPr>
                <w:rFonts w:eastAsia="Calibri" w:cs="Times New Roman"/>
                <w:sz w:val="20"/>
                <w:szCs w:val="20"/>
              </w:rPr>
              <w:t>Educational building 2</w:t>
            </w:r>
            <w:r w:rsidR="006251A0">
              <w:rPr>
                <w:rFonts w:eastAsia="Calibri" w:cs="Times New Roman"/>
                <w:sz w:val="20"/>
                <w:szCs w:val="20"/>
              </w:rPr>
              <w:t>:</w:t>
            </w:r>
          </w:p>
          <w:p w14:paraId="556EE7F7" w14:textId="1FF13F21" w:rsidR="00C90B14" w:rsidRPr="00183A8B" w:rsidRDefault="009D667D" w:rsidP="00C90B14">
            <w:pPr>
              <w:tabs>
                <w:tab w:val="left" w:pos="7655"/>
              </w:tabs>
              <w:spacing w:after="0" w:line="240" w:lineRule="auto"/>
              <w:jc w:val="both"/>
              <w:rPr>
                <w:rFonts w:eastAsia="Calibri" w:cs="Times New Roman"/>
                <w:sz w:val="20"/>
                <w:szCs w:val="20"/>
              </w:rPr>
            </w:pPr>
            <w:r w:rsidRPr="00183A8B">
              <w:rPr>
                <w:rFonts w:eastAsia="Calibri" w:cs="Times New Roman"/>
                <w:sz w:val="20"/>
                <w:szCs w:val="20"/>
              </w:rPr>
              <w:t>-On the first floor</w:t>
            </w:r>
            <w:r w:rsidR="003E5994" w:rsidRPr="00183A8B">
              <w:rPr>
                <w:rFonts w:eastAsia="Calibri" w:cs="Times New Roman"/>
                <w:sz w:val="20"/>
                <w:szCs w:val="20"/>
              </w:rPr>
              <w:t>-</w:t>
            </w:r>
            <w:r w:rsidRPr="00183A8B">
              <w:rPr>
                <w:rFonts w:eastAsia="Calibri" w:cs="Times New Roman"/>
                <w:sz w:val="20"/>
                <w:szCs w:val="20"/>
              </w:rPr>
              <w:t xml:space="preserve"> a hall, </w:t>
            </w:r>
            <w:r w:rsidR="00740BE6">
              <w:rPr>
                <w:rFonts w:eastAsia="Calibri" w:cs="Times New Roman"/>
                <w:sz w:val="20"/>
                <w:szCs w:val="20"/>
              </w:rPr>
              <w:t xml:space="preserve">a </w:t>
            </w:r>
            <w:r w:rsidRPr="00183A8B">
              <w:rPr>
                <w:rFonts w:eastAsia="Calibri" w:cs="Times New Roman"/>
                <w:sz w:val="20"/>
                <w:szCs w:val="20"/>
              </w:rPr>
              <w:t xml:space="preserve">dressing room, </w:t>
            </w:r>
            <w:r w:rsidR="00740BE6">
              <w:rPr>
                <w:rFonts w:eastAsia="Calibri" w:cs="Times New Roman"/>
                <w:sz w:val="20"/>
                <w:szCs w:val="20"/>
              </w:rPr>
              <w:t xml:space="preserve">a </w:t>
            </w:r>
            <w:r w:rsidRPr="00183A8B">
              <w:rPr>
                <w:rFonts w:eastAsia="Calibri" w:cs="Times New Roman"/>
                <w:sz w:val="20"/>
                <w:szCs w:val="20"/>
              </w:rPr>
              <w:t>playroom, a buffet,</w:t>
            </w:r>
            <w:r w:rsidR="00740BE6">
              <w:rPr>
                <w:rFonts w:eastAsia="Calibri" w:cs="Times New Roman"/>
                <w:sz w:val="20"/>
                <w:szCs w:val="20"/>
              </w:rPr>
              <w:t xml:space="preserve"> a</w:t>
            </w:r>
            <w:r w:rsidRPr="00183A8B">
              <w:rPr>
                <w:rFonts w:eastAsia="Calibri" w:cs="Times New Roman"/>
                <w:sz w:val="20"/>
                <w:szCs w:val="20"/>
              </w:rPr>
              <w:t xml:space="preserve"> toilet and a bedroom;</w:t>
            </w:r>
          </w:p>
          <w:p w14:paraId="556EE7F8" w14:textId="3FBC715C" w:rsidR="009D667D" w:rsidRDefault="009D667D" w:rsidP="00C90B14">
            <w:pPr>
              <w:tabs>
                <w:tab w:val="left" w:pos="7655"/>
              </w:tabs>
              <w:spacing w:after="0" w:line="240" w:lineRule="auto"/>
              <w:jc w:val="both"/>
              <w:rPr>
                <w:rFonts w:eastAsia="Calibri" w:cs="Times New Roman"/>
                <w:sz w:val="20"/>
                <w:szCs w:val="20"/>
              </w:rPr>
            </w:pPr>
            <w:r w:rsidRPr="00183A8B">
              <w:rPr>
                <w:rFonts w:eastAsia="Calibri" w:cs="Times New Roman"/>
                <w:sz w:val="20"/>
                <w:szCs w:val="20"/>
              </w:rPr>
              <w:t>-On the second floor</w:t>
            </w:r>
            <w:r w:rsidR="003E5994" w:rsidRPr="00183A8B">
              <w:rPr>
                <w:rFonts w:eastAsia="Calibri" w:cs="Times New Roman"/>
                <w:sz w:val="20"/>
                <w:szCs w:val="20"/>
              </w:rPr>
              <w:t>-an</w:t>
            </w:r>
            <w:r w:rsidRPr="00183A8B">
              <w:rPr>
                <w:rFonts w:eastAsia="Calibri" w:cs="Times New Roman"/>
                <w:sz w:val="20"/>
                <w:szCs w:val="20"/>
              </w:rPr>
              <w:t xml:space="preserve"> auxiliary room, </w:t>
            </w:r>
            <w:r w:rsidR="00247A4C">
              <w:rPr>
                <w:rFonts w:eastAsia="Calibri" w:cs="Times New Roman"/>
                <w:sz w:val="20"/>
                <w:szCs w:val="20"/>
              </w:rPr>
              <w:t xml:space="preserve">a </w:t>
            </w:r>
            <w:r w:rsidRPr="00183A8B">
              <w:rPr>
                <w:rFonts w:eastAsia="Calibri" w:cs="Times New Roman"/>
                <w:sz w:val="20"/>
                <w:szCs w:val="20"/>
              </w:rPr>
              <w:t xml:space="preserve">staff toilet, </w:t>
            </w:r>
            <w:r w:rsidR="00247A4C">
              <w:rPr>
                <w:rFonts w:eastAsia="Calibri" w:cs="Times New Roman"/>
                <w:sz w:val="20"/>
                <w:szCs w:val="20"/>
              </w:rPr>
              <w:t xml:space="preserve">a </w:t>
            </w:r>
            <w:r w:rsidRPr="00183A8B">
              <w:rPr>
                <w:rFonts w:eastAsia="Calibri" w:cs="Times New Roman"/>
                <w:sz w:val="20"/>
                <w:szCs w:val="20"/>
              </w:rPr>
              <w:t xml:space="preserve">technical room, a hall, </w:t>
            </w:r>
            <w:r w:rsidR="00247A4C">
              <w:rPr>
                <w:rFonts w:eastAsia="Calibri" w:cs="Times New Roman"/>
                <w:sz w:val="20"/>
                <w:szCs w:val="20"/>
              </w:rPr>
              <w:t xml:space="preserve">a </w:t>
            </w:r>
            <w:r w:rsidR="000040FA" w:rsidRPr="00183A8B">
              <w:rPr>
                <w:rFonts w:eastAsia="Calibri" w:cs="Times New Roman"/>
                <w:sz w:val="20"/>
                <w:szCs w:val="20"/>
              </w:rPr>
              <w:t xml:space="preserve">dressing room, </w:t>
            </w:r>
            <w:r w:rsidR="00247A4C">
              <w:rPr>
                <w:rFonts w:eastAsia="Calibri" w:cs="Times New Roman"/>
                <w:sz w:val="20"/>
                <w:szCs w:val="20"/>
              </w:rPr>
              <w:t xml:space="preserve">a </w:t>
            </w:r>
            <w:r w:rsidR="000040FA" w:rsidRPr="00183A8B">
              <w:rPr>
                <w:rFonts w:eastAsia="Calibri" w:cs="Times New Roman"/>
                <w:sz w:val="20"/>
                <w:szCs w:val="20"/>
              </w:rPr>
              <w:t xml:space="preserve">play room, a toilet and a bedroom. </w:t>
            </w:r>
          </w:p>
          <w:p w14:paraId="280E2343" w14:textId="77777777" w:rsidR="00E12631" w:rsidRPr="00183A8B" w:rsidRDefault="00E12631" w:rsidP="00C90B14">
            <w:pPr>
              <w:tabs>
                <w:tab w:val="left" w:pos="7655"/>
              </w:tabs>
              <w:spacing w:after="0" w:line="240" w:lineRule="auto"/>
              <w:jc w:val="both"/>
              <w:rPr>
                <w:rFonts w:eastAsia="Calibri" w:cs="Times New Roman"/>
                <w:sz w:val="20"/>
                <w:szCs w:val="20"/>
              </w:rPr>
            </w:pPr>
          </w:p>
          <w:p w14:paraId="556EE7F9" w14:textId="6080C901" w:rsidR="00BA2A08" w:rsidRPr="00183A8B" w:rsidRDefault="00084F33" w:rsidP="002C2FDA">
            <w:pPr>
              <w:tabs>
                <w:tab w:val="left" w:pos="7655"/>
              </w:tabs>
              <w:spacing w:after="0" w:line="240" w:lineRule="auto"/>
              <w:jc w:val="both"/>
              <w:rPr>
                <w:rFonts w:eastAsia="Calibri" w:cs="Times New Roman"/>
                <w:sz w:val="20"/>
                <w:szCs w:val="20"/>
              </w:rPr>
            </w:pPr>
            <w:r w:rsidRPr="00183A8B">
              <w:rPr>
                <w:rFonts w:eastAsia="Calibri" w:cs="Times New Roman"/>
                <w:sz w:val="20"/>
                <w:szCs w:val="20"/>
              </w:rPr>
              <w:t>The bearing</w:t>
            </w:r>
            <w:r w:rsidR="00EC5533" w:rsidRPr="00183A8B">
              <w:rPr>
                <w:rFonts w:eastAsia="Calibri" w:cs="Times New Roman"/>
                <w:sz w:val="20"/>
                <w:szCs w:val="20"/>
              </w:rPr>
              <w:t xml:space="preserve"> walls</w:t>
            </w:r>
            <w:r w:rsidRPr="00183A8B">
              <w:rPr>
                <w:rFonts w:eastAsia="Calibri" w:cs="Times New Roman"/>
                <w:sz w:val="20"/>
                <w:szCs w:val="20"/>
              </w:rPr>
              <w:t xml:space="preserve"> of the kindergarten are designed to </w:t>
            </w:r>
            <w:r w:rsidR="005E0046">
              <w:rPr>
                <w:rFonts w:eastAsia="Calibri" w:cs="Times New Roman"/>
                <w:sz w:val="20"/>
                <w:szCs w:val="20"/>
              </w:rPr>
              <w:t xml:space="preserve">have </w:t>
            </w:r>
            <w:r w:rsidRPr="00183A8B">
              <w:rPr>
                <w:rFonts w:eastAsia="Calibri" w:cs="Times New Roman"/>
                <w:sz w:val="20"/>
                <w:szCs w:val="20"/>
              </w:rPr>
              <w:t>monolithic</w:t>
            </w:r>
            <w:r w:rsidR="00247A4C">
              <w:rPr>
                <w:rFonts w:eastAsia="Calibri" w:cs="Times New Roman"/>
                <w:sz w:val="20"/>
                <w:szCs w:val="20"/>
              </w:rPr>
              <w:t xml:space="preserve"> </w:t>
            </w:r>
            <w:r w:rsidRPr="00183A8B">
              <w:rPr>
                <w:rFonts w:eastAsia="Calibri" w:cs="Times New Roman"/>
                <w:sz w:val="20"/>
                <w:szCs w:val="20"/>
              </w:rPr>
              <w:t xml:space="preserve">reinforced concrete frames. The roofs of the buildings </w:t>
            </w:r>
            <w:r w:rsidR="004A7D12" w:rsidRPr="00183A8B">
              <w:rPr>
                <w:rFonts w:eastAsia="Calibri" w:cs="Times New Roman"/>
                <w:sz w:val="20"/>
                <w:szCs w:val="20"/>
              </w:rPr>
              <w:t>will</w:t>
            </w:r>
            <w:r w:rsidR="00846823">
              <w:rPr>
                <w:rFonts w:eastAsia="Calibri" w:cs="Times New Roman"/>
                <w:sz w:val="20"/>
                <w:szCs w:val="20"/>
              </w:rPr>
              <w:t xml:space="preserve"> also</w:t>
            </w:r>
            <w:r w:rsidR="004A7D12" w:rsidRPr="00183A8B">
              <w:rPr>
                <w:rFonts w:eastAsia="Calibri" w:cs="Times New Roman"/>
                <w:sz w:val="20"/>
                <w:szCs w:val="20"/>
              </w:rPr>
              <w:t xml:space="preserve"> be</w:t>
            </w:r>
            <w:r w:rsidRPr="00183A8B">
              <w:rPr>
                <w:rFonts w:eastAsia="Calibri" w:cs="Times New Roman"/>
                <w:sz w:val="20"/>
                <w:szCs w:val="20"/>
              </w:rPr>
              <w:t xml:space="preserve"> made of monolithic reinforced concrete.</w:t>
            </w:r>
          </w:p>
          <w:p w14:paraId="77E2D4EA" w14:textId="77777777" w:rsidR="00E61F1B" w:rsidRDefault="00822491" w:rsidP="002C2FDA">
            <w:pPr>
              <w:tabs>
                <w:tab w:val="left" w:pos="7655"/>
              </w:tabs>
              <w:spacing w:after="0" w:line="240" w:lineRule="auto"/>
              <w:jc w:val="both"/>
              <w:rPr>
                <w:rFonts w:eastAsia="Calibri" w:cs="Times New Roman"/>
                <w:sz w:val="20"/>
                <w:szCs w:val="20"/>
              </w:rPr>
            </w:pPr>
            <w:r w:rsidRPr="00183A8B">
              <w:rPr>
                <w:rFonts w:eastAsia="Calibri" w:cs="Times New Roman"/>
                <w:sz w:val="20"/>
                <w:szCs w:val="20"/>
              </w:rPr>
              <w:t xml:space="preserve">In accordance with the technical </w:t>
            </w:r>
            <w:r w:rsidR="00151E9E">
              <w:rPr>
                <w:rFonts w:eastAsia="Calibri" w:cs="Times New Roman"/>
                <w:sz w:val="20"/>
                <w:szCs w:val="20"/>
              </w:rPr>
              <w:t>specifications</w:t>
            </w:r>
            <w:r w:rsidRPr="00183A8B">
              <w:rPr>
                <w:rFonts w:eastAsia="Calibri" w:cs="Times New Roman"/>
                <w:sz w:val="20"/>
                <w:szCs w:val="20"/>
              </w:rPr>
              <w:t xml:space="preserve">, the water supply of the building is </w:t>
            </w:r>
            <w:r w:rsidRPr="00183A8B">
              <w:rPr>
                <w:rFonts w:eastAsia="Calibri" w:cs="Times New Roman"/>
                <w:sz w:val="20"/>
                <w:szCs w:val="20"/>
              </w:rPr>
              <w:lastRenderedPageBreak/>
              <w:t xml:space="preserve">planned to be carried out from the water line </w:t>
            </w:r>
            <w:r w:rsidR="00175235">
              <w:rPr>
                <w:rFonts w:eastAsia="Calibri" w:cs="Times New Roman"/>
                <w:sz w:val="20"/>
                <w:szCs w:val="20"/>
              </w:rPr>
              <w:t>located along</w:t>
            </w:r>
            <w:r w:rsidRPr="00183A8B">
              <w:rPr>
                <w:rFonts w:eastAsia="Calibri" w:cs="Times New Roman"/>
                <w:sz w:val="20"/>
                <w:szCs w:val="20"/>
              </w:rPr>
              <w:t xml:space="preserve"> the </w:t>
            </w:r>
            <w:r w:rsidR="00F5123D">
              <w:rPr>
                <w:rFonts w:eastAsia="Calibri" w:cs="Times New Roman"/>
                <w:sz w:val="20"/>
                <w:szCs w:val="20"/>
              </w:rPr>
              <w:t>fourth</w:t>
            </w:r>
            <w:r w:rsidR="00F5123D" w:rsidRPr="00183A8B">
              <w:rPr>
                <w:rFonts w:eastAsia="Calibri" w:cs="Times New Roman"/>
                <w:sz w:val="20"/>
                <w:szCs w:val="20"/>
              </w:rPr>
              <w:t xml:space="preserve"> </w:t>
            </w:r>
            <w:r w:rsidRPr="00183A8B">
              <w:rPr>
                <w:rFonts w:eastAsia="Calibri" w:cs="Times New Roman"/>
                <w:sz w:val="20"/>
                <w:szCs w:val="20"/>
              </w:rPr>
              <w:t>street.</w:t>
            </w:r>
            <w:r w:rsidR="00132351" w:rsidRPr="00183A8B">
              <w:rPr>
                <w:rFonts w:eastAsia="Calibri" w:cs="Times New Roman"/>
                <w:sz w:val="20"/>
                <w:szCs w:val="20"/>
              </w:rPr>
              <w:t xml:space="preserve"> The length of the water pipeline (d=50mm)</w:t>
            </w:r>
            <w:r w:rsidRPr="00183A8B">
              <w:rPr>
                <w:rFonts w:eastAsia="Calibri" w:cs="Times New Roman"/>
                <w:sz w:val="20"/>
                <w:szCs w:val="20"/>
              </w:rPr>
              <w:t xml:space="preserve"> </w:t>
            </w:r>
            <w:r w:rsidR="00132351" w:rsidRPr="00183A8B">
              <w:rPr>
                <w:rFonts w:eastAsia="Calibri" w:cs="Times New Roman"/>
                <w:sz w:val="20"/>
                <w:szCs w:val="20"/>
              </w:rPr>
              <w:t xml:space="preserve">to be constructed will be 53m. </w:t>
            </w:r>
            <w:r w:rsidRPr="00183A8B">
              <w:rPr>
                <w:rFonts w:eastAsia="Calibri" w:cs="Times New Roman"/>
                <w:sz w:val="20"/>
                <w:szCs w:val="20"/>
              </w:rPr>
              <w:t xml:space="preserve">Wastewater disposal will be carried out through a </w:t>
            </w:r>
            <w:r w:rsidR="00661EE5">
              <w:rPr>
                <w:rFonts w:eastAsia="Calibri" w:cs="Times New Roman"/>
                <w:sz w:val="20"/>
                <w:szCs w:val="20"/>
              </w:rPr>
              <w:t xml:space="preserve">biological </w:t>
            </w:r>
            <w:r w:rsidRPr="00183A8B">
              <w:rPr>
                <w:rFonts w:eastAsia="Calibri" w:cs="Times New Roman"/>
                <w:sz w:val="20"/>
                <w:szCs w:val="20"/>
              </w:rPr>
              <w:t>collection station</w:t>
            </w:r>
            <w:r w:rsidR="0096271A" w:rsidRPr="00183A8B">
              <w:rPr>
                <w:rFonts w:eastAsia="Calibri" w:cs="Times New Roman"/>
                <w:sz w:val="20"/>
                <w:szCs w:val="20"/>
              </w:rPr>
              <w:t xml:space="preserve"> (“Topas-150”)</w:t>
            </w:r>
            <w:r w:rsidRPr="00183A8B">
              <w:rPr>
                <w:rFonts w:eastAsia="Calibri" w:cs="Times New Roman"/>
                <w:sz w:val="20"/>
                <w:szCs w:val="20"/>
              </w:rPr>
              <w:t>.</w:t>
            </w:r>
            <w:r w:rsidR="00D73385">
              <w:rPr>
                <w:rFonts w:eastAsia="Calibri" w:cs="Times New Roman"/>
                <w:sz w:val="20"/>
                <w:szCs w:val="20"/>
              </w:rPr>
              <w:t xml:space="preserve"> </w:t>
            </w:r>
            <w:r w:rsidR="001808F6">
              <w:rPr>
                <w:rFonts w:eastAsia="Calibri" w:cs="Times New Roman"/>
                <w:sz w:val="20"/>
                <w:szCs w:val="20"/>
              </w:rPr>
              <w:t>The t</w:t>
            </w:r>
            <w:r w:rsidR="00FC0607">
              <w:rPr>
                <w:rFonts w:eastAsia="Calibri" w:cs="Times New Roman"/>
                <w:sz w:val="20"/>
                <w:szCs w:val="20"/>
              </w:rPr>
              <w:t xml:space="preserve">reated </w:t>
            </w:r>
            <w:r w:rsidR="009D0DB0">
              <w:rPr>
                <w:rFonts w:eastAsia="Calibri" w:cs="Times New Roman"/>
                <w:sz w:val="20"/>
                <w:szCs w:val="20"/>
              </w:rPr>
              <w:t xml:space="preserve">wastewater </w:t>
            </w:r>
            <w:r w:rsidR="00266CC7" w:rsidRPr="001B5624">
              <w:rPr>
                <w:rFonts w:eastAsia="Calibri" w:cs="Times New Roman"/>
                <w:sz w:val="20"/>
                <w:szCs w:val="20"/>
              </w:rPr>
              <w:t>will be discharged into the ground through an unsealed drainage well, undergo additional purification</w:t>
            </w:r>
            <w:r w:rsidR="00266CC7">
              <w:rPr>
                <w:rFonts w:eastAsia="Calibri" w:cs="Times New Roman"/>
                <w:sz w:val="20"/>
                <w:szCs w:val="20"/>
              </w:rPr>
              <w:t xml:space="preserve"> </w:t>
            </w:r>
            <w:r w:rsidR="00085814">
              <w:rPr>
                <w:rFonts w:eastAsia="Calibri" w:cs="Times New Roman"/>
                <w:sz w:val="20"/>
                <w:szCs w:val="20"/>
              </w:rPr>
              <w:t>by additional layer of sand and gravel</w:t>
            </w:r>
            <w:r w:rsidR="00D73385" w:rsidRPr="00C404F1">
              <w:rPr>
                <w:rFonts w:eastAsia="Calibri" w:cs="Times New Roman"/>
                <w:sz w:val="20"/>
                <w:szCs w:val="20"/>
              </w:rPr>
              <w:t xml:space="preserve">, </w:t>
            </w:r>
            <w:r w:rsidR="001808F6">
              <w:rPr>
                <w:rFonts w:eastAsia="Calibri" w:cs="Times New Roman"/>
                <w:sz w:val="20"/>
                <w:szCs w:val="20"/>
              </w:rPr>
              <w:t>afterwards only</w:t>
            </w:r>
            <w:r w:rsidR="00D73385" w:rsidRPr="00C404F1">
              <w:rPr>
                <w:rFonts w:eastAsia="Calibri" w:cs="Times New Roman"/>
                <w:sz w:val="20"/>
                <w:szCs w:val="20"/>
              </w:rPr>
              <w:t xml:space="preserve"> be absorbed into the soil</w:t>
            </w:r>
            <w:r w:rsidR="00E61F1B">
              <w:rPr>
                <w:rFonts w:eastAsia="Calibri" w:cs="Times New Roman"/>
                <w:sz w:val="20"/>
                <w:szCs w:val="20"/>
              </w:rPr>
              <w:t>.</w:t>
            </w:r>
          </w:p>
          <w:p w14:paraId="556EE7FA" w14:textId="7FD05F3E" w:rsidR="0096271A" w:rsidRPr="00183A8B" w:rsidRDefault="0096271A" w:rsidP="002C2FDA">
            <w:pPr>
              <w:tabs>
                <w:tab w:val="left" w:pos="7655"/>
              </w:tabs>
              <w:spacing w:after="0" w:line="240" w:lineRule="auto"/>
              <w:jc w:val="both"/>
              <w:rPr>
                <w:rFonts w:eastAsia="Calibri" w:cs="Times New Roman"/>
                <w:sz w:val="20"/>
                <w:szCs w:val="20"/>
              </w:rPr>
            </w:pPr>
            <w:r w:rsidRPr="00183A8B">
              <w:rPr>
                <w:rFonts w:eastAsia="Calibri" w:cs="Times New Roman"/>
                <w:sz w:val="20"/>
                <w:szCs w:val="20"/>
              </w:rPr>
              <w:t xml:space="preserve"> The heating of the building will be carried out by gas-heated boilers.</w:t>
            </w:r>
            <w:r w:rsidR="001D0657" w:rsidRPr="00183A8B">
              <w:rPr>
                <w:rFonts w:eastAsia="Calibri" w:cs="Times New Roman"/>
                <w:sz w:val="20"/>
                <w:szCs w:val="20"/>
              </w:rPr>
              <w:t xml:space="preserve"> </w:t>
            </w:r>
            <w:r w:rsidR="00D852EE" w:rsidRPr="00183A8B">
              <w:rPr>
                <w:rFonts w:eastAsia="Calibri" w:cs="Times New Roman"/>
                <w:sz w:val="20"/>
                <w:szCs w:val="20"/>
              </w:rPr>
              <w:t xml:space="preserve">The gas supply is planned to </w:t>
            </w:r>
            <w:r w:rsidR="00B00BA1" w:rsidRPr="00183A8B">
              <w:rPr>
                <w:rFonts w:eastAsia="Calibri" w:cs="Times New Roman"/>
                <w:sz w:val="20"/>
                <w:szCs w:val="20"/>
              </w:rPr>
              <w:t>be</w:t>
            </w:r>
            <w:r w:rsidR="00B00BA1">
              <w:rPr>
                <w:rFonts w:eastAsia="Calibri" w:cs="Times New Roman"/>
                <w:sz w:val="20"/>
                <w:szCs w:val="20"/>
              </w:rPr>
              <w:t xml:space="preserve"> </w:t>
            </w:r>
            <w:r w:rsidR="003204A8">
              <w:rPr>
                <w:rFonts w:eastAsia="Calibri" w:cs="Times New Roman"/>
                <w:sz w:val="20"/>
                <w:szCs w:val="20"/>
              </w:rPr>
              <w:t>connected from</w:t>
            </w:r>
            <w:r w:rsidR="00B00BA1">
              <w:rPr>
                <w:rFonts w:eastAsia="Calibri" w:cs="Times New Roman"/>
                <w:sz w:val="20"/>
                <w:szCs w:val="20"/>
              </w:rPr>
              <w:t xml:space="preserve"> </w:t>
            </w:r>
            <w:r w:rsidR="00D852EE" w:rsidRPr="00183A8B">
              <w:rPr>
                <w:rFonts w:eastAsia="Calibri" w:cs="Times New Roman"/>
                <w:sz w:val="20"/>
                <w:szCs w:val="20"/>
              </w:rPr>
              <w:t xml:space="preserve">the existing </w:t>
            </w:r>
            <w:r w:rsidR="00744EBF">
              <w:rPr>
                <w:rFonts w:eastAsia="Calibri" w:cs="Times New Roman"/>
                <w:sz w:val="20"/>
                <w:szCs w:val="20"/>
              </w:rPr>
              <w:t>above-</w:t>
            </w:r>
            <w:r w:rsidR="00744EBF" w:rsidRPr="00183A8B">
              <w:rPr>
                <w:rFonts w:eastAsia="Calibri" w:cs="Times New Roman"/>
                <w:sz w:val="20"/>
                <w:szCs w:val="20"/>
              </w:rPr>
              <w:t xml:space="preserve"> </w:t>
            </w:r>
            <w:r w:rsidR="00D852EE" w:rsidRPr="00183A8B">
              <w:rPr>
                <w:rFonts w:eastAsia="Calibri" w:cs="Times New Roman"/>
                <w:sz w:val="20"/>
                <w:szCs w:val="20"/>
              </w:rPr>
              <w:t>ground</w:t>
            </w:r>
            <w:r w:rsidR="001C15C5" w:rsidRPr="00183A8B">
              <w:rPr>
                <w:rFonts w:eastAsia="Calibri" w:cs="Times New Roman"/>
                <w:sz w:val="20"/>
                <w:szCs w:val="20"/>
              </w:rPr>
              <w:t xml:space="preserve"> gas pipeline passing</w:t>
            </w:r>
            <w:r w:rsidR="004A7D12" w:rsidRPr="00183A8B">
              <w:rPr>
                <w:rFonts w:eastAsia="Calibri" w:cs="Times New Roman"/>
                <w:sz w:val="20"/>
                <w:szCs w:val="20"/>
              </w:rPr>
              <w:t xml:space="preserve"> </w:t>
            </w:r>
            <w:r w:rsidR="0070351A">
              <w:rPr>
                <w:rFonts w:eastAsia="Calibri" w:cs="Times New Roman"/>
                <w:sz w:val="20"/>
                <w:szCs w:val="20"/>
              </w:rPr>
              <w:t xml:space="preserve">along </w:t>
            </w:r>
            <w:r w:rsidR="004A7D12" w:rsidRPr="00183A8B">
              <w:rPr>
                <w:rFonts w:eastAsia="Calibri" w:cs="Times New Roman"/>
                <w:sz w:val="20"/>
                <w:szCs w:val="20"/>
              </w:rPr>
              <w:t xml:space="preserve">the </w:t>
            </w:r>
            <w:r w:rsidR="0070351A">
              <w:rPr>
                <w:rFonts w:eastAsia="Calibri" w:cs="Times New Roman"/>
                <w:sz w:val="20"/>
                <w:szCs w:val="20"/>
              </w:rPr>
              <w:t>fourth</w:t>
            </w:r>
            <w:r w:rsidR="0070351A" w:rsidRPr="00183A8B">
              <w:rPr>
                <w:rFonts w:eastAsia="Calibri" w:cs="Times New Roman"/>
                <w:sz w:val="20"/>
                <w:szCs w:val="20"/>
              </w:rPr>
              <w:t xml:space="preserve"> </w:t>
            </w:r>
            <w:r w:rsidR="004F047C" w:rsidRPr="00183A8B">
              <w:rPr>
                <w:rFonts w:eastAsia="Calibri" w:cs="Times New Roman"/>
                <w:sz w:val="20"/>
                <w:szCs w:val="20"/>
              </w:rPr>
              <w:t>street</w:t>
            </w:r>
            <w:r w:rsidR="004A7D12" w:rsidRPr="00183A8B">
              <w:rPr>
                <w:rFonts w:eastAsia="Calibri" w:cs="Times New Roman"/>
                <w:sz w:val="20"/>
                <w:szCs w:val="20"/>
              </w:rPr>
              <w:t xml:space="preserve"> and</w:t>
            </w:r>
            <w:r w:rsidR="001C15C5" w:rsidRPr="00183A8B">
              <w:rPr>
                <w:rFonts w:eastAsia="Calibri" w:cs="Times New Roman"/>
                <w:sz w:val="20"/>
                <w:szCs w:val="20"/>
              </w:rPr>
              <w:t xml:space="preserve"> the length of the gas pipeline </w:t>
            </w:r>
            <w:r w:rsidR="00CA04F2" w:rsidRPr="00183A8B">
              <w:rPr>
                <w:rFonts w:eastAsia="Calibri" w:cs="Times New Roman"/>
                <w:sz w:val="20"/>
                <w:szCs w:val="20"/>
              </w:rPr>
              <w:t xml:space="preserve">to be constructed </w:t>
            </w:r>
            <w:r w:rsidR="001C15C5" w:rsidRPr="00183A8B">
              <w:rPr>
                <w:rFonts w:eastAsia="Calibri" w:cs="Times New Roman"/>
                <w:sz w:val="20"/>
                <w:szCs w:val="20"/>
              </w:rPr>
              <w:t xml:space="preserve">will be </w:t>
            </w:r>
            <w:r w:rsidR="00D852EE" w:rsidRPr="00183A8B">
              <w:rPr>
                <w:rFonts w:eastAsia="Calibri" w:cs="Times New Roman"/>
                <w:sz w:val="20"/>
                <w:szCs w:val="20"/>
              </w:rPr>
              <w:t>175 m.</w:t>
            </w:r>
          </w:p>
          <w:p w14:paraId="556EE7FB" w14:textId="5FF7A56D" w:rsidR="00597D44" w:rsidRPr="00C7525D" w:rsidRDefault="00B7616D" w:rsidP="00961A9B">
            <w:pPr>
              <w:tabs>
                <w:tab w:val="left" w:pos="7655"/>
              </w:tabs>
              <w:spacing w:after="0" w:line="240" w:lineRule="auto"/>
              <w:jc w:val="both"/>
              <w:rPr>
                <w:rFonts w:eastAsia="Times New Roman" w:cs="Times New Roman"/>
                <w:sz w:val="20"/>
                <w:szCs w:val="20"/>
              </w:rPr>
            </w:pPr>
            <w:r w:rsidRPr="00C7525D">
              <w:rPr>
                <w:rFonts w:eastAsia="Times New Roman" w:cs="Times New Roman"/>
                <w:sz w:val="20"/>
                <w:szCs w:val="20"/>
              </w:rPr>
              <w:t>The kindergarten is designed</w:t>
            </w:r>
            <w:r w:rsidR="00B41062">
              <w:rPr>
                <w:rFonts w:eastAsia="Times New Roman" w:cs="Times New Roman"/>
                <w:sz w:val="20"/>
                <w:szCs w:val="20"/>
              </w:rPr>
              <w:t xml:space="preserve"> to accommodate</w:t>
            </w:r>
            <w:r w:rsidRPr="00C7525D">
              <w:rPr>
                <w:rFonts w:eastAsia="Times New Roman" w:cs="Times New Roman"/>
                <w:sz w:val="20"/>
                <w:szCs w:val="20"/>
              </w:rPr>
              <w:t xml:space="preserve"> 4 groups</w:t>
            </w:r>
            <w:r w:rsidR="00376BA5" w:rsidRPr="00C7525D">
              <w:rPr>
                <w:rFonts w:eastAsia="Times New Roman" w:cs="Times New Roman"/>
                <w:sz w:val="20"/>
                <w:szCs w:val="20"/>
              </w:rPr>
              <w:t xml:space="preserve">, </w:t>
            </w:r>
            <w:r w:rsidR="00B41062">
              <w:rPr>
                <w:rFonts w:eastAsia="Times New Roman" w:cs="Times New Roman"/>
                <w:sz w:val="20"/>
                <w:szCs w:val="20"/>
              </w:rPr>
              <w:t xml:space="preserve">with the total capacity </w:t>
            </w:r>
            <w:r w:rsidR="00067638">
              <w:rPr>
                <w:rFonts w:eastAsia="Times New Roman" w:cs="Times New Roman"/>
                <w:sz w:val="20"/>
                <w:szCs w:val="20"/>
              </w:rPr>
              <w:t xml:space="preserve">of </w:t>
            </w:r>
            <w:r w:rsidR="00067638" w:rsidRPr="00C7525D">
              <w:rPr>
                <w:rFonts w:eastAsia="Times New Roman" w:cs="Times New Roman"/>
                <w:sz w:val="20"/>
                <w:szCs w:val="20"/>
              </w:rPr>
              <w:t>100</w:t>
            </w:r>
            <w:r w:rsidR="00376BA5" w:rsidRPr="00C7525D">
              <w:rPr>
                <w:rFonts w:eastAsia="Times New Roman" w:cs="Times New Roman"/>
                <w:sz w:val="20"/>
                <w:szCs w:val="20"/>
              </w:rPr>
              <w:t xml:space="preserve"> children</w:t>
            </w:r>
            <w:r w:rsidRPr="00C7525D">
              <w:rPr>
                <w:rFonts w:eastAsia="Times New Roman" w:cs="Times New Roman"/>
                <w:sz w:val="20"/>
                <w:szCs w:val="20"/>
              </w:rPr>
              <w:t xml:space="preserve">. </w:t>
            </w:r>
            <w:r w:rsidR="001C15C5" w:rsidRPr="00C7525D">
              <w:rPr>
                <w:rFonts w:eastAsia="Times New Roman" w:cs="Times New Roman"/>
                <w:sz w:val="20"/>
                <w:szCs w:val="20"/>
              </w:rPr>
              <w:t xml:space="preserve"> </w:t>
            </w:r>
            <w:r w:rsidR="00067638">
              <w:t xml:space="preserve"> </w:t>
            </w:r>
          </w:p>
        </w:tc>
      </w:tr>
      <w:tr w:rsidR="00597D44" w:rsidRPr="00C7525D" w14:paraId="556EE803" w14:textId="77777777" w:rsidTr="00597D44">
        <w:trPr>
          <w:trHeight w:val="64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556EE7FD" w14:textId="77777777" w:rsidR="00597D44" w:rsidRPr="00C7525D" w:rsidRDefault="00597D44" w:rsidP="00597D44">
            <w:pPr>
              <w:widowControl w:val="0"/>
              <w:autoSpaceDE w:val="0"/>
              <w:autoSpaceDN w:val="0"/>
              <w:spacing w:before="60" w:after="0"/>
              <w:rPr>
                <w:rFonts w:eastAsia="Times New Roman" w:cs="Times New Roman"/>
                <w:sz w:val="20"/>
                <w:szCs w:val="20"/>
              </w:rPr>
            </w:pPr>
            <w:r w:rsidRPr="00C7525D">
              <w:rPr>
                <w:rFonts w:eastAsia="Times New Roman" w:cs="Times New Roman"/>
                <w:sz w:val="20"/>
                <w:szCs w:val="20"/>
              </w:rPr>
              <w:lastRenderedPageBreak/>
              <w:t>Institutional arrangements (WB)</w:t>
            </w:r>
          </w:p>
        </w:tc>
        <w:tc>
          <w:tcPr>
            <w:tcW w:w="326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56EE7FE" w14:textId="77777777" w:rsidR="00597D44" w:rsidRPr="00C7525D" w:rsidRDefault="00597D44" w:rsidP="00597D44">
            <w:pPr>
              <w:widowControl w:val="0"/>
              <w:autoSpaceDE w:val="0"/>
              <w:autoSpaceDN w:val="0"/>
              <w:spacing w:before="60" w:after="0"/>
              <w:jc w:val="center"/>
              <w:rPr>
                <w:rFonts w:eastAsia="Times New Roman" w:cs="Times New Roman"/>
                <w:sz w:val="20"/>
                <w:szCs w:val="20"/>
              </w:rPr>
            </w:pPr>
            <w:r w:rsidRPr="00C7525D">
              <w:rPr>
                <w:rFonts w:eastAsia="Times New Roman" w:cs="Times New Roman"/>
                <w:sz w:val="20"/>
                <w:szCs w:val="20"/>
              </w:rPr>
              <w:t>Task Team Leader:</w:t>
            </w:r>
          </w:p>
          <w:p w14:paraId="556EE7FF" w14:textId="77777777" w:rsidR="00597D44" w:rsidRPr="00C7525D" w:rsidRDefault="00597D44" w:rsidP="00597D44">
            <w:pPr>
              <w:widowControl w:val="0"/>
              <w:autoSpaceDE w:val="0"/>
              <w:autoSpaceDN w:val="0"/>
              <w:spacing w:before="60" w:after="0"/>
              <w:jc w:val="center"/>
              <w:rPr>
                <w:rFonts w:eastAsia="Times New Roman" w:cs="Times New Roman"/>
                <w:sz w:val="20"/>
                <w:szCs w:val="20"/>
              </w:rPr>
            </w:pPr>
            <w:r w:rsidRPr="00C7525D">
              <w:rPr>
                <w:rFonts w:eastAsia="Times New Roman" w:cs="Times New Roman"/>
                <w:sz w:val="20"/>
                <w:szCs w:val="20"/>
              </w:rPr>
              <w:t>Ivan Drabek</w:t>
            </w:r>
          </w:p>
        </w:tc>
        <w:tc>
          <w:tcPr>
            <w:tcW w:w="364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56EE800" w14:textId="77777777" w:rsidR="00597D44" w:rsidRPr="00C7525D" w:rsidRDefault="00597D44" w:rsidP="00597D44">
            <w:pPr>
              <w:widowControl w:val="0"/>
              <w:autoSpaceDE w:val="0"/>
              <w:autoSpaceDN w:val="0"/>
              <w:spacing w:before="60" w:after="0"/>
              <w:jc w:val="center"/>
              <w:rPr>
                <w:rFonts w:eastAsia="Times New Roman" w:cs="Times New Roman"/>
                <w:sz w:val="20"/>
                <w:szCs w:val="20"/>
              </w:rPr>
            </w:pPr>
            <w:r w:rsidRPr="00C7525D">
              <w:rPr>
                <w:rFonts w:eastAsia="Times New Roman" w:cs="Times New Roman"/>
                <w:sz w:val="20"/>
                <w:szCs w:val="20"/>
              </w:rPr>
              <w:t>Safeguards Specialist:</w:t>
            </w:r>
          </w:p>
          <w:p w14:paraId="556EE801" w14:textId="7A7FECEC" w:rsidR="00597D44" w:rsidRPr="00C7525D" w:rsidRDefault="00597D44" w:rsidP="00597D44">
            <w:pPr>
              <w:widowControl w:val="0"/>
              <w:autoSpaceDE w:val="0"/>
              <w:autoSpaceDN w:val="0"/>
              <w:spacing w:before="60" w:after="0"/>
              <w:jc w:val="center"/>
              <w:rPr>
                <w:rFonts w:eastAsia="Times New Roman" w:cs="Times New Roman"/>
                <w:sz w:val="20"/>
                <w:szCs w:val="20"/>
              </w:rPr>
            </w:pPr>
            <w:r w:rsidRPr="00C7525D">
              <w:rPr>
                <w:rFonts w:eastAsia="Times New Roman" w:cs="Times New Roman"/>
                <w:sz w:val="20"/>
                <w:szCs w:val="20"/>
              </w:rPr>
              <w:t>Environment –Lusine Gevorgyan</w:t>
            </w:r>
          </w:p>
          <w:p w14:paraId="556EE802" w14:textId="77777777" w:rsidR="00597D44" w:rsidRPr="00C7525D" w:rsidRDefault="00597D44" w:rsidP="00240045">
            <w:pPr>
              <w:widowControl w:val="0"/>
              <w:autoSpaceDE w:val="0"/>
              <w:autoSpaceDN w:val="0"/>
              <w:spacing w:before="60" w:after="0"/>
              <w:jc w:val="center"/>
              <w:rPr>
                <w:rFonts w:eastAsia="Times New Roman" w:cs="Times New Roman"/>
                <w:b/>
                <w:sz w:val="20"/>
                <w:szCs w:val="20"/>
              </w:rPr>
            </w:pPr>
            <w:r w:rsidRPr="00C7525D">
              <w:rPr>
                <w:rFonts w:eastAsia="Times New Roman" w:cs="Times New Roman"/>
                <w:sz w:val="20"/>
                <w:szCs w:val="20"/>
              </w:rPr>
              <w:t xml:space="preserve">Social – </w:t>
            </w:r>
            <w:r w:rsidR="00240045" w:rsidRPr="00C7525D">
              <w:rPr>
                <w:rFonts w:eastAsia="Times New Roman" w:cs="Times New Roman"/>
                <w:sz w:val="20"/>
                <w:szCs w:val="20"/>
              </w:rPr>
              <w:t>David Jijelava</w:t>
            </w:r>
          </w:p>
        </w:tc>
      </w:tr>
      <w:tr w:rsidR="00597D44" w:rsidRPr="00C7525D" w14:paraId="556EE80F" w14:textId="77777777" w:rsidTr="00597D44">
        <w:trPr>
          <w:trHeight w:val="656"/>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556EE804" w14:textId="77777777" w:rsidR="00597D44" w:rsidRPr="00C7525D" w:rsidRDefault="00597D44" w:rsidP="00597D44">
            <w:pPr>
              <w:widowControl w:val="0"/>
              <w:autoSpaceDE w:val="0"/>
              <w:autoSpaceDN w:val="0"/>
              <w:spacing w:before="60" w:after="0"/>
              <w:rPr>
                <w:rFonts w:eastAsia="Times New Roman" w:cs="Times New Roman"/>
                <w:sz w:val="20"/>
                <w:szCs w:val="20"/>
              </w:rPr>
            </w:pPr>
            <w:r w:rsidRPr="00C7525D">
              <w:rPr>
                <w:rFonts w:eastAsia="Times New Roman" w:cs="Times New Roman"/>
                <w:sz w:val="20"/>
                <w:szCs w:val="20"/>
              </w:rPr>
              <w:t>Implementation arrangements (</w:t>
            </w:r>
            <w:proofErr w:type="spellStart"/>
            <w:r w:rsidRPr="00C7525D">
              <w:rPr>
                <w:rFonts w:eastAsia="Times New Roman" w:cs="Times New Roman"/>
                <w:sz w:val="20"/>
                <w:szCs w:val="20"/>
              </w:rPr>
              <w:t>RoA</w:t>
            </w:r>
            <w:proofErr w:type="spellEnd"/>
            <w:r w:rsidRPr="00C7525D">
              <w:rPr>
                <w:rFonts w:eastAsia="Times New Roman" w:cs="Times New Roman"/>
                <w:sz w:val="20"/>
                <w:szCs w:val="20"/>
              </w:rPr>
              <w:t>)</w:t>
            </w:r>
          </w:p>
        </w:tc>
        <w:tc>
          <w:tcPr>
            <w:tcW w:w="2812" w:type="dxa"/>
            <w:tcBorders>
              <w:top w:val="single" w:sz="4" w:space="0" w:color="auto"/>
              <w:left w:val="single" w:sz="4" w:space="0" w:color="auto"/>
              <w:bottom w:val="single" w:sz="4" w:space="0" w:color="auto"/>
              <w:right w:val="single" w:sz="4" w:space="0" w:color="auto"/>
            </w:tcBorders>
            <w:shd w:val="clear" w:color="auto" w:fill="FFFFFF"/>
            <w:hideMark/>
          </w:tcPr>
          <w:p w14:paraId="556EE805" w14:textId="77777777" w:rsidR="00597D44" w:rsidRPr="00C7525D" w:rsidRDefault="00597D44" w:rsidP="00597D44">
            <w:pPr>
              <w:widowControl w:val="0"/>
              <w:autoSpaceDE w:val="0"/>
              <w:autoSpaceDN w:val="0"/>
              <w:spacing w:before="60" w:after="0"/>
              <w:jc w:val="center"/>
              <w:rPr>
                <w:rFonts w:eastAsia="Times New Roman" w:cs="Times New Roman"/>
                <w:sz w:val="20"/>
                <w:szCs w:val="20"/>
              </w:rPr>
            </w:pPr>
            <w:r w:rsidRPr="00C7525D">
              <w:rPr>
                <w:rFonts w:eastAsia="Times New Roman" w:cs="Times New Roman"/>
                <w:sz w:val="20"/>
                <w:szCs w:val="20"/>
              </w:rPr>
              <w:t>Implementing entity:</w:t>
            </w:r>
          </w:p>
          <w:p w14:paraId="556EE806" w14:textId="77777777" w:rsidR="00597D44" w:rsidRPr="00C7525D" w:rsidRDefault="00597D44" w:rsidP="00597D44">
            <w:pPr>
              <w:widowControl w:val="0"/>
              <w:autoSpaceDE w:val="0"/>
              <w:autoSpaceDN w:val="0"/>
              <w:spacing w:before="60" w:after="0"/>
              <w:jc w:val="center"/>
              <w:rPr>
                <w:rFonts w:eastAsia="Times New Roman" w:cs="Times New Roman"/>
                <w:sz w:val="20"/>
                <w:szCs w:val="20"/>
              </w:rPr>
            </w:pPr>
            <w:r w:rsidRPr="00C7525D">
              <w:rPr>
                <w:rFonts w:eastAsia="Times New Roman" w:cs="Times New Roman"/>
                <w:sz w:val="20"/>
                <w:szCs w:val="20"/>
              </w:rPr>
              <w:t>ATDF</w:t>
            </w:r>
          </w:p>
          <w:p w14:paraId="556EE807" w14:textId="77777777" w:rsidR="00597D44" w:rsidRPr="00C7525D" w:rsidRDefault="00597D44" w:rsidP="00597D44">
            <w:pPr>
              <w:widowControl w:val="0"/>
              <w:autoSpaceDE w:val="0"/>
              <w:autoSpaceDN w:val="0"/>
              <w:spacing w:before="60" w:after="0"/>
              <w:jc w:val="center"/>
              <w:rPr>
                <w:rFonts w:eastAsia="Times New Roman" w:cs="Times New Roman"/>
                <w:sz w:val="20"/>
                <w:szCs w:val="20"/>
              </w:rPr>
            </w:pPr>
            <w:r w:rsidRPr="00C7525D">
              <w:rPr>
                <w:rFonts w:eastAsia="Times New Roman" w:cs="Times New Roman"/>
                <w:sz w:val="20"/>
                <w:szCs w:val="20"/>
              </w:rPr>
              <w:t>Environment  - Asya Osipova</w:t>
            </w:r>
          </w:p>
          <w:p w14:paraId="556EE808" w14:textId="77777777" w:rsidR="00597D44" w:rsidRPr="00C7525D" w:rsidRDefault="00597D44" w:rsidP="00597D44">
            <w:pPr>
              <w:widowControl w:val="0"/>
              <w:autoSpaceDE w:val="0"/>
              <w:autoSpaceDN w:val="0"/>
              <w:spacing w:before="60" w:after="0"/>
              <w:jc w:val="center"/>
              <w:rPr>
                <w:rFonts w:eastAsia="Times New Roman" w:cs="Times New Roman"/>
                <w:sz w:val="20"/>
                <w:szCs w:val="20"/>
              </w:rPr>
            </w:pPr>
            <w:r w:rsidRPr="00C7525D">
              <w:rPr>
                <w:rFonts w:eastAsia="Times New Roman" w:cs="Times New Roman"/>
                <w:sz w:val="20"/>
                <w:szCs w:val="20"/>
              </w:rPr>
              <w:t>Social  - Knarik Grigoryan</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56EE809" w14:textId="77777777" w:rsidR="00597D44" w:rsidRPr="00C7525D" w:rsidRDefault="00597D44" w:rsidP="00597D44">
            <w:pPr>
              <w:widowControl w:val="0"/>
              <w:autoSpaceDE w:val="0"/>
              <w:autoSpaceDN w:val="0"/>
              <w:spacing w:before="60" w:after="0"/>
              <w:jc w:val="center"/>
              <w:rPr>
                <w:rFonts w:eastAsia="Times New Roman" w:cs="Times New Roman"/>
                <w:sz w:val="20"/>
                <w:szCs w:val="20"/>
              </w:rPr>
            </w:pPr>
            <w:r w:rsidRPr="00C7525D">
              <w:rPr>
                <w:rFonts w:eastAsia="Times New Roman" w:cs="Times New Roman"/>
                <w:sz w:val="20"/>
                <w:szCs w:val="20"/>
              </w:rPr>
              <w:t xml:space="preserve">Works Supervisor: </w:t>
            </w:r>
          </w:p>
          <w:p w14:paraId="556EE80A" w14:textId="77777777" w:rsidR="00597D44" w:rsidRPr="00C7525D" w:rsidRDefault="00597D44" w:rsidP="00597D44">
            <w:pPr>
              <w:widowControl w:val="0"/>
              <w:autoSpaceDE w:val="0"/>
              <w:autoSpaceDN w:val="0"/>
              <w:spacing w:before="60" w:after="0"/>
              <w:jc w:val="center"/>
              <w:rPr>
                <w:rFonts w:eastAsia="Times New Roman" w:cs="Times New Roman"/>
                <w:sz w:val="20"/>
                <w:szCs w:val="20"/>
              </w:rPr>
            </w:pPr>
            <w:r w:rsidRPr="00C7525D">
              <w:rPr>
                <w:rFonts w:eastAsia="Times New Roman" w:cs="Times New Roman"/>
                <w:sz w:val="20"/>
                <w:szCs w:val="20"/>
                <w:lang w:val="ka-GE"/>
              </w:rPr>
              <w:t>(</w:t>
            </w:r>
            <w:proofErr w:type="spellStart"/>
            <w:r w:rsidRPr="00C7525D">
              <w:rPr>
                <w:rFonts w:eastAsia="Times New Roman" w:cs="Times New Roman"/>
                <w:sz w:val="20"/>
                <w:szCs w:val="20"/>
              </w:rPr>
              <w:t>tbd</w:t>
            </w:r>
            <w:proofErr w:type="spellEnd"/>
            <w:r w:rsidRPr="00C7525D">
              <w:rPr>
                <w:rFonts w:eastAsia="Times New Roman" w:cs="Times New Roman"/>
                <w:sz w:val="20"/>
                <w:szCs w:val="20"/>
              </w:rPr>
              <w:t>)</w:t>
            </w:r>
          </w:p>
          <w:p w14:paraId="556EE80B" w14:textId="77777777" w:rsidR="00597D44" w:rsidRPr="00C7525D" w:rsidRDefault="00597D44" w:rsidP="00597D44">
            <w:pPr>
              <w:widowControl w:val="0"/>
              <w:autoSpaceDE w:val="0"/>
              <w:autoSpaceDN w:val="0"/>
              <w:spacing w:before="60" w:after="0"/>
              <w:jc w:val="center"/>
              <w:rPr>
                <w:rFonts w:eastAsia="Times New Roman" w:cs="Times New Roman"/>
                <w:sz w:val="18"/>
                <w:szCs w:val="18"/>
              </w:rPr>
            </w:pPr>
          </w:p>
        </w:tc>
        <w:tc>
          <w:tcPr>
            <w:tcW w:w="2111" w:type="dxa"/>
            <w:tcBorders>
              <w:top w:val="single" w:sz="4" w:space="0" w:color="auto"/>
              <w:left w:val="single" w:sz="4" w:space="0" w:color="auto"/>
              <w:bottom w:val="single" w:sz="4" w:space="0" w:color="auto"/>
              <w:right w:val="single" w:sz="4" w:space="0" w:color="auto"/>
            </w:tcBorders>
            <w:shd w:val="clear" w:color="auto" w:fill="FFFFFF"/>
            <w:hideMark/>
          </w:tcPr>
          <w:p w14:paraId="556EE80C" w14:textId="77777777" w:rsidR="00597D44" w:rsidRPr="00C7525D" w:rsidRDefault="00597D44" w:rsidP="00597D44">
            <w:pPr>
              <w:widowControl w:val="0"/>
              <w:autoSpaceDE w:val="0"/>
              <w:autoSpaceDN w:val="0"/>
              <w:spacing w:before="60" w:after="0"/>
              <w:jc w:val="center"/>
              <w:rPr>
                <w:rFonts w:eastAsia="Times New Roman" w:cs="Times New Roman"/>
                <w:sz w:val="20"/>
                <w:szCs w:val="20"/>
              </w:rPr>
            </w:pPr>
            <w:r w:rsidRPr="00C7525D">
              <w:rPr>
                <w:rFonts w:eastAsia="Times New Roman" w:cs="Times New Roman"/>
                <w:sz w:val="20"/>
                <w:szCs w:val="20"/>
              </w:rPr>
              <w:t>Works Contractor:</w:t>
            </w:r>
          </w:p>
          <w:p w14:paraId="556EE80D" w14:textId="77777777" w:rsidR="00597D44" w:rsidRPr="00C7525D" w:rsidRDefault="00597D44" w:rsidP="00597D44">
            <w:pPr>
              <w:widowControl w:val="0"/>
              <w:autoSpaceDE w:val="0"/>
              <w:autoSpaceDN w:val="0"/>
              <w:spacing w:before="60" w:after="0"/>
              <w:jc w:val="center"/>
              <w:rPr>
                <w:rFonts w:eastAsia="Times New Roman" w:cs="Times New Roman"/>
                <w:sz w:val="20"/>
                <w:szCs w:val="20"/>
              </w:rPr>
            </w:pPr>
            <w:r w:rsidRPr="00C7525D">
              <w:rPr>
                <w:rFonts w:eastAsia="Times New Roman" w:cs="Times New Roman"/>
                <w:sz w:val="20"/>
                <w:szCs w:val="20"/>
              </w:rPr>
              <w:t>(</w:t>
            </w:r>
            <w:proofErr w:type="spellStart"/>
            <w:r w:rsidRPr="00C7525D">
              <w:rPr>
                <w:rFonts w:eastAsia="Times New Roman" w:cs="Times New Roman"/>
                <w:sz w:val="20"/>
                <w:szCs w:val="20"/>
              </w:rPr>
              <w:t>tbd</w:t>
            </w:r>
            <w:proofErr w:type="spellEnd"/>
            <w:r w:rsidRPr="00C7525D">
              <w:rPr>
                <w:rFonts w:eastAsia="Times New Roman" w:cs="Times New Roman"/>
                <w:sz w:val="20"/>
                <w:szCs w:val="20"/>
              </w:rPr>
              <w:t>)</w:t>
            </w:r>
          </w:p>
          <w:p w14:paraId="556EE80E" w14:textId="77777777" w:rsidR="00597D44" w:rsidRPr="00C7525D" w:rsidRDefault="00597D44" w:rsidP="00597D44">
            <w:pPr>
              <w:widowControl w:val="0"/>
              <w:autoSpaceDE w:val="0"/>
              <w:autoSpaceDN w:val="0"/>
              <w:spacing w:before="60" w:after="0"/>
              <w:jc w:val="center"/>
              <w:rPr>
                <w:rFonts w:eastAsia="Times New Roman" w:cs="Times New Roman"/>
                <w:sz w:val="18"/>
                <w:szCs w:val="18"/>
              </w:rPr>
            </w:pPr>
          </w:p>
        </w:tc>
      </w:tr>
      <w:tr w:rsidR="00597D44" w:rsidRPr="00C7525D" w14:paraId="556EE811" w14:textId="77777777" w:rsidTr="00597D44">
        <w:trPr>
          <w:trHeight w:val="315"/>
          <w:jc w:val="center"/>
        </w:trPr>
        <w:tc>
          <w:tcPr>
            <w:tcW w:w="923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556EE810" w14:textId="77777777" w:rsidR="00597D44" w:rsidRPr="00C7525D" w:rsidRDefault="00597D44" w:rsidP="00597D44">
            <w:pPr>
              <w:widowControl w:val="0"/>
              <w:autoSpaceDE w:val="0"/>
              <w:autoSpaceDN w:val="0"/>
              <w:spacing w:before="60" w:after="0"/>
              <w:rPr>
                <w:rFonts w:eastAsia="Times New Roman" w:cs="Times New Roman"/>
                <w:b/>
                <w:sz w:val="20"/>
                <w:szCs w:val="20"/>
              </w:rPr>
            </w:pPr>
            <w:r w:rsidRPr="00C7525D">
              <w:rPr>
                <w:rFonts w:eastAsia="Times New Roman" w:cs="Times New Roman"/>
                <w:b/>
                <w:sz w:val="20"/>
                <w:szCs w:val="20"/>
              </w:rPr>
              <w:t>SITE DESCRIPTION</w:t>
            </w:r>
          </w:p>
        </w:tc>
      </w:tr>
      <w:tr w:rsidR="00597D44" w:rsidRPr="00C7525D" w14:paraId="556EE814" w14:textId="77777777" w:rsidTr="00597D44">
        <w:trPr>
          <w:trHeight w:val="521"/>
          <w:jc w:val="center"/>
        </w:trPr>
        <w:tc>
          <w:tcPr>
            <w:tcW w:w="2332" w:type="dxa"/>
            <w:tcBorders>
              <w:top w:val="single" w:sz="4" w:space="0" w:color="auto"/>
              <w:left w:val="single" w:sz="4" w:space="0" w:color="auto"/>
              <w:bottom w:val="single" w:sz="4" w:space="0" w:color="auto"/>
              <w:right w:val="single" w:sz="4" w:space="0" w:color="auto"/>
            </w:tcBorders>
            <w:hideMark/>
          </w:tcPr>
          <w:p w14:paraId="556EE812" w14:textId="77777777" w:rsidR="00597D44" w:rsidRPr="00C7525D" w:rsidRDefault="00597D44" w:rsidP="00597D44">
            <w:pPr>
              <w:widowControl w:val="0"/>
              <w:autoSpaceDE w:val="0"/>
              <w:autoSpaceDN w:val="0"/>
              <w:spacing w:before="60" w:after="0"/>
              <w:jc w:val="right"/>
              <w:rPr>
                <w:rFonts w:eastAsia="Times New Roman" w:cs="Times New Roman"/>
                <w:sz w:val="20"/>
                <w:szCs w:val="20"/>
              </w:rPr>
            </w:pPr>
            <w:r w:rsidRPr="00C7525D">
              <w:rPr>
                <w:rFonts w:eastAsia="Times New Roman" w:cs="Times New Roman"/>
                <w:sz w:val="20"/>
                <w:szCs w:val="20"/>
              </w:rPr>
              <w:t>Name of site</w:t>
            </w:r>
          </w:p>
        </w:tc>
        <w:tc>
          <w:tcPr>
            <w:tcW w:w="6903" w:type="dxa"/>
            <w:gridSpan w:val="4"/>
            <w:tcBorders>
              <w:top w:val="single" w:sz="4" w:space="0" w:color="auto"/>
              <w:left w:val="single" w:sz="4" w:space="0" w:color="auto"/>
              <w:bottom w:val="single" w:sz="4" w:space="0" w:color="auto"/>
              <w:right w:val="single" w:sz="4" w:space="0" w:color="auto"/>
            </w:tcBorders>
            <w:hideMark/>
          </w:tcPr>
          <w:p w14:paraId="556EE813" w14:textId="3BD24C67" w:rsidR="00597D44" w:rsidRPr="00C7525D" w:rsidRDefault="00597D44" w:rsidP="004B30D3">
            <w:pPr>
              <w:widowControl w:val="0"/>
              <w:autoSpaceDE w:val="0"/>
              <w:autoSpaceDN w:val="0"/>
              <w:spacing w:before="60" w:after="0"/>
              <w:rPr>
                <w:rFonts w:eastAsia="Times New Roman" w:cs="Times New Roman"/>
                <w:sz w:val="20"/>
                <w:szCs w:val="20"/>
              </w:rPr>
            </w:pPr>
            <w:r w:rsidRPr="00C7525D">
              <w:rPr>
                <w:rFonts w:eastAsia="Times New Roman" w:cs="Times New Roman"/>
                <w:sz w:val="20"/>
                <w:szCs w:val="20"/>
              </w:rPr>
              <w:t xml:space="preserve">Kindergarten of Nor </w:t>
            </w:r>
            <w:proofErr w:type="spellStart"/>
            <w:r w:rsidR="007B4D8A">
              <w:rPr>
                <w:rFonts w:eastAsia="Times New Roman" w:cs="Times New Roman"/>
                <w:sz w:val="20"/>
                <w:szCs w:val="20"/>
              </w:rPr>
              <w:t>K</w:t>
            </w:r>
            <w:r w:rsidRPr="00C7525D">
              <w:rPr>
                <w:rFonts w:eastAsia="Times New Roman" w:cs="Times New Roman"/>
                <w:sz w:val="20"/>
                <w:szCs w:val="20"/>
              </w:rPr>
              <w:t>yank</w:t>
            </w:r>
            <w:proofErr w:type="spellEnd"/>
            <w:r w:rsidRPr="00C7525D">
              <w:rPr>
                <w:rFonts w:eastAsia="Times New Roman" w:cs="Times New Roman"/>
                <w:sz w:val="20"/>
                <w:szCs w:val="20"/>
              </w:rPr>
              <w:t xml:space="preserve"> </w:t>
            </w:r>
            <w:r w:rsidR="004B30D3" w:rsidRPr="004B30D3">
              <w:rPr>
                <w:rFonts w:eastAsia="Times New Roman" w:cs="Times New Roman"/>
                <w:sz w:val="20"/>
                <w:szCs w:val="20"/>
              </w:rPr>
              <w:t>community</w:t>
            </w:r>
          </w:p>
        </w:tc>
      </w:tr>
      <w:tr w:rsidR="00597D44" w:rsidRPr="00C7525D" w14:paraId="556EE817" w14:textId="77777777" w:rsidTr="00597D44">
        <w:trPr>
          <w:trHeight w:val="503"/>
          <w:jc w:val="center"/>
        </w:trPr>
        <w:tc>
          <w:tcPr>
            <w:tcW w:w="2332" w:type="dxa"/>
            <w:tcBorders>
              <w:top w:val="single" w:sz="4" w:space="0" w:color="auto"/>
              <w:left w:val="single" w:sz="4" w:space="0" w:color="auto"/>
              <w:bottom w:val="single" w:sz="4" w:space="0" w:color="auto"/>
              <w:right w:val="single" w:sz="4" w:space="0" w:color="auto"/>
            </w:tcBorders>
            <w:hideMark/>
          </w:tcPr>
          <w:p w14:paraId="556EE815" w14:textId="77777777" w:rsidR="00597D44" w:rsidRPr="00C7525D" w:rsidRDefault="00597D44" w:rsidP="00597D44">
            <w:pPr>
              <w:widowControl w:val="0"/>
              <w:autoSpaceDE w:val="0"/>
              <w:autoSpaceDN w:val="0"/>
              <w:spacing w:before="60" w:after="0"/>
              <w:jc w:val="right"/>
              <w:rPr>
                <w:rFonts w:eastAsia="Times New Roman" w:cs="Times New Roman"/>
                <w:sz w:val="20"/>
                <w:szCs w:val="20"/>
              </w:rPr>
            </w:pPr>
            <w:r w:rsidRPr="00C7525D">
              <w:rPr>
                <w:rFonts w:eastAsia="Times New Roman" w:cs="Times New Roman"/>
                <w:sz w:val="20"/>
                <w:szCs w:val="20"/>
              </w:rPr>
              <w:t xml:space="preserve">Address and site location </w:t>
            </w:r>
          </w:p>
        </w:tc>
        <w:tc>
          <w:tcPr>
            <w:tcW w:w="6903" w:type="dxa"/>
            <w:gridSpan w:val="4"/>
            <w:tcBorders>
              <w:top w:val="single" w:sz="4" w:space="0" w:color="auto"/>
              <w:left w:val="single" w:sz="4" w:space="0" w:color="auto"/>
              <w:bottom w:val="single" w:sz="4" w:space="0" w:color="auto"/>
              <w:right w:val="single" w:sz="4" w:space="0" w:color="auto"/>
            </w:tcBorders>
            <w:hideMark/>
          </w:tcPr>
          <w:p w14:paraId="556EE816" w14:textId="0DC9E6D5" w:rsidR="00597D44" w:rsidRPr="006A5661" w:rsidRDefault="00597D44" w:rsidP="00DF3460">
            <w:pPr>
              <w:widowControl w:val="0"/>
              <w:autoSpaceDE w:val="0"/>
              <w:autoSpaceDN w:val="0"/>
              <w:spacing w:before="60" w:after="0"/>
              <w:rPr>
                <w:rFonts w:eastAsia="Times New Roman" w:cs="Times New Roman"/>
                <w:sz w:val="20"/>
                <w:szCs w:val="20"/>
              </w:rPr>
            </w:pPr>
            <w:proofErr w:type="spellStart"/>
            <w:r w:rsidRPr="00C7525D">
              <w:rPr>
                <w:rFonts w:eastAsia="Times New Roman" w:cs="Times New Roman"/>
                <w:sz w:val="20"/>
                <w:szCs w:val="20"/>
                <w:lang w:val="fr-FR"/>
              </w:rPr>
              <w:t>Address</w:t>
            </w:r>
            <w:proofErr w:type="spellEnd"/>
            <w:r w:rsidR="002C2FDA" w:rsidRPr="00C7525D">
              <w:rPr>
                <w:rFonts w:eastAsia="Times New Roman" w:cs="Times New Roman"/>
                <w:sz w:val="20"/>
                <w:szCs w:val="20"/>
                <w:lang w:val="fr-FR"/>
              </w:rPr>
              <w:t xml:space="preserve"> : </w:t>
            </w:r>
            <w:proofErr w:type="spellStart"/>
            <w:r w:rsidR="00DF3460">
              <w:rPr>
                <w:rFonts w:eastAsia="Times New Roman" w:cs="Times New Roman"/>
                <w:sz w:val="20"/>
                <w:szCs w:val="20"/>
                <w:lang w:val="fr-FR"/>
              </w:rPr>
              <w:t>Shirak</w:t>
            </w:r>
            <w:proofErr w:type="spellEnd"/>
            <w:r w:rsidR="00DF3460">
              <w:rPr>
                <w:rFonts w:eastAsia="Times New Roman" w:cs="Times New Roman"/>
                <w:sz w:val="20"/>
                <w:szCs w:val="20"/>
                <w:lang w:val="fr-FR"/>
              </w:rPr>
              <w:t xml:space="preserve"> </w:t>
            </w:r>
            <w:proofErr w:type="spellStart"/>
            <w:r w:rsidR="00DF3460">
              <w:rPr>
                <w:rFonts w:eastAsia="Times New Roman" w:cs="Times New Roman"/>
                <w:sz w:val="20"/>
                <w:szCs w:val="20"/>
                <w:lang w:val="fr-FR"/>
              </w:rPr>
              <w:t>marz</w:t>
            </w:r>
            <w:proofErr w:type="spellEnd"/>
            <w:r w:rsidR="00DF3460">
              <w:rPr>
                <w:rFonts w:eastAsia="Times New Roman" w:cs="Times New Roman"/>
                <w:sz w:val="20"/>
                <w:szCs w:val="20"/>
                <w:lang w:val="fr-FR"/>
              </w:rPr>
              <w:t xml:space="preserve">, </w:t>
            </w:r>
            <w:proofErr w:type="spellStart"/>
            <w:r w:rsidR="00DF3460">
              <w:rPr>
                <w:rFonts w:eastAsia="Times New Roman" w:cs="Times New Roman"/>
                <w:sz w:val="20"/>
                <w:szCs w:val="20"/>
                <w:lang w:val="fr-FR"/>
              </w:rPr>
              <w:t>Artik</w:t>
            </w:r>
            <w:proofErr w:type="spellEnd"/>
            <w:r w:rsidR="00DF3460">
              <w:rPr>
                <w:rFonts w:eastAsia="Times New Roman" w:cs="Times New Roman"/>
                <w:sz w:val="20"/>
                <w:szCs w:val="20"/>
                <w:lang w:val="fr-FR"/>
              </w:rPr>
              <w:t xml:space="preserve"> </w:t>
            </w:r>
            <w:proofErr w:type="spellStart"/>
            <w:r w:rsidR="00DF3460">
              <w:rPr>
                <w:rFonts w:eastAsia="Times New Roman" w:cs="Times New Roman"/>
                <w:sz w:val="20"/>
                <w:szCs w:val="20"/>
                <w:lang w:val="fr-FR"/>
              </w:rPr>
              <w:t>community</w:t>
            </w:r>
            <w:proofErr w:type="spellEnd"/>
            <w:r w:rsidR="00DF3460">
              <w:rPr>
                <w:rFonts w:eastAsia="Times New Roman" w:cs="Times New Roman"/>
                <w:sz w:val="20"/>
                <w:szCs w:val="20"/>
                <w:lang w:val="fr-FR"/>
              </w:rPr>
              <w:t xml:space="preserve">, </w:t>
            </w:r>
            <w:proofErr w:type="spellStart"/>
            <w:r w:rsidR="002C2FDA" w:rsidRPr="00C7525D">
              <w:rPr>
                <w:rFonts w:eastAsia="Times New Roman" w:cs="Times New Roman"/>
                <w:sz w:val="20"/>
                <w:szCs w:val="20"/>
                <w:lang w:val="fr-FR"/>
              </w:rPr>
              <w:t>Nor</w:t>
            </w:r>
            <w:proofErr w:type="spellEnd"/>
            <w:r w:rsidR="002C2FDA" w:rsidRPr="00C7525D">
              <w:rPr>
                <w:rFonts w:eastAsia="Times New Roman" w:cs="Times New Roman"/>
                <w:sz w:val="20"/>
                <w:szCs w:val="20"/>
                <w:lang w:val="fr-FR"/>
              </w:rPr>
              <w:t xml:space="preserve"> </w:t>
            </w:r>
            <w:proofErr w:type="spellStart"/>
            <w:r w:rsidR="00822881">
              <w:rPr>
                <w:rFonts w:eastAsia="Times New Roman" w:cs="Times New Roman"/>
                <w:sz w:val="20"/>
                <w:szCs w:val="20"/>
                <w:lang w:val="fr-FR"/>
              </w:rPr>
              <w:t>K</w:t>
            </w:r>
            <w:r w:rsidR="002C2FDA" w:rsidRPr="00C7525D">
              <w:rPr>
                <w:rFonts w:eastAsia="Times New Roman" w:cs="Times New Roman"/>
                <w:sz w:val="20"/>
                <w:szCs w:val="20"/>
                <w:lang w:val="fr-FR"/>
              </w:rPr>
              <w:t>yank</w:t>
            </w:r>
            <w:proofErr w:type="spellEnd"/>
            <w:r w:rsidR="002C2FDA" w:rsidRPr="00C7525D">
              <w:rPr>
                <w:rFonts w:eastAsia="Times New Roman" w:cs="Times New Roman"/>
                <w:sz w:val="20"/>
                <w:szCs w:val="20"/>
                <w:lang w:val="fr-FR"/>
              </w:rPr>
              <w:t xml:space="preserve"> </w:t>
            </w:r>
            <w:proofErr w:type="spellStart"/>
            <w:r w:rsidR="00DF3460">
              <w:rPr>
                <w:rFonts w:eastAsia="Times New Roman" w:cs="Times New Roman"/>
                <w:sz w:val="20"/>
                <w:szCs w:val="20"/>
                <w:lang w:val="fr-FR"/>
              </w:rPr>
              <w:t>settlement</w:t>
            </w:r>
            <w:proofErr w:type="spellEnd"/>
            <w:r w:rsidR="002C2FDA" w:rsidRPr="00C7525D">
              <w:rPr>
                <w:rFonts w:eastAsia="Times New Roman" w:cs="Times New Roman"/>
                <w:sz w:val="20"/>
                <w:szCs w:val="20"/>
                <w:lang w:val="fr-FR"/>
              </w:rPr>
              <w:t>, Street 4, land plot 11</w:t>
            </w:r>
          </w:p>
        </w:tc>
      </w:tr>
      <w:tr w:rsidR="00597D44" w:rsidRPr="00C7525D" w14:paraId="556EE81B" w14:textId="77777777" w:rsidTr="002953AD">
        <w:trPr>
          <w:trHeight w:val="422"/>
          <w:jc w:val="center"/>
        </w:trPr>
        <w:tc>
          <w:tcPr>
            <w:tcW w:w="2332" w:type="dxa"/>
            <w:tcBorders>
              <w:top w:val="single" w:sz="4" w:space="0" w:color="auto"/>
              <w:left w:val="single" w:sz="4" w:space="0" w:color="auto"/>
              <w:bottom w:val="single" w:sz="4" w:space="0" w:color="auto"/>
              <w:right w:val="single" w:sz="4" w:space="0" w:color="auto"/>
            </w:tcBorders>
            <w:hideMark/>
          </w:tcPr>
          <w:p w14:paraId="556EE818" w14:textId="77777777" w:rsidR="00597D44" w:rsidRPr="00C7525D" w:rsidRDefault="00597D44" w:rsidP="00597D44">
            <w:pPr>
              <w:widowControl w:val="0"/>
              <w:autoSpaceDE w:val="0"/>
              <w:autoSpaceDN w:val="0"/>
              <w:spacing w:before="60" w:after="0"/>
              <w:jc w:val="right"/>
              <w:rPr>
                <w:rFonts w:eastAsia="Times New Roman" w:cs="Times New Roman"/>
                <w:sz w:val="20"/>
                <w:szCs w:val="20"/>
              </w:rPr>
            </w:pPr>
            <w:r w:rsidRPr="00C7525D">
              <w:rPr>
                <w:rFonts w:eastAsia="Times New Roman" w:cs="Times New Roman"/>
                <w:sz w:val="20"/>
                <w:szCs w:val="20"/>
              </w:rPr>
              <w:t>Who owns the land?</w:t>
            </w:r>
          </w:p>
        </w:tc>
        <w:tc>
          <w:tcPr>
            <w:tcW w:w="6903" w:type="dxa"/>
            <w:gridSpan w:val="4"/>
            <w:tcBorders>
              <w:top w:val="single" w:sz="4" w:space="0" w:color="auto"/>
              <w:left w:val="single" w:sz="4" w:space="0" w:color="auto"/>
              <w:bottom w:val="single" w:sz="4" w:space="0" w:color="auto"/>
              <w:right w:val="single" w:sz="4" w:space="0" w:color="auto"/>
            </w:tcBorders>
            <w:hideMark/>
          </w:tcPr>
          <w:p w14:paraId="556EE819" w14:textId="77777777" w:rsidR="00820533" w:rsidRPr="00C7525D" w:rsidRDefault="00C97257" w:rsidP="00820533">
            <w:pPr>
              <w:widowControl w:val="0"/>
              <w:autoSpaceDE w:val="0"/>
              <w:autoSpaceDN w:val="0"/>
              <w:spacing w:before="60" w:after="0"/>
              <w:rPr>
                <w:rFonts w:eastAsia="Times New Roman" w:cs="Times New Roman"/>
                <w:sz w:val="20"/>
                <w:szCs w:val="20"/>
              </w:rPr>
            </w:pPr>
            <w:r w:rsidRPr="00C7525D">
              <w:rPr>
                <w:rFonts w:eastAsia="Times New Roman" w:cs="Times New Roman"/>
                <w:sz w:val="20"/>
                <w:szCs w:val="20"/>
              </w:rPr>
              <w:t>The land plot</w:t>
            </w:r>
            <w:r w:rsidR="00813643" w:rsidRPr="00C7525D">
              <w:rPr>
                <w:rFonts w:eastAsia="Times New Roman" w:cs="Times New Roman"/>
                <w:sz w:val="20"/>
                <w:szCs w:val="20"/>
              </w:rPr>
              <w:t xml:space="preserve"> (Cadastral code: </w:t>
            </w:r>
            <w:r w:rsidR="00800C04" w:rsidRPr="00C7525D">
              <w:rPr>
                <w:rFonts w:eastAsia="Times New Roman" w:cs="Times New Roman"/>
                <w:sz w:val="20"/>
                <w:szCs w:val="20"/>
              </w:rPr>
              <w:t>08-087-0033-0020</w:t>
            </w:r>
            <w:r w:rsidR="00813643" w:rsidRPr="00C7525D">
              <w:rPr>
                <w:rFonts w:eastAsia="Times New Roman" w:cs="Times New Roman"/>
                <w:sz w:val="20"/>
                <w:szCs w:val="20"/>
              </w:rPr>
              <w:t>)</w:t>
            </w:r>
            <w:r w:rsidRPr="00C7525D">
              <w:rPr>
                <w:rFonts w:eastAsia="Times New Roman" w:cs="Times New Roman"/>
                <w:sz w:val="20"/>
                <w:szCs w:val="20"/>
              </w:rPr>
              <w:t xml:space="preserve"> proposed for the construction of the new kindergarten building is community owned. </w:t>
            </w:r>
            <w:r w:rsidR="00820533" w:rsidRPr="00C7525D">
              <w:rPr>
                <w:rFonts w:eastAsia="Times New Roman" w:cs="Times New Roman"/>
                <w:sz w:val="20"/>
                <w:szCs w:val="20"/>
              </w:rPr>
              <w:t xml:space="preserve">The area of the land plot is </w:t>
            </w:r>
            <w:r w:rsidR="002953AD" w:rsidRPr="00C7525D">
              <w:rPr>
                <w:rFonts w:eastAsia="Times New Roman" w:cs="Times New Roman"/>
                <w:sz w:val="20"/>
                <w:szCs w:val="20"/>
              </w:rPr>
              <w:t>0.38824 ha</w:t>
            </w:r>
            <w:r w:rsidR="00813643" w:rsidRPr="00C7525D">
              <w:rPr>
                <w:rFonts w:eastAsia="Times New Roman" w:cs="Times New Roman"/>
                <w:sz w:val="20"/>
                <w:szCs w:val="20"/>
              </w:rPr>
              <w:t>.</w:t>
            </w:r>
            <w:r w:rsidR="00820533" w:rsidRPr="00C7525D">
              <w:rPr>
                <w:rFonts w:eastAsia="Times New Roman" w:cs="Times New Roman"/>
                <w:sz w:val="20"/>
                <w:szCs w:val="20"/>
              </w:rPr>
              <w:t xml:space="preserve"> </w:t>
            </w:r>
          </w:p>
          <w:p w14:paraId="556EE81A" w14:textId="5DEE8DC9" w:rsidR="00597D44" w:rsidRPr="00C7525D" w:rsidRDefault="00820533" w:rsidP="00DF3460">
            <w:pPr>
              <w:widowControl w:val="0"/>
              <w:autoSpaceDE w:val="0"/>
              <w:autoSpaceDN w:val="0"/>
              <w:spacing w:before="60" w:after="0"/>
              <w:rPr>
                <w:rFonts w:eastAsia="Times New Roman" w:cs="Times New Roman"/>
                <w:sz w:val="20"/>
                <w:szCs w:val="20"/>
              </w:rPr>
            </w:pPr>
            <w:r w:rsidRPr="00C7525D">
              <w:rPr>
                <w:rFonts w:eastAsia="Times New Roman" w:cs="Times New Roman"/>
                <w:sz w:val="20"/>
                <w:szCs w:val="20"/>
              </w:rPr>
              <w:t xml:space="preserve">The land plot </w:t>
            </w:r>
            <w:r w:rsidR="00DF3460">
              <w:rPr>
                <w:rFonts w:eastAsia="Times New Roman" w:cs="Times New Roman"/>
                <w:sz w:val="20"/>
                <w:szCs w:val="20"/>
              </w:rPr>
              <w:t>is</w:t>
            </w:r>
            <w:r w:rsidRPr="00C7525D">
              <w:rPr>
                <w:rFonts w:eastAsia="Times New Roman" w:cs="Times New Roman"/>
                <w:sz w:val="20"/>
                <w:szCs w:val="20"/>
              </w:rPr>
              <w:t xml:space="preserve"> not used for any private purposes. No private lands will be used during the construction period for parking of construction machinery or any other purpose. No impacts are anticipated on the private lands.  The </w:t>
            </w:r>
            <w:r w:rsidR="00040008">
              <w:rPr>
                <w:rFonts w:eastAsia="Times New Roman" w:cs="Times New Roman"/>
                <w:sz w:val="20"/>
                <w:szCs w:val="20"/>
              </w:rPr>
              <w:t>m</w:t>
            </w:r>
            <w:r w:rsidRPr="00C7525D">
              <w:rPr>
                <w:rFonts w:eastAsia="Times New Roman" w:cs="Times New Roman"/>
                <w:sz w:val="20"/>
                <w:szCs w:val="20"/>
              </w:rPr>
              <w:t xml:space="preserve">icro-project will not reduce other people’s access to their economic resources, such as land, pasture, water, public services or other resources that they depend on. The </w:t>
            </w:r>
            <w:r w:rsidR="00241DF9">
              <w:rPr>
                <w:rFonts w:eastAsia="Times New Roman" w:cs="Times New Roman"/>
                <w:sz w:val="20"/>
                <w:szCs w:val="20"/>
              </w:rPr>
              <w:t>m</w:t>
            </w:r>
            <w:r w:rsidR="00241DF9" w:rsidRPr="00C7525D">
              <w:rPr>
                <w:rFonts w:eastAsia="Times New Roman" w:cs="Times New Roman"/>
                <w:sz w:val="20"/>
                <w:szCs w:val="20"/>
              </w:rPr>
              <w:t>icro</w:t>
            </w:r>
            <w:r w:rsidRPr="00C7525D">
              <w:rPr>
                <w:rFonts w:eastAsia="Times New Roman" w:cs="Times New Roman"/>
                <w:sz w:val="20"/>
                <w:szCs w:val="20"/>
              </w:rPr>
              <w:t>-project will not result in the temporary or permanent loss of crops, fruit trees and household infrastructure.</w:t>
            </w:r>
          </w:p>
        </w:tc>
      </w:tr>
      <w:tr w:rsidR="00597D44" w:rsidRPr="00C7525D" w14:paraId="556EE823" w14:textId="77777777" w:rsidTr="003204A8">
        <w:trPr>
          <w:trHeight w:val="530"/>
          <w:jc w:val="center"/>
        </w:trPr>
        <w:tc>
          <w:tcPr>
            <w:tcW w:w="2332" w:type="dxa"/>
            <w:tcBorders>
              <w:top w:val="single" w:sz="4" w:space="0" w:color="auto"/>
              <w:left w:val="single" w:sz="4" w:space="0" w:color="auto"/>
              <w:bottom w:val="single" w:sz="4" w:space="0" w:color="auto"/>
              <w:right w:val="single" w:sz="4" w:space="0" w:color="auto"/>
            </w:tcBorders>
            <w:hideMark/>
          </w:tcPr>
          <w:p w14:paraId="556EE81C" w14:textId="77777777" w:rsidR="00597D44" w:rsidRPr="00C7525D" w:rsidRDefault="00597D44" w:rsidP="00597D44">
            <w:pPr>
              <w:widowControl w:val="0"/>
              <w:autoSpaceDE w:val="0"/>
              <w:autoSpaceDN w:val="0"/>
              <w:spacing w:before="60" w:after="0"/>
              <w:jc w:val="right"/>
              <w:rPr>
                <w:rFonts w:eastAsia="Times New Roman" w:cs="Times New Roman"/>
                <w:sz w:val="20"/>
                <w:szCs w:val="20"/>
              </w:rPr>
            </w:pPr>
            <w:r w:rsidRPr="00C7525D">
              <w:rPr>
                <w:rFonts w:eastAsia="Times New Roman" w:cs="Times New Roman"/>
                <w:sz w:val="20"/>
                <w:szCs w:val="20"/>
              </w:rPr>
              <w:t xml:space="preserve">Description of physical and natural environment around the site </w:t>
            </w:r>
          </w:p>
        </w:tc>
        <w:tc>
          <w:tcPr>
            <w:tcW w:w="6903" w:type="dxa"/>
            <w:gridSpan w:val="4"/>
            <w:tcBorders>
              <w:top w:val="single" w:sz="4" w:space="0" w:color="auto"/>
              <w:left w:val="single" w:sz="4" w:space="0" w:color="auto"/>
              <w:bottom w:val="single" w:sz="4" w:space="0" w:color="auto"/>
              <w:right w:val="single" w:sz="4" w:space="0" w:color="auto"/>
            </w:tcBorders>
          </w:tcPr>
          <w:p w14:paraId="556EE81D" w14:textId="77777777" w:rsidR="00FB206B" w:rsidRPr="00FB206B" w:rsidRDefault="00FB206B" w:rsidP="00FB206B">
            <w:pPr>
              <w:widowControl w:val="0"/>
              <w:autoSpaceDE w:val="0"/>
              <w:autoSpaceDN w:val="0"/>
              <w:spacing w:before="60" w:after="0"/>
              <w:rPr>
                <w:rFonts w:eastAsia="Times New Roman" w:cs="Times New Roman"/>
                <w:sz w:val="20"/>
                <w:szCs w:val="20"/>
              </w:rPr>
            </w:pPr>
            <w:r w:rsidRPr="00FB206B">
              <w:rPr>
                <w:rFonts w:eastAsia="Times New Roman" w:cs="Times New Roman"/>
                <w:sz w:val="20"/>
                <w:szCs w:val="20"/>
              </w:rPr>
              <w:t xml:space="preserve">The Nor </w:t>
            </w:r>
            <w:proofErr w:type="spellStart"/>
            <w:r w:rsidRPr="00FB206B">
              <w:rPr>
                <w:rFonts w:eastAsia="Times New Roman" w:cs="Times New Roman"/>
                <w:sz w:val="20"/>
                <w:szCs w:val="20"/>
              </w:rPr>
              <w:t>Kyank</w:t>
            </w:r>
            <w:proofErr w:type="spellEnd"/>
            <w:r w:rsidRPr="00FB206B">
              <w:rPr>
                <w:rFonts w:eastAsia="Times New Roman" w:cs="Times New Roman"/>
                <w:sz w:val="20"/>
                <w:szCs w:val="20"/>
              </w:rPr>
              <w:t xml:space="preserve"> settlement  is located in the </w:t>
            </w:r>
            <w:proofErr w:type="spellStart"/>
            <w:r w:rsidRPr="00FB206B">
              <w:rPr>
                <w:rFonts w:eastAsia="Times New Roman" w:cs="Times New Roman"/>
                <w:sz w:val="20"/>
                <w:szCs w:val="20"/>
              </w:rPr>
              <w:t>Artik</w:t>
            </w:r>
            <w:proofErr w:type="spellEnd"/>
            <w:r w:rsidRPr="00FB206B">
              <w:rPr>
                <w:rFonts w:eastAsia="Times New Roman" w:cs="Times New Roman"/>
                <w:sz w:val="20"/>
                <w:szCs w:val="20"/>
              </w:rPr>
              <w:t xml:space="preserve"> region of the Shirak </w:t>
            </w:r>
            <w:proofErr w:type="spellStart"/>
            <w:r w:rsidRPr="00FB206B">
              <w:rPr>
                <w:rFonts w:eastAsia="Times New Roman" w:cs="Times New Roman"/>
                <w:sz w:val="20"/>
                <w:szCs w:val="20"/>
              </w:rPr>
              <w:t>Marz</w:t>
            </w:r>
            <w:proofErr w:type="spellEnd"/>
            <w:r w:rsidRPr="00FB206B">
              <w:rPr>
                <w:rFonts w:eastAsia="Times New Roman" w:cs="Times New Roman"/>
                <w:sz w:val="20"/>
                <w:szCs w:val="20"/>
              </w:rPr>
              <w:t xml:space="preserve">, 16 km southeast of the </w:t>
            </w:r>
            <w:proofErr w:type="spellStart"/>
            <w:r w:rsidRPr="00FB206B">
              <w:rPr>
                <w:rFonts w:eastAsia="Times New Roman" w:cs="Times New Roman"/>
                <w:sz w:val="20"/>
                <w:szCs w:val="20"/>
              </w:rPr>
              <w:t>marz</w:t>
            </w:r>
            <w:proofErr w:type="spellEnd"/>
            <w:r w:rsidRPr="00FB206B">
              <w:rPr>
                <w:rFonts w:eastAsia="Times New Roman" w:cs="Times New Roman"/>
                <w:sz w:val="20"/>
                <w:szCs w:val="20"/>
              </w:rPr>
              <w:t xml:space="preserve"> center, on the left bank of the </w:t>
            </w:r>
            <w:proofErr w:type="spellStart"/>
            <w:r w:rsidRPr="00FB206B">
              <w:rPr>
                <w:rFonts w:eastAsia="Times New Roman" w:cs="Times New Roman"/>
                <w:sz w:val="20"/>
                <w:szCs w:val="20"/>
              </w:rPr>
              <w:t>Mantash</w:t>
            </w:r>
            <w:proofErr w:type="spellEnd"/>
            <w:r w:rsidRPr="00FB206B">
              <w:rPr>
                <w:rFonts w:eastAsia="Times New Roman" w:cs="Times New Roman"/>
                <w:sz w:val="20"/>
                <w:szCs w:val="20"/>
              </w:rPr>
              <w:t xml:space="preserve"> River.</w:t>
            </w:r>
          </w:p>
          <w:p w14:paraId="556EE81E" w14:textId="75ECBAB6" w:rsidR="00FB206B" w:rsidRPr="00E0749C" w:rsidRDefault="00FB206B" w:rsidP="00FB206B">
            <w:pPr>
              <w:widowControl w:val="0"/>
              <w:autoSpaceDE w:val="0"/>
              <w:autoSpaceDN w:val="0"/>
              <w:spacing w:before="60" w:after="0"/>
              <w:rPr>
                <w:rFonts w:eastAsia="Times New Roman" w:cs="Times New Roman"/>
                <w:sz w:val="20"/>
                <w:szCs w:val="20"/>
              </w:rPr>
            </w:pPr>
            <w:r w:rsidRPr="00FB206B">
              <w:rPr>
                <w:rFonts w:eastAsia="Times New Roman" w:cs="Times New Roman"/>
                <w:sz w:val="20"/>
                <w:szCs w:val="20"/>
              </w:rPr>
              <w:t xml:space="preserve">The proposed construction site is located in the center of Nor </w:t>
            </w:r>
            <w:proofErr w:type="spellStart"/>
            <w:r w:rsidRPr="00FB206B">
              <w:rPr>
                <w:rFonts w:eastAsia="Times New Roman" w:cs="Times New Roman"/>
                <w:sz w:val="20"/>
                <w:szCs w:val="20"/>
              </w:rPr>
              <w:t>Kyank</w:t>
            </w:r>
            <w:proofErr w:type="spellEnd"/>
            <w:r w:rsidRPr="00FB206B">
              <w:rPr>
                <w:rFonts w:eastAsia="Times New Roman" w:cs="Times New Roman"/>
                <w:sz w:val="20"/>
                <w:szCs w:val="20"/>
              </w:rPr>
              <w:t xml:space="preserve"> village. There are no residential buildings on the territory.</w:t>
            </w:r>
            <w:r w:rsidR="0033569C" w:rsidRPr="0033569C">
              <w:rPr>
                <w:rFonts w:eastAsia="Times New Roman" w:cs="Times New Roman"/>
                <w:sz w:val="20"/>
                <w:szCs w:val="20"/>
              </w:rPr>
              <w:t xml:space="preserve"> Private houses are located within a radius of 50 meters, </w:t>
            </w:r>
            <w:r w:rsidR="00AA2C9C">
              <w:rPr>
                <w:rFonts w:eastAsia="Times New Roman" w:cs="Times New Roman"/>
                <w:sz w:val="20"/>
                <w:szCs w:val="20"/>
              </w:rPr>
              <w:t xml:space="preserve">and </w:t>
            </w:r>
            <w:r w:rsidR="0033569C" w:rsidRPr="0033569C">
              <w:rPr>
                <w:rFonts w:eastAsia="Times New Roman" w:cs="Times New Roman"/>
                <w:sz w:val="20"/>
                <w:szCs w:val="20"/>
              </w:rPr>
              <w:t>the main road runs 30 meters from the proposed construction site. There are no</w:t>
            </w:r>
            <w:r w:rsidR="00ED6877">
              <w:rPr>
                <w:rFonts w:eastAsia="Times New Roman" w:cs="Times New Roman"/>
                <w:sz w:val="20"/>
                <w:szCs w:val="20"/>
              </w:rPr>
              <w:t xml:space="preserve"> terrain</w:t>
            </w:r>
            <w:r w:rsidR="0033569C" w:rsidRPr="0033569C">
              <w:rPr>
                <w:rFonts w:eastAsia="Times New Roman" w:cs="Times New Roman"/>
                <w:sz w:val="20"/>
                <w:szCs w:val="20"/>
              </w:rPr>
              <w:t xml:space="preserve"> features</w:t>
            </w:r>
            <w:r w:rsidR="00950955">
              <w:rPr>
                <w:rFonts w:eastAsia="Times New Roman" w:cs="Times New Roman"/>
                <w:sz w:val="20"/>
                <w:szCs w:val="20"/>
              </w:rPr>
              <w:t>;</w:t>
            </w:r>
            <w:r w:rsidR="0033569C" w:rsidRPr="0033569C">
              <w:rPr>
                <w:rFonts w:eastAsia="Times New Roman" w:cs="Times New Roman"/>
                <w:sz w:val="20"/>
                <w:szCs w:val="20"/>
              </w:rPr>
              <w:t xml:space="preserve"> </w:t>
            </w:r>
            <w:proofErr w:type="gramStart"/>
            <w:r w:rsidR="00950955">
              <w:rPr>
                <w:rFonts w:eastAsia="Times New Roman" w:cs="Times New Roman"/>
                <w:sz w:val="20"/>
                <w:szCs w:val="20"/>
              </w:rPr>
              <w:t xml:space="preserve">the </w:t>
            </w:r>
            <w:r w:rsidR="0033569C" w:rsidRPr="0033569C">
              <w:rPr>
                <w:rFonts w:eastAsia="Times New Roman" w:cs="Times New Roman"/>
                <w:sz w:val="20"/>
                <w:szCs w:val="20"/>
              </w:rPr>
              <w:t xml:space="preserve"> territory</w:t>
            </w:r>
            <w:proofErr w:type="gramEnd"/>
            <w:r w:rsidR="0033569C" w:rsidRPr="0033569C">
              <w:rPr>
                <w:rFonts w:eastAsia="Times New Roman" w:cs="Times New Roman"/>
                <w:sz w:val="20"/>
                <w:szCs w:val="20"/>
              </w:rPr>
              <w:t xml:space="preserve"> </w:t>
            </w:r>
            <w:r w:rsidR="00950955">
              <w:rPr>
                <w:rFonts w:eastAsia="Times New Roman" w:cs="Times New Roman"/>
                <w:sz w:val="20"/>
                <w:szCs w:val="20"/>
              </w:rPr>
              <w:t xml:space="preserve"> is flat </w:t>
            </w:r>
            <w:r w:rsidR="0033569C" w:rsidRPr="0033569C">
              <w:rPr>
                <w:rFonts w:eastAsia="Times New Roman" w:cs="Times New Roman"/>
                <w:sz w:val="20"/>
                <w:szCs w:val="20"/>
              </w:rPr>
              <w:t>with sparse vegetation.</w:t>
            </w:r>
          </w:p>
          <w:p w14:paraId="556EE81F" w14:textId="24888935" w:rsidR="00464365" w:rsidRPr="00E0749C" w:rsidRDefault="00464365" w:rsidP="00FB206B">
            <w:pPr>
              <w:widowControl w:val="0"/>
              <w:autoSpaceDE w:val="0"/>
              <w:autoSpaceDN w:val="0"/>
              <w:spacing w:before="60" w:after="0"/>
              <w:rPr>
                <w:rFonts w:eastAsia="Times New Roman" w:cs="Times New Roman"/>
                <w:sz w:val="20"/>
                <w:szCs w:val="20"/>
              </w:rPr>
            </w:pPr>
            <w:r w:rsidRPr="00464365">
              <w:rPr>
                <w:rFonts w:eastAsia="Times New Roman" w:cs="Times New Roman"/>
                <w:sz w:val="20"/>
                <w:szCs w:val="20"/>
              </w:rPr>
              <w:t xml:space="preserve">The number of preschool children in the Nor </w:t>
            </w:r>
            <w:proofErr w:type="spellStart"/>
            <w:r w:rsidRPr="00464365">
              <w:rPr>
                <w:rFonts w:eastAsia="Times New Roman" w:cs="Times New Roman"/>
                <w:sz w:val="20"/>
                <w:szCs w:val="20"/>
              </w:rPr>
              <w:t>Kyank</w:t>
            </w:r>
            <w:proofErr w:type="spellEnd"/>
            <w:r w:rsidRPr="00464365">
              <w:rPr>
                <w:rFonts w:eastAsia="Times New Roman" w:cs="Times New Roman"/>
                <w:sz w:val="20"/>
                <w:szCs w:val="20"/>
              </w:rPr>
              <w:t xml:space="preserve"> community is 133, </w:t>
            </w:r>
            <w:r w:rsidR="005854ED">
              <w:rPr>
                <w:rFonts w:eastAsia="Times New Roman" w:cs="Times New Roman"/>
                <w:sz w:val="20"/>
                <w:szCs w:val="20"/>
              </w:rPr>
              <w:t xml:space="preserve">out </w:t>
            </w:r>
            <w:r w:rsidRPr="00464365">
              <w:rPr>
                <w:rFonts w:eastAsia="Times New Roman" w:cs="Times New Roman"/>
                <w:sz w:val="20"/>
                <w:szCs w:val="20"/>
              </w:rPr>
              <w:t xml:space="preserve">of which only 45 attend kindergarten. Also, the kindergarten </w:t>
            </w:r>
            <w:r w:rsidR="00907DC7">
              <w:rPr>
                <w:rFonts w:eastAsia="Times New Roman" w:cs="Times New Roman"/>
                <w:sz w:val="20"/>
                <w:szCs w:val="20"/>
              </w:rPr>
              <w:t xml:space="preserve">located </w:t>
            </w:r>
            <w:r w:rsidRPr="00464365">
              <w:rPr>
                <w:rFonts w:eastAsia="Times New Roman" w:cs="Times New Roman"/>
                <w:sz w:val="20"/>
                <w:szCs w:val="20"/>
              </w:rPr>
              <w:t xml:space="preserve">in the municipality building is attended by children from the neighboring community of </w:t>
            </w:r>
            <w:proofErr w:type="spellStart"/>
            <w:r w:rsidRPr="00464365">
              <w:rPr>
                <w:rFonts w:eastAsia="Times New Roman" w:cs="Times New Roman"/>
                <w:sz w:val="20"/>
                <w:szCs w:val="20"/>
              </w:rPr>
              <w:t>Vardakar</w:t>
            </w:r>
            <w:proofErr w:type="spellEnd"/>
            <w:r w:rsidRPr="00464365">
              <w:rPr>
                <w:rFonts w:eastAsia="Times New Roman" w:cs="Times New Roman"/>
                <w:sz w:val="20"/>
                <w:szCs w:val="20"/>
              </w:rPr>
              <w:t xml:space="preserve">, </w:t>
            </w:r>
            <w:r w:rsidR="00542237">
              <w:rPr>
                <w:rFonts w:eastAsia="Times New Roman" w:cs="Times New Roman"/>
                <w:sz w:val="20"/>
                <w:szCs w:val="20"/>
              </w:rPr>
              <w:t xml:space="preserve">as </w:t>
            </w:r>
            <w:proofErr w:type="spellStart"/>
            <w:r w:rsidRPr="00464365">
              <w:rPr>
                <w:rFonts w:eastAsia="Times New Roman" w:cs="Times New Roman"/>
                <w:sz w:val="20"/>
                <w:szCs w:val="20"/>
              </w:rPr>
              <w:t>Vardakar</w:t>
            </w:r>
            <w:proofErr w:type="spellEnd"/>
            <w:r w:rsidRPr="00464365">
              <w:rPr>
                <w:rFonts w:eastAsia="Times New Roman" w:cs="Times New Roman"/>
                <w:sz w:val="20"/>
                <w:szCs w:val="20"/>
              </w:rPr>
              <w:t xml:space="preserve"> does not have its own kindergarten. In Nor </w:t>
            </w:r>
            <w:proofErr w:type="spellStart"/>
            <w:r w:rsidRPr="00464365">
              <w:rPr>
                <w:rFonts w:eastAsia="Times New Roman" w:cs="Times New Roman"/>
                <w:sz w:val="20"/>
                <w:szCs w:val="20"/>
              </w:rPr>
              <w:t>Kyank</w:t>
            </w:r>
            <w:proofErr w:type="spellEnd"/>
            <w:r w:rsidRPr="00464365">
              <w:rPr>
                <w:rFonts w:eastAsia="Times New Roman" w:cs="Times New Roman"/>
                <w:sz w:val="20"/>
                <w:szCs w:val="20"/>
              </w:rPr>
              <w:t xml:space="preserve"> community</w:t>
            </w:r>
            <w:r w:rsidR="00663332">
              <w:rPr>
                <w:rFonts w:eastAsia="Times New Roman" w:cs="Times New Roman"/>
                <w:sz w:val="20"/>
                <w:szCs w:val="20"/>
              </w:rPr>
              <w:t>,</w:t>
            </w:r>
            <w:r w:rsidRPr="00464365">
              <w:rPr>
                <w:rFonts w:eastAsia="Times New Roman" w:cs="Times New Roman"/>
                <w:sz w:val="20"/>
                <w:szCs w:val="20"/>
              </w:rPr>
              <w:t xml:space="preserve"> there is a stone building </w:t>
            </w:r>
            <w:r w:rsidR="00E227F6">
              <w:rPr>
                <w:rFonts w:eastAsia="Times New Roman" w:cs="Times New Roman"/>
                <w:sz w:val="20"/>
                <w:szCs w:val="20"/>
              </w:rPr>
              <w:t>constructed</w:t>
            </w:r>
            <w:r w:rsidR="00E227F6" w:rsidRPr="00464365">
              <w:rPr>
                <w:rFonts w:eastAsia="Times New Roman" w:cs="Times New Roman"/>
                <w:sz w:val="20"/>
                <w:szCs w:val="20"/>
              </w:rPr>
              <w:t xml:space="preserve"> </w:t>
            </w:r>
            <w:r w:rsidRPr="00464365">
              <w:rPr>
                <w:rFonts w:eastAsia="Times New Roman" w:cs="Times New Roman"/>
                <w:sz w:val="20"/>
                <w:szCs w:val="20"/>
              </w:rPr>
              <w:t>in 1917, which was previously used as a kindergarten</w:t>
            </w:r>
            <w:r w:rsidR="000E57EE">
              <w:rPr>
                <w:rFonts w:eastAsia="Times New Roman" w:cs="Times New Roman"/>
                <w:sz w:val="20"/>
                <w:szCs w:val="20"/>
              </w:rPr>
              <w:t>. However, after</w:t>
            </w:r>
            <w:r w:rsidRPr="00464365">
              <w:rPr>
                <w:rFonts w:eastAsia="Times New Roman" w:cs="Times New Roman"/>
                <w:sz w:val="20"/>
                <w:szCs w:val="20"/>
              </w:rPr>
              <w:t xml:space="preserve"> the repair</w:t>
            </w:r>
            <w:r w:rsidR="009C2CDC">
              <w:rPr>
                <w:rFonts w:eastAsia="Times New Roman" w:cs="Times New Roman"/>
                <w:sz w:val="20"/>
                <w:szCs w:val="20"/>
              </w:rPr>
              <w:t>s</w:t>
            </w:r>
            <w:r w:rsidRPr="00464365">
              <w:rPr>
                <w:rFonts w:eastAsia="Times New Roman" w:cs="Times New Roman"/>
                <w:sz w:val="20"/>
                <w:szCs w:val="20"/>
              </w:rPr>
              <w:t xml:space="preserve"> carried out by the community, the building is currently </w:t>
            </w:r>
            <w:r w:rsidR="00D60728">
              <w:rPr>
                <w:rFonts w:eastAsia="Times New Roman" w:cs="Times New Roman"/>
                <w:sz w:val="20"/>
                <w:szCs w:val="20"/>
              </w:rPr>
              <w:t>un</w:t>
            </w:r>
            <w:r w:rsidRPr="00464365">
              <w:rPr>
                <w:rFonts w:eastAsia="Times New Roman" w:cs="Times New Roman"/>
                <w:sz w:val="20"/>
                <w:szCs w:val="20"/>
              </w:rPr>
              <w:t xml:space="preserve">suitable for use as a kindergarten. </w:t>
            </w:r>
            <w:r w:rsidR="00FC6EC4">
              <w:rPr>
                <w:rFonts w:eastAsia="Times New Roman" w:cs="Times New Roman"/>
                <w:sz w:val="20"/>
                <w:szCs w:val="20"/>
              </w:rPr>
              <w:t>T</w:t>
            </w:r>
            <w:r w:rsidRPr="00464365">
              <w:rPr>
                <w:rFonts w:eastAsia="Times New Roman" w:cs="Times New Roman"/>
                <w:sz w:val="20"/>
                <w:szCs w:val="20"/>
              </w:rPr>
              <w:t xml:space="preserve">he preliminary </w:t>
            </w:r>
            <w:r w:rsidR="00FF4C17">
              <w:rPr>
                <w:rFonts w:eastAsia="Times New Roman" w:cs="Times New Roman"/>
                <w:sz w:val="20"/>
                <w:szCs w:val="20"/>
              </w:rPr>
              <w:t xml:space="preserve">technical </w:t>
            </w:r>
            <w:r w:rsidRPr="00464365">
              <w:rPr>
                <w:rFonts w:eastAsia="Times New Roman" w:cs="Times New Roman"/>
                <w:sz w:val="20"/>
                <w:szCs w:val="20"/>
              </w:rPr>
              <w:t>assessment</w:t>
            </w:r>
            <w:r w:rsidR="00A553D8">
              <w:rPr>
                <w:rFonts w:eastAsia="Times New Roman" w:cs="Times New Roman"/>
                <w:sz w:val="20"/>
                <w:szCs w:val="20"/>
              </w:rPr>
              <w:t xml:space="preserve"> </w:t>
            </w:r>
            <w:r w:rsidR="006A2DAD">
              <w:rPr>
                <w:rFonts w:eastAsia="Times New Roman" w:cs="Times New Roman"/>
                <w:sz w:val="20"/>
                <w:szCs w:val="20"/>
              </w:rPr>
              <w:t xml:space="preserve">has </w:t>
            </w:r>
            <w:r w:rsidRPr="00464365">
              <w:rPr>
                <w:rFonts w:eastAsia="Times New Roman" w:cs="Times New Roman"/>
                <w:sz w:val="20"/>
                <w:szCs w:val="20"/>
              </w:rPr>
              <w:t xml:space="preserve">found that the reconstruction of the kindergarten building is impossible. </w:t>
            </w:r>
          </w:p>
          <w:p w14:paraId="556EE820" w14:textId="606DA0C6" w:rsidR="00FB206B" w:rsidRPr="00FB206B" w:rsidRDefault="00FB206B" w:rsidP="00FB206B">
            <w:pPr>
              <w:widowControl w:val="0"/>
              <w:autoSpaceDE w:val="0"/>
              <w:autoSpaceDN w:val="0"/>
              <w:spacing w:before="60" w:after="0"/>
              <w:rPr>
                <w:rFonts w:eastAsia="Times New Roman" w:cs="Times New Roman"/>
                <w:sz w:val="20"/>
                <w:szCs w:val="20"/>
              </w:rPr>
            </w:pPr>
            <w:r w:rsidRPr="00FB206B">
              <w:rPr>
                <w:rFonts w:eastAsia="Times New Roman" w:cs="Times New Roman"/>
                <w:sz w:val="20"/>
                <w:szCs w:val="20"/>
              </w:rPr>
              <w:t>Impacts on private lands are not expected. To ensure the safety of children, staff</w:t>
            </w:r>
            <w:r w:rsidR="00F80CA1">
              <w:rPr>
                <w:rFonts w:eastAsia="Times New Roman" w:cs="Times New Roman"/>
                <w:sz w:val="20"/>
                <w:szCs w:val="20"/>
              </w:rPr>
              <w:t>,</w:t>
            </w:r>
            <w:r w:rsidRPr="00FB206B">
              <w:rPr>
                <w:rFonts w:eastAsia="Times New Roman" w:cs="Times New Roman"/>
                <w:sz w:val="20"/>
                <w:szCs w:val="20"/>
              </w:rPr>
              <w:t xml:space="preserve"> and other residents of the community during the construction period, traffic rules and safety measures will be applied at the construction site</w:t>
            </w:r>
            <w:r w:rsidR="006474CF">
              <w:rPr>
                <w:rFonts w:eastAsia="Times New Roman" w:cs="Times New Roman"/>
                <w:sz w:val="20"/>
                <w:szCs w:val="20"/>
              </w:rPr>
              <w:t>.</w:t>
            </w:r>
          </w:p>
          <w:p w14:paraId="556EE821" w14:textId="77777777" w:rsidR="00FB206B" w:rsidRPr="00FB206B" w:rsidRDefault="00FB206B" w:rsidP="00FB206B">
            <w:pPr>
              <w:widowControl w:val="0"/>
              <w:autoSpaceDE w:val="0"/>
              <w:autoSpaceDN w:val="0"/>
              <w:spacing w:before="60" w:after="0"/>
              <w:rPr>
                <w:rFonts w:eastAsia="Times New Roman" w:cs="Times New Roman"/>
                <w:sz w:val="20"/>
                <w:szCs w:val="20"/>
              </w:rPr>
            </w:pPr>
            <w:r w:rsidRPr="00FB206B">
              <w:rPr>
                <w:rFonts w:eastAsia="Times New Roman" w:cs="Times New Roman"/>
                <w:sz w:val="20"/>
                <w:szCs w:val="20"/>
              </w:rPr>
              <w:t>There are no historical buildings or protected natural areas in the vicinity.</w:t>
            </w:r>
          </w:p>
          <w:p w14:paraId="556EE822" w14:textId="15C3C0CB" w:rsidR="00597D44" w:rsidRPr="00C7525D" w:rsidRDefault="00850D91" w:rsidP="00FB206B">
            <w:pPr>
              <w:widowControl w:val="0"/>
              <w:autoSpaceDE w:val="0"/>
              <w:autoSpaceDN w:val="0"/>
              <w:spacing w:before="60" w:after="0"/>
              <w:rPr>
                <w:rFonts w:eastAsia="Times New Roman" w:cs="Times New Roman"/>
                <w:sz w:val="20"/>
                <w:szCs w:val="20"/>
              </w:rPr>
            </w:pPr>
            <w:r>
              <w:rPr>
                <w:rFonts w:eastAsia="Times New Roman" w:cs="Times New Roman"/>
                <w:sz w:val="20"/>
                <w:szCs w:val="20"/>
              </w:rPr>
              <w:t>Currently</w:t>
            </w:r>
            <w:r w:rsidR="00FB206B" w:rsidRPr="00FB206B">
              <w:rPr>
                <w:rFonts w:eastAsia="Times New Roman" w:cs="Times New Roman"/>
                <w:sz w:val="20"/>
                <w:szCs w:val="20"/>
              </w:rPr>
              <w:t xml:space="preserve">, the land is fenced and used as a football field, </w:t>
            </w:r>
            <w:r w:rsidR="00327499">
              <w:rPr>
                <w:rFonts w:eastAsia="Times New Roman" w:cs="Times New Roman"/>
                <w:sz w:val="20"/>
                <w:szCs w:val="20"/>
              </w:rPr>
              <w:t xml:space="preserve">with </w:t>
            </w:r>
            <w:r w:rsidR="00FB206B" w:rsidRPr="00FB206B">
              <w:rPr>
                <w:rFonts w:eastAsia="Times New Roman" w:cs="Times New Roman"/>
                <w:sz w:val="20"/>
                <w:szCs w:val="20"/>
              </w:rPr>
              <w:t xml:space="preserve">all the necessary </w:t>
            </w:r>
            <w:r w:rsidR="00327499">
              <w:rPr>
                <w:rFonts w:eastAsia="Times New Roman" w:cs="Times New Roman"/>
                <w:sz w:val="20"/>
                <w:szCs w:val="20"/>
              </w:rPr>
              <w:t>utilities located</w:t>
            </w:r>
            <w:r w:rsidR="00327499" w:rsidRPr="00FB206B">
              <w:rPr>
                <w:rFonts w:eastAsia="Times New Roman" w:cs="Times New Roman"/>
                <w:sz w:val="20"/>
                <w:szCs w:val="20"/>
              </w:rPr>
              <w:t xml:space="preserve"> </w:t>
            </w:r>
            <w:r w:rsidR="00FB206B" w:rsidRPr="00FB206B">
              <w:rPr>
                <w:rFonts w:eastAsia="Times New Roman" w:cs="Times New Roman"/>
                <w:sz w:val="20"/>
                <w:szCs w:val="20"/>
              </w:rPr>
              <w:t>nearby.</w:t>
            </w:r>
          </w:p>
        </w:tc>
      </w:tr>
      <w:tr w:rsidR="00597D44" w:rsidRPr="00C7525D" w14:paraId="556EE825" w14:textId="77777777" w:rsidTr="00597D44">
        <w:trPr>
          <w:trHeight w:val="315"/>
          <w:jc w:val="center"/>
        </w:trPr>
        <w:tc>
          <w:tcPr>
            <w:tcW w:w="923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556EE824" w14:textId="77777777" w:rsidR="00597D44" w:rsidRPr="00C7525D" w:rsidRDefault="00597D44" w:rsidP="00597D44">
            <w:pPr>
              <w:widowControl w:val="0"/>
              <w:autoSpaceDE w:val="0"/>
              <w:autoSpaceDN w:val="0"/>
              <w:spacing w:before="60" w:after="0"/>
              <w:rPr>
                <w:rFonts w:eastAsia="Times New Roman" w:cs="Times New Roman"/>
                <w:b/>
                <w:sz w:val="20"/>
                <w:szCs w:val="20"/>
              </w:rPr>
            </w:pPr>
            <w:r w:rsidRPr="00C7525D">
              <w:rPr>
                <w:rFonts w:eastAsia="Times New Roman" w:cs="Times New Roman"/>
                <w:b/>
                <w:sz w:val="20"/>
                <w:szCs w:val="20"/>
              </w:rPr>
              <w:t>LEGISLATION</w:t>
            </w:r>
          </w:p>
        </w:tc>
      </w:tr>
      <w:tr w:rsidR="00597D44" w:rsidRPr="00C7525D" w14:paraId="556EE834" w14:textId="77777777" w:rsidTr="00C404F1">
        <w:trPr>
          <w:trHeight w:val="9179"/>
          <w:jc w:val="center"/>
        </w:trPr>
        <w:tc>
          <w:tcPr>
            <w:tcW w:w="2332" w:type="dxa"/>
            <w:tcBorders>
              <w:top w:val="single" w:sz="4" w:space="0" w:color="auto"/>
              <w:left w:val="single" w:sz="4" w:space="0" w:color="auto"/>
              <w:bottom w:val="single" w:sz="4" w:space="0" w:color="auto"/>
              <w:right w:val="single" w:sz="4" w:space="0" w:color="auto"/>
            </w:tcBorders>
            <w:hideMark/>
          </w:tcPr>
          <w:p w14:paraId="556EE826" w14:textId="77777777" w:rsidR="00597D44" w:rsidRPr="00C7525D" w:rsidRDefault="00597D44" w:rsidP="00597D44">
            <w:pPr>
              <w:widowControl w:val="0"/>
              <w:autoSpaceDE w:val="0"/>
              <w:autoSpaceDN w:val="0"/>
              <w:spacing w:before="60" w:after="0"/>
              <w:jc w:val="right"/>
              <w:rPr>
                <w:rFonts w:eastAsia="Times New Roman" w:cs="Times New Roman"/>
                <w:sz w:val="20"/>
                <w:szCs w:val="20"/>
              </w:rPr>
            </w:pPr>
            <w:r w:rsidRPr="00C7525D">
              <w:rPr>
                <w:rFonts w:eastAsia="Times New Roman" w:cs="Times New Roman"/>
                <w:sz w:val="20"/>
                <w:szCs w:val="20"/>
              </w:rPr>
              <w:t>National &amp; local legislation &amp; permits that apply to project activity</w:t>
            </w:r>
          </w:p>
        </w:tc>
        <w:tc>
          <w:tcPr>
            <w:tcW w:w="6903" w:type="dxa"/>
            <w:gridSpan w:val="4"/>
            <w:tcBorders>
              <w:top w:val="single" w:sz="4" w:space="0" w:color="auto"/>
              <w:left w:val="single" w:sz="4" w:space="0" w:color="auto"/>
              <w:bottom w:val="single" w:sz="4" w:space="0" w:color="auto"/>
              <w:right w:val="single" w:sz="4" w:space="0" w:color="auto"/>
            </w:tcBorders>
            <w:hideMark/>
          </w:tcPr>
          <w:p w14:paraId="556EE827" w14:textId="77777777" w:rsidR="00597D44" w:rsidRPr="00C7525D" w:rsidRDefault="00597D44" w:rsidP="00597D44">
            <w:pPr>
              <w:widowControl w:val="0"/>
              <w:autoSpaceDE w:val="0"/>
              <w:autoSpaceDN w:val="0"/>
              <w:spacing w:before="60" w:after="0"/>
              <w:rPr>
                <w:rFonts w:eastAsia="Times New Roman" w:cs="Times New Roman"/>
                <w:sz w:val="20"/>
                <w:szCs w:val="20"/>
              </w:rPr>
            </w:pPr>
            <w:r w:rsidRPr="00C7525D">
              <w:rPr>
                <w:rFonts w:eastAsia="Times New Roman" w:cs="Times New Roman"/>
                <w:sz w:val="20"/>
                <w:szCs w:val="20"/>
              </w:rPr>
              <w:t xml:space="preserve">The following Armenian legislation defines a legal framework applicable to project activities: </w:t>
            </w:r>
          </w:p>
          <w:p w14:paraId="556EE828" w14:textId="77777777" w:rsidR="00597D44" w:rsidRPr="00C7525D" w:rsidRDefault="00597D44" w:rsidP="00597D44">
            <w:pPr>
              <w:widowControl w:val="0"/>
              <w:autoSpaceDE w:val="0"/>
              <w:autoSpaceDN w:val="0"/>
              <w:spacing w:before="60" w:after="0"/>
              <w:rPr>
                <w:rFonts w:eastAsia="Times New Roman" w:cs="Times New Roman"/>
                <w:sz w:val="20"/>
                <w:szCs w:val="20"/>
              </w:rPr>
            </w:pPr>
            <w:r w:rsidRPr="00C7525D">
              <w:rPr>
                <w:rFonts w:eastAsia="Times New Roman" w:cs="Times New Roman"/>
                <w:sz w:val="20"/>
                <w:szCs w:val="20"/>
              </w:rPr>
              <w:t>-</w:t>
            </w:r>
            <w:r w:rsidRPr="00C7525D">
              <w:rPr>
                <w:rFonts w:eastAsia="Times New Roman" w:cs="Times New Roman"/>
                <w:sz w:val="20"/>
                <w:szCs w:val="20"/>
              </w:rPr>
              <w:tab/>
              <w:t xml:space="preserve">Law on Atmospheric Air Protection of </w:t>
            </w:r>
            <w:proofErr w:type="spellStart"/>
            <w:r w:rsidRPr="00C7525D">
              <w:rPr>
                <w:rFonts w:eastAsia="Times New Roman" w:cs="Times New Roman"/>
                <w:sz w:val="20"/>
                <w:szCs w:val="20"/>
              </w:rPr>
              <w:t>RoA</w:t>
            </w:r>
            <w:proofErr w:type="spellEnd"/>
            <w:r w:rsidRPr="00C7525D">
              <w:rPr>
                <w:rFonts w:eastAsia="Times New Roman" w:cs="Times New Roman"/>
                <w:sz w:val="20"/>
                <w:szCs w:val="20"/>
              </w:rPr>
              <w:t xml:space="preserve"> (1994)</w:t>
            </w:r>
          </w:p>
          <w:p w14:paraId="556EE829" w14:textId="77777777" w:rsidR="00597D44" w:rsidRPr="00C7525D" w:rsidRDefault="00597D44" w:rsidP="00012E11">
            <w:pPr>
              <w:widowControl w:val="0"/>
              <w:autoSpaceDE w:val="0"/>
              <w:autoSpaceDN w:val="0"/>
              <w:spacing w:before="60" w:after="0"/>
              <w:jc w:val="both"/>
              <w:rPr>
                <w:rFonts w:eastAsia="Times New Roman" w:cs="Times New Roman"/>
                <w:sz w:val="20"/>
                <w:szCs w:val="20"/>
              </w:rPr>
            </w:pPr>
            <w:r w:rsidRPr="00C7525D">
              <w:rPr>
                <w:rFonts w:eastAsia="Times New Roman" w:cs="Times New Roman"/>
                <w:sz w:val="20"/>
                <w:szCs w:val="20"/>
              </w:rPr>
              <w:t xml:space="preserve">The purpose of Law on Atmospheric Air Protection is to define main principles of the </w:t>
            </w:r>
            <w:proofErr w:type="spellStart"/>
            <w:r w:rsidRPr="00C7525D">
              <w:rPr>
                <w:rFonts w:eastAsia="Times New Roman" w:cs="Times New Roman"/>
                <w:sz w:val="20"/>
                <w:szCs w:val="20"/>
              </w:rPr>
              <w:t>RoA</w:t>
            </w:r>
            <w:proofErr w:type="spellEnd"/>
            <w:r w:rsidRPr="00C7525D">
              <w:rPr>
                <w:rFonts w:eastAsia="Times New Roman" w:cs="Times New Roman"/>
                <w:sz w:val="20"/>
                <w:szCs w:val="20"/>
              </w:rPr>
              <w:t xml:space="preserve">, directed to provision of purity of atmospheric air and improvement of air quality, prevention and mitigation of the chemical, physical, biological and other impacts on air quality and regulation of public relation. This Law also regulates the emission licenses and provides maximum allowed loads / concentrations for atmospheric air pollution, etc. </w:t>
            </w:r>
          </w:p>
          <w:p w14:paraId="556EE82A" w14:textId="77777777" w:rsidR="00597D44" w:rsidRPr="00C7525D" w:rsidRDefault="00597D44" w:rsidP="00012E11">
            <w:pPr>
              <w:widowControl w:val="0"/>
              <w:autoSpaceDE w:val="0"/>
              <w:autoSpaceDN w:val="0"/>
              <w:spacing w:before="60" w:after="0"/>
              <w:jc w:val="both"/>
              <w:rPr>
                <w:rFonts w:eastAsia="Times New Roman" w:cs="Times New Roman"/>
                <w:sz w:val="20"/>
                <w:szCs w:val="20"/>
              </w:rPr>
            </w:pPr>
            <w:r w:rsidRPr="00C7525D">
              <w:rPr>
                <w:rFonts w:eastAsia="Times New Roman" w:cs="Times New Roman"/>
                <w:sz w:val="20"/>
                <w:szCs w:val="20"/>
              </w:rPr>
              <w:t>According to this law, contractor shall undertake construction activities as well as transportation and temporary storage of waste the way to minimize dust and other emissions.</w:t>
            </w:r>
          </w:p>
          <w:p w14:paraId="556EE82B" w14:textId="77777777" w:rsidR="00597D44" w:rsidRPr="00C7525D" w:rsidRDefault="00597D44" w:rsidP="00597D44">
            <w:pPr>
              <w:widowControl w:val="0"/>
              <w:autoSpaceDE w:val="0"/>
              <w:autoSpaceDN w:val="0"/>
              <w:spacing w:before="60" w:after="0"/>
              <w:rPr>
                <w:rFonts w:eastAsia="Times New Roman" w:cs="Times New Roman"/>
                <w:sz w:val="20"/>
                <w:szCs w:val="20"/>
              </w:rPr>
            </w:pPr>
            <w:r w:rsidRPr="00C7525D">
              <w:rPr>
                <w:rFonts w:eastAsia="Times New Roman" w:cs="Times New Roman"/>
                <w:sz w:val="20"/>
                <w:szCs w:val="20"/>
              </w:rPr>
              <w:t>-</w:t>
            </w:r>
            <w:r w:rsidRPr="00C7525D">
              <w:rPr>
                <w:rFonts w:eastAsia="Times New Roman" w:cs="Times New Roman"/>
                <w:sz w:val="20"/>
                <w:szCs w:val="20"/>
              </w:rPr>
              <w:tab/>
              <w:t xml:space="preserve">Law on Waste of </w:t>
            </w:r>
            <w:proofErr w:type="spellStart"/>
            <w:r w:rsidRPr="00C7525D">
              <w:rPr>
                <w:rFonts w:eastAsia="Times New Roman" w:cs="Times New Roman"/>
                <w:sz w:val="20"/>
                <w:szCs w:val="20"/>
              </w:rPr>
              <w:t>RoA</w:t>
            </w:r>
            <w:proofErr w:type="spellEnd"/>
            <w:r w:rsidRPr="00C7525D">
              <w:rPr>
                <w:rFonts w:eastAsia="Times New Roman" w:cs="Times New Roman"/>
                <w:sz w:val="20"/>
                <w:szCs w:val="20"/>
              </w:rPr>
              <w:t xml:space="preserve"> (2004)</w:t>
            </w:r>
          </w:p>
          <w:p w14:paraId="556EE82C" w14:textId="77777777" w:rsidR="00597D44" w:rsidRPr="00C7525D" w:rsidRDefault="00597D44" w:rsidP="00012E11">
            <w:pPr>
              <w:widowControl w:val="0"/>
              <w:autoSpaceDE w:val="0"/>
              <w:autoSpaceDN w:val="0"/>
              <w:spacing w:before="60" w:after="0"/>
              <w:jc w:val="both"/>
              <w:rPr>
                <w:rFonts w:eastAsia="Times New Roman" w:cs="Times New Roman"/>
                <w:sz w:val="20"/>
                <w:szCs w:val="20"/>
              </w:rPr>
            </w:pPr>
            <w:r w:rsidRPr="00C7525D">
              <w:rPr>
                <w:rFonts w:eastAsia="Times New Roman" w:cs="Times New Roman"/>
                <w:sz w:val="20"/>
                <w:szCs w:val="20"/>
              </w:rPr>
              <w:t>The law provides the legal and economic basis for collection, transportation, disposal, treatment, re-use of wastes as well as prevention of negative impacts of waste on natural resources, human life and health. The law defines the roles and responsibilities of the state authorized bodies as well as of waste generator organizations in waste management operations.</w:t>
            </w:r>
          </w:p>
          <w:p w14:paraId="556EE82D" w14:textId="77777777" w:rsidR="00597D44" w:rsidRPr="00C7525D" w:rsidRDefault="00597D44" w:rsidP="00012E11">
            <w:pPr>
              <w:widowControl w:val="0"/>
              <w:autoSpaceDE w:val="0"/>
              <w:autoSpaceDN w:val="0"/>
              <w:spacing w:before="60" w:after="0"/>
              <w:jc w:val="both"/>
              <w:rPr>
                <w:rFonts w:eastAsia="Times New Roman" w:cs="Times New Roman"/>
                <w:sz w:val="20"/>
                <w:szCs w:val="20"/>
              </w:rPr>
            </w:pPr>
            <w:r w:rsidRPr="00C7525D">
              <w:rPr>
                <w:rFonts w:eastAsia="Times New Roman" w:cs="Times New Roman"/>
                <w:sz w:val="20"/>
                <w:szCs w:val="20"/>
              </w:rPr>
              <w:t>According to this law, the waste generated from construction activities should be recycled as appropriate or disposed of in designated locations.</w:t>
            </w:r>
          </w:p>
          <w:p w14:paraId="556EE82E" w14:textId="77777777" w:rsidR="00597D44" w:rsidRPr="00C7525D" w:rsidRDefault="00597D44" w:rsidP="00012E11">
            <w:pPr>
              <w:widowControl w:val="0"/>
              <w:autoSpaceDE w:val="0"/>
              <w:autoSpaceDN w:val="0"/>
              <w:spacing w:before="60" w:after="0"/>
              <w:jc w:val="both"/>
              <w:rPr>
                <w:rFonts w:eastAsia="Times New Roman" w:cs="Times New Roman"/>
                <w:sz w:val="20"/>
                <w:szCs w:val="20"/>
              </w:rPr>
            </w:pPr>
            <w:r w:rsidRPr="00C7525D">
              <w:rPr>
                <w:rFonts w:eastAsia="Times New Roman" w:cs="Times New Roman"/>
                <w:sz w:val="20"/>
                <w:szCs w:val="20"/>
              </w:rPr>
              <w:t>Disposal of the construction waste and excess material in selected locations must be approved by local municipality in writing.</w:t>
            </w:r>
          </w:p>
          <w:p w14:paraId="556EE82F" w14:textId="77777777" w:rsidR="00597D44" w:rsidRPr="00C7525D" w:rsidRDefault="00597D44" w:rsidP="00597D44">
            <w:pPr>
              <w:widowControl w:val="0"/>
              <w:autoSpaceDE w:val="0"/>
              <w:autoSpaceDN w:val="0"/>
              <w:spacing w:before="60" w:after="0"/>
              <w:rPr>
                <w:rFonts w:eastAsia="Times New Roman" w:cs="Times New Roman"/>
                <w:sz w:val="20"/>
                <w:szCs w:val="20"/>
              </w:rPr>
            </w:pPr>
            <w:r w:rsidRPr="00C7525D">
              <w:rPr>
                <w:rFonts w:eastAsia="Times New Roman" w:cs="Times New Roman"/>
                <w:sz w:val="20"/>
                <w:szCs w:val="20"/>
              </w:rPr>
              <w:t>-</w:t>
            </w:r>
            <w:r w:rsidRPr="00C7525D">
              <w:rPr>
                <w:rFonts w:eastAsia="Times New Roman" w:cs="Times New Roman"/>
                <w:sz w:val="20"/>
                <w:szCs w:val="20"/>
              </w:rPr>
              <w:tab/>
              <w:t xml:space="preserve">Law on Environmental Impact Assessment and Expertise of </w:t>
            </w:r>
            <w:proofErr w:type="spellStart"/>
            <w:r w:rsidRPr="00C7525D">
              <w:rPr>
                <w:rFonts w:eastAsia="Times New Roman" w:cs="Times New Roman"/>
                <w:sz w:val="20"/>
                <w:szCs w:val="20"/>
              </w:rPr>
              <w:t>RoA</w:t>
            </w:r>
            <w:proofErr w:type="spellEnd"/>
            <w:r w:rsidRPr="00C7525D">
              <w:rPr>
                <w:rFonts w:eastAsia="Times New Roman" w:cs="Times New Roman"/>
                <w:sz w:val="20"/>
                <w:szCs w:val="20"/>
              </w:rPr>
              <w:t xml:space="preserve"> (2014)</w:t>
            </w:r>
          </w:p>
          <w:p w14:paraId="50BC33C4" w14:textId="08A182A4" w:rsidR="00465D61" w:rsidRDefault="00597D44" w:rsidP="00012E11">
            <w:pPr>
              <w:widowControl w:val="0"/>
              <w:autoSpaceDE w:val="0"/>
              <w:autoSpaceDN w:val="0"/>
              <w:spacing w:before="60" w:after="120"/>
              <w:jc w:val="both"/>
              <w:rPr>
                <w:rFonts w:eastAsia="Calibri" w:cs="Times New Roman"/>
                <w:sz w:val="20"/>
                <w:szCs w:val="20"/>
              </w:rPr>
            </w:pPr>
            <w:r w:rsidRPr="00C7525D">
              <w:rPr>
                <w:rFonts w:eastAsia="Times New Roman" w:cs="Times New Roman"/>
                <w:sz w:val="20"/>
                <w:szCs w:val="20"/>
              </w:rPr>
              <w:t>The law defines the type of activities that are subject to environmental impact assessment and environmental expertise. According to this law, the proposed works are not subject to a state environmental impact expertise</w:t>
            </w:r>
            <w:r w:rsidR="00E77641">
              <w:rPr>
                <w:rFonts w:eastAsia="Times New Roman" w:cs="Times New Roman"/>
                <w:sz w:val="20"/>
                <w:szCs w:val="20"/>
              </w:rPr>
              <w:t xml:space="preserve"> because the construction area is less than 1500 </w:t>
            </w:r>
            <w:r w:rsidR="00E77641" w:rsidRPr="00183A8B">
              <w:rPr>
                <w:rFonts w:eastAsia="Calibri" w:cs="Times New Roman"/>
                <w:sz w:val="20"/>
                <w:szCs w:val="20"/>
              </w:rPr>
              <w:t>m</w:t>
            </w:r>
            <w:r w:rsidR="00E77641" w:rsidRPr="00183A8B">
              <w:rPr>
                <w:rFonts w:eastAsia="Calibri" w:cs="Times New Roman"/>
                <w:sz w:val="20"/>
                <w:szCs w:val="20"/>
                <w:vertAlign w:val="superscript"/>
              </w:rPr>
              <w:t>2</w:t>
            </w:r>
            <w:r w:rsidRPr="00C7525D">
              <w:rPr>
                <w:rFonts w:eastAsia="Times New Roman" w:cs="Times New Roman"/>
                <w:sz w:val="20"/>
                <w:szCs w:val="20"/>
              </w:rPr>
              <w:t>.</w:t>
            </w:r>
            <w:r w:rsidRPr="00C7525D">
              <w:rPr>
                <w:rFonts w:eastAsia="Calibri" w:cs="Times New Roman"/>
                <w:sz w:val="20"/>
                <w:szCs w:val="20"/>
              </w:rPr>
              <w:t xml:space="preserve"> </w:t>
            </w:r>
          </w:p>
          <w:p w14:paraId="37AD0F9C" w14:textId="77777777" w:rsidR="0092762B" w:rsidRPr="00C404F1" w:rsidRDefault="009A35FC" w:rsidP="0092762B">
            <w:pPr>
              <w:pStyle w:val="ListParagraph"/>
              <w:widowControl w:val="0"/>
              <w:numPr>
                <w:ilvl w:val="0"/>
                <w:numId w:val="29"/>
              </w:numPr>
              <w:autoSpaceDE w:val="0"/>
              <w:autoSpaceDN w:val="0"/>
              <w:spacing w:after="0" w:line="240" w:lineRule="auto"/>
              <w:rPr>
                <w:rFonts w:eastAsia="Times New Roman"/>
                <w:sz w:val="20"/>
                <w:szCs w:val="20"/>
              </w:rPr>
            </w:pPr>
            <w:r w:rsidRPr="002F0307">
              <w:rPr>
                <w:rFonts w:eastAsia="Times New Roman"/>
                <w:sz w:val="20"/>
                <w:szCs w:val="20"/>
              </w:rPr>
              <w:t xml:space="preserve">Law on Urban Development of </w:t>
            </w:r>
            <w:proofErr w:type="spellStart"/>
            <w:r w:rsidRPr="002F0307">
              <w:rPr>
                <w:rFonts w:eastAsia="Times New Roman"/>
                <w:sz w:val="20"/>
                <w:szCs w:val="20"/>
              </w:rPr>
              <w:t>RoA</w:t>
            </w:r>
            <w:proofErr w:type="spellEnd"/>
            <w:r w:rsidRPr="002F0307">
              <w:rPr>
                <w:rFonts w:eastAsia="Times New Roman"/>
                <w:sz w:val="20"/>
                <w:szCs w:val="20"/>
              </w:rPr>
              <w:t xml:space="preserve"> (1998)</w:t>
            </w:r>
            <w:r w:rsidRPr="002F0307">
              <w:rPr>
                <w:b/>
              </w:rPr>
              <w:t xml:space="preserve"> </w:t>
            </w:r>
          </w:p>
          <w:p w14:paraId="556EE833" w14:textId="73BD869E" w:rsidR="00597D44" w:rsidRPr="00D45430" w:rsidRDefault="0092762B" w:rsidP="00012E11">
            <w:pPr>
              <w:widowControl w:val="0"/>
              <w:autoSpaceDE w:val="0"/>
              <w:autoSpaceDN w:val="0"/>
              <w:spacing w:after="0"/>
              <w:jc w:val="both"/>
              <w:rPr>
                <w:rFonts w:eastAsia="Times New Roman"/>
                <w:sz w:val="20"/>
                <w:szCs w:val="20"/>
              </w:rPr>
            </w:pPr>
            <w:r w:rsidRPr="00012E11">
              <w:rPr>
                <w:bCs/>
              </w:rPr>
              <w:t>T</w:t>
            </w:r>
            <w:r w:rsidR="00D60E17" w:rsidRPr="00D45430">
              <w:rPr>
                <w:rFonts w:eastAsia="Times New Roman"/>
                <w:sz w:val="20"/>
                <w:szCs w:val="20"/>
              </w:rPr>
              <w:t xml:space="preserve">his law defines the </w:t>
            </w:r>
            <w:r w:rsidR="00934B27" w:rsidRPr="00D45430">
              <w:rPr>
                <w:rFonts w:eastAsia="Times New Roman"/>
                <w:sz w:val="20"/>
                <w:szCs w:val="20"/>
              </w:rPr>
              <w:t xml:space="preserve">principles and regulations </w:t>
            </w:r>
            <w:r w:rsidR="00D60E17" w:rsidRPr="00D45430">
              <w:rPr>
                <w:rFonts w:eastAsia="Times New Roman"/>
                <w:sz w:val="20"/>
                <w:szCs w:val="20"/>
              </w:rPr>
              <w:t xml:space="preserve">of urban development activities in the </w:t>
            </w:r>
            <w:proofErr w:type="spellStart"/>
            <w:r w:rsidR="00D60E17" w:rsidRPr="00D45430">
              <w:rPr>
                <w:rFonts w:eastAsia="Times New Roman"/>
                <w:sz w:val="20"/>
                <w:szCs w:val="20"/>
              </w:rPr>
              <w:t>RoA</w:t>
            </w:r>
            <w:proofErr w:type="spellEnd"/>
            <w:r w:rsidR="005341F5" w:rsidRPr="00D45430">
              <w:rPr>
                <w:rFonts w:eastAsia="Times New Roman"/>
                <w:sz w:val="20"/>
                <w:szCs w:val="20"/>
              </w:rPr>
              <w:t xml:space="preserve">. </w:t>
            </w:r>
            <w:r w:rsidR="00C406B5" w:rsidRPr="00D45430">
              <w:rPr>
                <w:rFonts w:eastAsia="Times New Roman"/>
                <w:sz w:val="20"/>
                <w:szCs w:val="20"/>
              </w:rPr>
              <w:t>According to this law, planned works require obtaining the construction permit.</w:t>
            </w:r>
          </w:p>
        </w:tc>
      </w:tr>
      <w:tr w:rsidR="00597D44" w:rsidRPr="00C7525D" w14:paraId="556EE836" w14:textId="77777777" w:rsidTr="00597D44">
        <w:trPr>
          <w:trHeight w:val="315"/>
          <w:jc w:val="center"/>
        </w:trPr>
        <w:tc>
          <w:tcPr>
            <w:tcW w:w="923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556EE835" w14:textId="77777777" w:rsidR="00597D44" w:rsidRPr="00C7525D" w:rsidRDefault="00597D44" w:rsidP="00597D44">
            <w:pPr>
              <w:widowControl w:val="0"/>
              <w:autoSpaceDE w:val="0"/>
              <w:autoSpaceDN w:val="0"/>
              <w:spacing w:before="60" w:after="0"/>
              <w:rPr>
                <w:rFonts w:eastAsia="Times New Roman" w:cs="Times New Roman"/>
                <w:b/>
                <w:sz w:val="20"/>
                <w:szCs w:val="20"/>
              </w:rPr>
            </w:pPr>
            <w:r w:rsidRPr="00C7525D">
              <w:rPr>
                <w:rFonts w:eastAsia="Times New Roman" w:cs="Times New Roman"/>
                <w:b/>
                <w:sz w:val="20"/>
                <w:szCs w:val="20"/>
              </w:rPr>
              <w:t>PUBLIC CONSULTATION</w:t>
            </w:r>
          </w:p>
        </w:tc>
      </w:tr>
      <w:tr w:rsidR="00597D44" w:rsidRPr="00C7525D" w14:paraId="556EE839" w14:textId="77777777" w:rsidTr="00597D44">
        <w:trPr>
          <w:trHeight w:val="1547"/>
          <w:jc w:val="center"/>
        </w:trPr>
        <w:tc>
          <w:tcPr>
            <w:tcW w:w="2332" w:type="dxa"/>
            <w:tcBorders>
              <w:top w:val="single" w:sz="4" w:space="0" w:color="auto"/>
              <w:left w:val="single" w:sz="4" w:space="0" w:color="auto"/>
              <w:bottom w:val="single" w:sz="4" w:space="0" w:color="auto"/>
              <w:right w:val="single" w:sz="4" w:space="0" w:color="auto"/>
            </w:tcBorders>
            <w:hideMark/>
          </w:tcPr>
          <w:p w14:paraId="556EE837" w14:textId="77777777" w:rsidR="00597D44" w:rsidRPr="00C7525D" w:rsidRDefault="00597D44" w:rsidP="00597D44">
            <w:pPr>
              <w:widowControl w:val="0"/>
              <w:autoSpaceDE w:val="0"/>
              <w:autoSpaceDN w:val="0"/>
              <w:spacing w:before="60" w:after="0"/>
              <w:jc w:val="right"/>
              <w:rPr>
                <w:rFonts w:eastAsia="Times New Roman" w:cs="Times New Roman"/>
                <w:sz w:val="20"/>
                <w:szCs w:val="20"/>
              </w:rPr>
            </w:pPr>
            <w:r w:rsidRPr="00C7525D">
              <w:rPr>
                <w:rFonts w:eastAsia="Times New Roman" w:cs="Times New Roman"/>
                <w:sz w:val="20"/>
                <w:szCs w:val="20"/>
              </w:rPr>
              <w:t>When / where the public consultation process will take /took place</w:t>
            </w:r>
          </w:p>
        </w:tc>
        <w:tc>
          <w:tcPr>
            <w:tcW w:w="6903" w:type="dxa"/>
            <w:gridSpan w:val="4"/>
            <w:tcBorders>
              <w:top w:val="single" w:sz="4" w:space="0" w:color="auto"/>
              <w:left w:val="single" w:sz="4" w:space="0" w:color="auto"/>
              <w:bottom w:val="single" w:sz="4" w:space="0" w:color="auto"/>
              <w:right w:val="single" w:sz="4" w:space="0" w:color="auto"/>
            </w:tcBorders>
            <w:vAlign w:val="center"/>
            <w:hideMark/>
          </w:tcPr>
          <w:p w14:paraId="556EE838" w14:textId="77425ABB" w:rsidR="00597D44" w:rsidRPr="00C7525D" w:rsidRDefault="00597D44" w:rsidP="00012E11">
            <w:pPr>
              <w:widowControl w:val="0"/>
              <w:autoSpaceDE w:val="0"/>
              <w:autoSpaceDN w:val="0"/>
              <w:spacing w:after="0"/>
              <w:jc w:val="both"/>
              <w:rPr>
                <w:rFonts w:eastAsia="Times New Roman" w:cs="Times New Roman"/>
                <w:sz w:val="20"/>
                <w:szCs w:val="20"/>
              </w:rPr>
            </w:pPr>
            <w:r w:rsidRPr="00C7525D">
              <w:rPr>
                <w:rFonts w:eastAsia="Times New Roman" w:cs="Times New Roman"/>
                <w:sz w:val="20"/>
                <w:szCs w:val="20"/>
              </w:rPr>
              <w:t xml:space="preserve">The draft ESMP </w:t>
            </w:r>
            <w:r w:rsidR="0067721E">
              <w:rPr>
                <w:rFonts w:eastAsia="Times New Roman" w:cs="Times New Roman"/>
                <w:sz w:val="20"/>
                <w:szCs w:val="20"/>
              </w:rPr>
              <w:t xml:space="preserve">was </w:t>
            </w:r>
            <w:r w:rsidRPr="00C7525D">
              <w:rPr>
                <w:rFonts w:eastAsia="Times New Roman" w:cs="Times New Roman"/>
                <w:sz w:val="20"/>
                <w:szCs w:val="20"/>
              </w:rPr>
              <w:t xml:space="preserve">disclosed and discussed at the public consultation meeting held in Nor </w:t>
            </w:r>
            <w:proofErr w:type="spellStart"/>
            <w:r w:rsidRPr="00C7525D">
              <w:rPr>
                <w:rFonts w:eastAsia="Times New Roman" w:cs="Times New Roman"/>
                <w:sz w:val="20"/>
                <w:szCs w:val="20"/>
              </w:rPr>
              <w:t>Kyank</w:t>
            </w:r>
            <w:proofErr w:type="spellEnd"/>
            <w:r w:rsidR="007E6B09">
              <w:rPr>
                <w:rFonts w:eastAsia="Times New Roman" w:cs="Times New Roman"/>
                <w:sz w:val="20"/>
                <w:szCs w:val="20"/>
              </w:rPr>
              <w:t xml:space="preserve"> </w:t>
            </w:r>
            <w:r w:rsidRPr="00C7525D">
              <w:rPr>
                <w:rFonts w:eastAsia="Times New Roman" w:cs="Times New Roman"/>
                <w:sz w:val="20"/>
                <w:szCs w:val="20"/>
              </w:rPr>
              <w:t xml:space="preserve">settlement </w:t>
            </w:r>
            <w:r w:rsidR="00E04ED4">
              <w:rPr>
                <w:rFonts w:eastAsia="Times New Roman" w:cs="Times New Roman"/>
                <w:sz w:val="20"/>
                <w:szCs w:val="20"/>
              </w:rPr>
              <w:t>on June 29, 2023</w:t>
            </w:r>
            <w:r w:rsidR="007E6B09" w:rsidRPr="00C7525D">
              <w:rPr>
                <w:rFonts w:eastAsia="Times New Roman" w:cs="Times New Roman"/>
                <w:sz w:val="20"/>
                <w:szCs w:val="20"/>
              </w:rPr>
              <w:t xml:space="preserve"> </w:t>
            </w:r>
            <w:r w:rsidRPr="00C7525D">
              <w:rPr>
                <w:rFonts w:eastAsia="Times New Roman" w:cs="Times New Roman"/>
                <w:sz w:val="20"/>
                <w:szCs w:val="20"/>
              </w:rPr>
              <w:t xml:space="preserve">with the participation of representatives from the community administrative office, local population and ATDF. Draft ESMP </w:t>
            </w:r>
            <w:r w:rsidR="0051347A">
              <w:rPr>
                <w:rFonts w:eastAsia="Times New Roman" w:cs="Times New Roman"/>
                <w:sz w:val="20"/>
                <w:szCs w:val="20"/>
              </w:rPr>
              <w:t>was</w:t>
            </w:r>
            <w:r w:rsidRPr="00C7525D">
              <w:rPr>
                <w:rFonts w:eastAsia="Times New Roman" w:cs="Times New Roman"/>
                <w:sz w:val="20"/>
                <w:szCs w:val="20"/>
              </w:rPr>
              <w:t xml:space="preserve"> disclosed on the</w:t>
            </w:r>
            <w:r w:rsidR="00FE5A3A" w:rsidRPr="00C7525D">
              <w:rPr>
                <w:rFonts w:eastAsia="Times New Roman" w:cs="Times New Roman"/>
                <w:sz w:val="20"/>
                <w:szCs w:val="20"/>
              </w:rPr>
              <w:t xml:space="preserve"> beneficiary's website (www.</w:t>
            </w:r>
            <w:r w:rsidR="0070607F" w:rsidRPr="00C7525D">
              <w:rPr>
                <w:rFonts w:eastAsia="Times New Roman" w:cs="Times New Roman"/>
                <w:sz w:val="20"/>
                <w:szCs w:val="20"/>
              </w:rPr>
              <w:t>artik</w:t>
            </w:r>
            <w:r w:rsidRPr="00C7525D">
              <w:rPr>
                <w:rFonts w:eastAsia="Times New Roman" w:cs="Times New Roman"/>
                <w:sz w:val="20"/>
                <w:szCs w:val="20"/>
              </w:rPr>
              <w:t xml:space="preserve">.am). Brief information on the planned works and contact information for addressing questions and grievances will be placed on the information board of the administrative building of Nor </w:t>
            </w:r>
            <w:proofErr w:type="spellStart"/>
            <w:r w:rsidRPr="00C7525D">
              <w:rPr>
                <w:rFonts w:eastAsia="Times New Roman" w:cs="Times New Roman"/>
                <w:sz w:val="20"/>
                <w:szCs w:val="20"/>
              </w:rPr>
              <w:t>Kyank</w:t>
            </w:r>
            <w:proofErr w:type="spellEnd"/>
            <w:r w:rsidRPr="00C7525D">
              <w:rPr>
                <w:rFonts w:eastAsia="Times New Roman" w:cs="Times New Roman"/>
                <w:sz w:val="20"/>
                <w:szCs w:val="20"/>
              </w:rPr>
              <w:t xml:space="preserve"> settlement</w:t>
            </w:r>
            <w:r w:rsidR="0070607F" w:rsidRPr="00C7525D">
              <w:rPr>
                <w:rFonts w:eastAsia="Times New Roman" w:cs="Times New Roman"/>
                <w:sz w:val="20"/>
                <w:szCs w:val="20"/>
              </w:rPr>
              <w:t>, at</w:t>
            </w:r>
            <w:r w:rsidRPr="00C7525D">
              <w:rPr>
                <w:rFonts w:eastAsia="Times New Roman" w:cs="Times New Roman"/>
                <w:sz w:val="20"/>
                <w:szCs w:val="20"/>
              </w:rPr>
              <w:t xml:space="preserve"> the worksite and/or in its immediate surroundings.</w:t>
            </w:r>
          </w:p>
        </w:tc>
      </w:tr>
      <w:tr w:rsidR="00597D44" w:rsidRPr="00C7525D" w14:paraId="556EE83B" w14:textId="77777777" w:rsidTr="00597D44">
        <w:trPr>
          <w:trHeight w:val="315"/>
          <w:jc w:val="center"/>
        </w:trPr>
        <w:tc>
          <w:tcPr>
            <w:tcW w:w="923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556EE83A" w14:textId="77777777" w:rsidR="00597D44" w:rsidRPr="00C7525D" w:rsidRDefault="00597D44" w:rsidP="00597D44">
            <w:pPr>
              <w:widowControl w:val="0"/>
              <w:autoSpaceDE w:val="0"/>
              <w:autoSpaceDN w:val="0"/>
              <w:spacing w:before="60" w:after="0"/>
              <w:rPr>
                <w:rFonts w:eastAsia="Times New Roman" w:cs="Times New Roman"/>
                <w:b/>
                <w:sz w:val="20"/>
                <w:szCs w:val="20"/>
              </w:rPr>
            </w:pPr>
            <w:r w:rsidRPr="00C7525D">
              <w:rPr>
                <w:rFonts w:eastAsia="Times New Roman" w:cs="Times New Roman"/>
                <w:b/>
                <w:sz w:val="20"/>
                <w:szCs w:val="20"/>
              </w:rPr>
              <w:t>ATTACHMENTS</w:t>
            </w:r>
          </w:p>
        </w:tc>
      </w:tr>
      <w:tr w:rsidR="00597D44" w:rsidRPr="00C7525D" w14:paraId="556EE841" w14:textId="77777777" w:rsidTr="00597D44">
        <w:trPr>
          <w:trHeight w:val="80"/>
          <w:jc w:val="center"/>
        </w:trPr>
        <w:tc>
          <w:tcPr>
            <w:tcW w:w="9235" w:type="dxa"/>
            <w:gridSpan w:val="5"/>
            <w:tcBorders>
              <w:top w:val="single" w:sz="4" w:space="0" w:color="auto"/>
              <w:left w:val="single" w:sz="4" w:space="0" w:color="auto"/>
              <w:bottom w:val="single" w:sz="4" w:space="0" w:color="auto"/>
              <w:right w:val="single" w:sz="4" w:space="0" w:color="auto"/>
            </w:tcBorders>
            <w:hideMark/>
          </w:tcPr>
          <w:p w14:paraId="556EE83C" w14:textId="77777777" w:rsidR="00597D44" w:rsidRPr="00C7525D" w:rsidRDefault="00597D44" w:rsidP="00597D44">
            <w:pPr>
              <w:widowControl w:val="0"/>
              <w:autoSpaceDE w:val="0"/>
              <w:autoSpaceDN w:val="0"/>
              <w:spacing w:before="60" w:after="0"/>
              <w:rPr>
                <w:rFonts w:eastAsia="Times New Roman" w:cs="Times New Roman"/>
                <w:sz w:val="18"/>
                <w:szCs w:val="18"/>
              </w:rPr>
            </w:pPr>
            <w:r w:rsidRPr="00C7525D">
              <w:rPr>
                <w:rFonts w:eastAsia="Times New Roman" w:cs="Times New Roman"/>
                <w:sz w:val="18"/>
                <w:szCs w:val="18"/>
              </w:rPr>
              <w:t>Annex 1: Photos and plan of the construction site</w:t>
            </w:r>
          </w:p>
          <w:p w14:paraId="556EE83D" w14:textId="77777777" w:rsidR="00597D44" w:rsidRPr="00C7525D" w:rsidRDefault="00597D44" w:rsidP="00597D44">
            <w:pPr>
              <w:widowControl w:val="0"/>
              <w:autoSpaceDE w:val="0"/>
              <w:autoSpaceDN w:val="0"/>
              <w:spacing w:before="60" w:after="0"/>
              <w:rPr>
                <w:rFonts w:eastAsia="Times New Roman" w:cs="Times New Roman"/>
                <w:sz w:val="18"/>
                <w:szCs w:val="18"/>
              </w:rPr>
            </w:pPr>
            <w:r w:rsidRPr="00C7525D">
              <w:rPr>
                <w:rFonts w:eastAsia="Times New Roman" w:cs="Times New Roman"/>
                <w:sz w:val="18"/>
                <w:szCs w:val="18"/>
              </w:rPr>
              <w:t xml:space="preserve">Annex 2: Copy of the land ownership certificate </w:t>
            </w:r>
          </w:p>
          <w:p w14:paraId="556EE83E" w14:textId="77777777" w:rsidR="00597D44" w:rsidRPr="00C7525D" w:rsidRDefault="00597D44" w:rsidP="00597D44">
            <w:pPr>
              <w:widowControl w:val="0"/>
              <w:autoSpaceDE w:val="0"/>
              <w:autoSpaceDN w:val="0"/>
              <w:spacing w:before="60" w:after="0"/>
              <w:rPr>
                <w:rFonts w:eastAsia="Times New Roman" w:cs="Times New Roman"/>
                <w:sz w:val="18"/>
                <w:szCs w:val="18"/>
              </w:rPr>
            </w:pPr>
            <w:r w:rsidRPr="00C7525D">
              <w:rPr>
                <w:rFonts w:eastAsia="Times New Roman" w:cs="Times New Roman"/>
                <w:sz w:val="18"/>
                <w:szCs w:val="18"/>
              </w:rPr>
              <w:t>Annex 3: Copy of an agreement for construction waste disposal</w:t>
            </w:r>
          </w:p>
          <w:p w14:paraId="556EE83F" w14:textId="479FC04E" w:rsidR="00597D44" w:rsidRPr="00C7525D" w:rsidRDefault="0070607F" w:rsidP="00597D44">
            <w:pPr>
              <w:widowControl w:val="0"/>
              <w:autoSpaceDE w:val="0"/>
              <w:autoSpaceDN w:val="0"/>
              <w:spacing w:before="60" w:after="0"/>
              <w:rPr>
                <w:rFonts w:eastAsia="Times New Roman" w:cs="Times New Roman"/>
                <w:color w:val="000000" w:themeColor="text1"/>
                <w:sz w:val="18"/>
                <w:szCs w:val="18"/>
              </w:rPr>
            </w:pPr>
            <w:r w:rsidRPr="00C7525D">
              <w:rPr>
                <w:rFonts w:eastAsia="Times New Roman" w:cs="Times New Roman"/>
                <w:color w:val="000000" w:themeColor="text1"/>
                <w:sz w:val="18"/>
                <w:szCs w:val="18"/>
              </w:rPr>
              <w:t>Annex 4</w:t>
            </w:r>
            <w:r w:rsidR="00597D44" w:rsidRPr="00C7525D">
              <w:rPr>
                <w:rFonts w:eastAsia="Times New Roman" w:cs="Times New Roman"/>
                <w:color w:val="000000" w:themeColor="text1"/>
                <w:sz w:val="18"/>
                <w:szCs w:val="18"/>
              </w:rPr>
              <w:t>:</w:t>
            </w:r>
            <w:r w:rsidR="00597D44" w:rsidRPr="00C7525D">
              <w:rPr>
                <w:rFonts w:eastAsia="Calibri" w:cs="Times New Roman"/>
                <w:color w:val="000000" w:themeColor="text1"/>
                <w:sz w:val="18"/>
                <w:szCs w:val="18"/>
              </w:rPr>
              <w:t xml:space="preserve"> </w:t>
            </w:r>
            <w:r w:rsidR="00597D44" w:rsidRPr="00C7525D">
              <w:rPr>
                <w:rFonts w:eastAsia="Times New Roman" w:cs="Times New Roman"/>
                <w:sz w:val="18"/>
                <w:szCs w:val="18"/>
              </w:rPr>
              <w:t xml:space="preserve">Minutes of </w:t>
            </w:r>
            <w:r w:rsidR="00413887">
              <w:rPr>
                <w:rFonts w:eastAsia="Times New Roman" w:cs="Times New Roman"/>
                <w:sz w:val="18"/>
                <w:szCs w:val="18"/>
              </w:rPr>
              <w:t xml:space="preserve">the </w:t>
            </w:r>
            <w:r w:rsidR="00597D44" w:rsidRPr="00C7525D">
              <w:rPr>
                <w:rFonts w:eastAsia="Times New Roman" w:cs="Times New Roman"/>
                <w:sz w:val="18"/>
                <w:szCs w:val="18"/>
              </w:rPr>
              <w:t xml:space="preserve">Public Consultation on the draft ESMP </w:t>
            </w:r>
          </w:p>
          <w:p w14:paraId="556EE840" w14:textId="77777777" w:rsidR="00597D44" w:rsidRPr="00C7525D" w:rsidRDefault="0070607F" w:rsidP="00597D44">
            <w:pPr>
              <w:widowControl w:val="0"/>
              <w:autoSpaceDE w:val="0"/>
              <w:autoSpaceDN w:val="0"/>
              <w:spacing w:before="60" w:after="0"/>
              <w:rPr>
                <w:rFonts w:eastAsia="Times New Roman" w:cs="Times New Roman"/>
                <w:sz w:val="20"/>
                <w:szCs w:val="20"/>
              </w:rPr>
            </w:pPr>
            <w:r w:rsidRPr="00C7525D">
              <w:rPr>
                <w:rFonts w:eastAsia="Times New Roman" w:cs="Times New Roman"/>
                <w:sz w:val="18"/>
                <w:szCs w:val="18"/>
              </w:rPr>
              <w:t>Annex 5</w:t>
            </w:r>
            <w:r w:rsidR="00413887">
              <w:rPr>
                <w:rFonts w:eastAsia="Times New Roman" w:cs="Times New Roman"/>
                <w:sz w:val="18"/>
                <w:szCs w:val="18"/>
              </w:rPr>
              <w:t>: Copy of the</w:t>
            </w:r>
            <w:r w:rsidR="00597D44" w:rsidRPr="00C7525D">
              <w:rPr>
                <w:rFonts w:eastAsia="Times New Roman" w:cs="Times New Roman"/>
                <w:sz w:val="18"/>
                <w:szCs w:val="18"/>
              </w:rPr>
              <w:t xml:space="preserve"> Construction Permit (to be provided)</w:t>
            </w:r>
          </w:p>
        </w:tc>
      </w:tr>
    </w:tbl>
    <w:p w14:paraId="556EE842" w14:textId="77777777" w:rsidR="00597D44" w:rsidRPr="00C7525D" w:rsidRDefault="00597D44" w:rsidP="00597D44">
      <w:pPr>
        <w:spacing w:after="0" w:line="240" w:lineRule="auto"/>
        <w:rPr>
          <w:rFonts w:eastAsia="Times New Roman" w:cs="Times New Roman"/>
          <w:b/>
          <w:sz w:val="24"/>
          <w:szCs w:val="24"/>
        </w:rPr>
        <w:sectPr w:rsidR="00597D44" w:rsidRPr="00C7525D">
          <w:pgSz w:w="11907" w:h="16839"/>
          <w:pgMar w:top="540" w:right="1440" w:bottom="27" w:left="1440" w:header="720" w:footer="720" w:gutter="0"/>
          <w:cols w:space="720"/>
        </w:sectPr>
      </w:pPr>
    </w:p>
    <w:p w14:paraId="556EE843" w14:textId="77777777" w:rsidR="00597D44" w:rsidRPr="00C7525D" w:rsidRDefault="00597D44" w:rsidP="00597D44">
      <w:pPr>
        <w:pBdr>
          <w:bottom w:val="single" w:sz="24" w:space="1" w:color="0000FF"/>
        </w:pBdr>
        <w:spacing w:after="240" w:line="240" w:lineRule="auto"/>
        <w:jc w:val="both"/>
        <w:rPr>
          <w:rFonts w:eastAsia="Times New Roman" w:cs="Times New Roman"/>
          <w:b/>
          <w:caps/>
          <w:sz w:val="24"/>
          <w:szCs w:val="24"/>
        </w:rPr>
      </w:pPr>
      <w:r w:rsidRPr="00C7525D">
        <w:rPr>
          <w:rFonts w:eastAsia="Times New Roman" w:cs="Times New Roman"/>
          <w:b/>
          <w:sz w:val="24"/>
          <w:szCs w:val="24"/>
        </w:rPr>
        <w:t xml:space="preserve">PART B: </w:t>
      </w:r>
      <w:r w:rsidRPr="00C7525D">
        <w:rPr>
          <w:rFonts w:eastAsia="Times New Roman" w:cs="Times New Roman"/>
          <w:b/>
          <w:caps/>
          <w:sz w:val="24"/>
          <w:szCs w:val="24"/>
        </w:rPr>
        <w:t>safeguards information</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531"/>
        <w:gridCol w:w="3418"/>
        <w:gridCol w:w="1787"/>
        <w:gridCol w:w="2506"/>
      </w:tblGrid>
      <w:tr w:rsidR="00597D44" w:rsidRPr="00C7525D" w14:paraId="556EE845" w14:textId="77777777" w:rsidTr="00597D44">
        <w:tc>
          <w:tcPr>
            <w:tcW w:w="5000" w:type="pct"/>
            <w:gridSpan w:val="4"/>
            <w:tcBorders>
              <w:top w:val="single" w:sz="4" w:space="0" w:color="auto"/>
              <w:left w:val="single" w:sz="4" w:space="0" w:color="auto"/>
              <w:bottom w:val="dotted" w:sz="4" w:space="0" w:color="auto"/>
              <w:right w:val="single" w:sz="4" w:space="0" w:color="000000" w:themeColor="text1"/>
            </w:tcBorders>
            <w:shd w:val="clear" w:color="auto" w:fill="E6E6E6"/>
            <w:hideMark/>
          </w:tcPr>
          <w:p w14:paraId="556EE844" w14:textId="77777777" w:rsidR="00597D44" w:rsidRPr="00C7525D" w:rsidRDefault="00597D44" w:rsidP="00597D44">
            <w:pPr>
              <w:spacing w:before="60" w:after="60" w:line="240" w:lineRule="auto"/>
              <w:rPr>
                <w:rFonts w:eastAsia="Times New Roman" w:cs="Times New Roman"/>
                <w:b/>
                <w:sz w:val="20"/>
                <w:szCs w:val="20"/>
              </w:rPr>
            </w:pPr>
            <w:r w:rsidRPr="00C7525D">
              <w:rPr>
                <w:rFonts w:eastAsia="Times New Roman" w:cs="Times New Roman"/>
                <w:b/>
                <w:sz w:val="20"/>
                <w:szCs w:val="20"/>
              </w:rPr>
              <w:t>ENVIRONMENTAL /SOCIAL SCREENING</w:t>
            </w:r>
          </w:p>
        </w:tc>
      </w:tr>
      <w:tr w:rsidR="00597D44" w:rsidRPr="00C7525D" w14:paraId="556EE84A" w14:textId="77777777" w:rsidTr="00597D44">
        <w:trPr>
          <w:trHeight w:val="287"/>
        </w:trPr>
        <w:tc>
          <w:tcPr>
            <w:tcW w:w="828" w:type="pct"/>
            <w:vMerge w:val="restart"/>
            <w:tcBorders>
              <w:top w:val="dotted" w:sz="4" w:space="0" w:color="auto"/>
              <w:left w:val="single" w:sz="4" w:space="0" w:color="auto"/>
              <w:bottom w:val="dotted" w:sz="4" w:space="0" w:color="auto"/>
              <w:right w:val="single" w:sz="4" w:space="0" w:color="000000" w:themeColor="text1"/>
            </w:tcBorders>
            <w:vAlign w:val="center"/>
            <w:hideMark/>
          </w:tcPr>
          <w:p w14:paraId="556EE846" w14:textId="77777777" w:rsidR="00597D44" w:rsidRPr="00C7525D" w:rsidRDefault="00597D44" w:rsidP="00597D44">
            <w:pPr>
              <w:spacing w:before="60" w:after="60" w:line="240" w:lineRule="auto"/>
              <w:rPr>
                <w:rFonts w:eastAsia="Times New Roman" w:cs="Times New Roman"/>
                <w:sz w:val="20"/>
                <w:szCs w:val="20"/>
              </w:rPr>
            </w:pPr>
            <w:r w:rsidRPr="00C7525D">
              <w:rPr>
                <w:rFonts w:eastAsia="Times New Roman" w:cs="Times New Roman"/>
                <w:sz w:val="20"/>
                <w:szCs w:val="20"/>
              </w:rPr>
              <w:t>Will the site activity include/involve any of the following?</w:t>
            </w:r>
          </w:p>
        </w:tc>
        <w:tc>
          <w:tcPr>
            <w:tcW w:w="1849" w:type="pct"/>
            <w:tcBorders>
              <w:top w:val="single" w:sz="4" w:space="0" w:color="auto"/>
              <w:left w:val="single" w:sz="4" w:space="0" w:color="000000" w:themeColor="text1"/>
              <w:bottom w:val="dotted" w:sz="4" w:space="0" w:color="auto"/>
              <w:right w:val="nil"/>
            </w:tcBorders>
            <w:hideMark/>
          </w:tcPr>
          <w:p w14:paraId="556EE847" w14:textId="77777777" w:rsidR="00597D44" w:rsidRPr="00C7525D" w:rsidRDefault="00597D44" w:rsidP="00597D44">
            <w:pPr>
              <w:spacing w:before="60" w:after="60" w:line="240" w:lineRule="auto"/>
              <w:rPr>
                <w:rFonts w:eastAsia="Times New Roman" w:cs="Times New Roman"/>
                <w:b/>
                <w:sz w:val="20"/>
                <w:szCs w:val="20"/>
              </w:rPr>
            </w:pPr>
            <w:r w:rsidRPr="00C7525D">
              <w:rPr>
                <w:rFonts w:eastAsia="Times New Roman" w:cs="Times New Roman"/>
                <w:b/>
                <w:sz w:val="20"/>
                <w:szCs w:val="20"/>
              </w:rPr>
              <w:t>Activity/Issue</w:t>
            </w:r>
          </w:p>
        </w:tc>
        <w:tc>
          <w:tcPr>
            <w:tcW w:w="967" w:type="pct"/>
            <w:tcBorders>
              <w:top w:val="single" w:sz="4" w:space="0" w:color="auto"/>
              <w:left w:val="nil"/>
              <w:bottom w:val="dotted" w:sz="4" w:space="0" w:color="auto"/>
              <w:right w:val="nil"/>
            </w:tcBorders>
            <w:hideMark/>
          </w:tcPr>
          <w:p w14:paraId="556EE848" w14:textId="77777777" w:rsidR="00597D44" w:rsidRPr="00C7525D" w:rsidRDefault="00597D44" w:rsidP="00597D44">
            <w:pPr>
              <w:spacing w:before="60" w:after="60" w:line="240" w:lineRule="auto"/>
              <w:rPr>
                <w:rFonts w:eastAsia="Times New Roman" w:cs="Times New Roman"/>
                <w:b/>
                <w:sz w:val="20"/>
                <w:szCs w:val="20"/>
              </w:rPr>
            </w:pPr>
            <w:r w:rsidRPr="00C7525D">
              <w:rPr>
                <w:rFonts w:eastAsia="Times New Roman" w:cs="Times New Roman"/>
                <w:b/>
                <w:sz w:val="20"/>
                <w:szCs w:val="20"/>
              </w:rPr>
              <w:t>Status</w:t>
            </w:r>
          </w:p>
        </w:tc>
        <w:tc>
          <w:tcPr>
            <w:tcW w:w="1356" w:type="pct"/>
            <w:tcBorders>
              <w:top w:val="single" w:sz="4" w:space="0" w:color="auto"/>
              <w:left w:val="nil"/>
              <w:bottom w:val="dotted" w:sz="4" w:space="0" w:color="auto"/>
              <w:right w:val="single" w:sz="4" w:space="0" w:color="000000" w:themeColor="text1"/>
            </w:tcBorders>
            <w:hideMark/>
          </w:tcPr>
          <w:p w14:paraId="556EE849" w14:textId="77777777" w:rsidR="00597D44" w:rsidRPr="00C7525D" w:rsidRDefault="00597D44" w:rsidP="00597D44">
            <w:pPr>
              <w:spacing w:before="60" w:after="60" w:line="240" w:lineRule="auto"/>
              <w:rPr>
                <w:rFonts w:eastAsia="Times New Roman" w:cs="Times New Roman"/>
                <w:b/>
                <w:sz w:val="20"/>
                <w:szCs w:val="20"/>
              </w:rPr>
            </w:pPr>
            <w:r w:rsidRPr="00C7525D">
              <w:rPr>
                <w:rFonts w:eastAsia="Times New Roman" w:cs="Times New Roman"/>
                <w:b/>
                <w:sz w:val="20"/>
                <w:szCs w:val="20"/>
              </w:rPr>
              <w:t>Triggered Actions</w:t>
            </w:r>
          </w:p>
        </w:tc>
      </w:tr>
      <w:tr w:rsidR="00597D44" w:rsidRPr="00C7525D" w14:paraId="556EE84F" w14:textId="77777777" w:rsidTr="00597D44">
        <w:trPr>
          <w:trHeight w:val="215"/>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556EE84B" w14:textId="77777777" w:rsidR="00597D44" w:rsidRPr="00C7525D" w:rsidRDefault="00597D44" w:rsidP="00597D44">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556EE84C" w14:textId="77777777" w:rsidR="00597D44" w:rsidRPr="00C7525D" w:rsidRDefault="00597D44" w:rsidP="00597D44">
            <w:pPr>
              <w:numPr>
                <w:ilvl w:val="0"/>
                <w:numId w:val="1"/>
              </w:numPr>
              <w:spacing w:before="60" w:after="60" w:line="240" w:lineRule="auto"/>
              <w:rPr>
                <w:rFonts w:eastAsia="Times New Roman" w:cs="Times New Roman"/>
                <w:sz w:val="20"/>
                <w:szCs w:val="20"/>
              </w:rPr>
            </w:pPr>
            <w:r w:rsidRPr="00C7525D">
              <w:rPr>
                <w:rFonts w:eastAsia="Times New Roman" w:cs="Times New Roman"/>
                <w:sz w:val="20"/>
                <w:szCs w:val="20"/>
              </w:rPr>
              <w:t xml:space="preserve"> Building rehabilitation </w:t>
            </w:r>
          </w:p>
        </w:tc>
        <w:tc>
          <w:tcPr>
            <w:tcW w:w="967" w:type="pct"/>
            <w:tcBorders>
              <w:top w:val="dotted" w:sz="4" w:space="0" w:color="auto"/>
              <w:left w:val="nil"/>
              <w:bottom w:val="dotted" w:sz="4" w:space="0" w:color="auto"/>
              <w:right w:val="nil"/>
            </w:tcBorders>
            <w:hideMark/>
          </w:tcPr>
          <w:p w14:paraId="556EE84D" w14:textId="77777777" w:rsidR="00597D44" w:rsidRPr="00C7525D" w:rsidRDefault="00413887" w:rsidP="00597D44">
            <w:pPr>
              <w:spacing w:before="60" w:after="60" w:line="240" w:lineRule="auto"/>
              <w:rPr>
                <w:rFonts w:eastAsia="Times New Roman" w:cs="Times New Roman"/>
                <w:sz w:val="20"/>
                <w:szCs w:val="20"/>
              </w:rPr>
            </w:pPr>
            <w:r>
              <w:rPr>
                <w:rFonts w:eastAsia="Times New Roman" w:cs="Times New Roman"/>
                <w:sz w:val="20"/>
                <w:szCs w:val="20"/>
              </w:rPr>
              <w:t>[ ] Yes [+</w:t>
            </w:r>
            <w:r w:rsidR="00597D44" w:rsidRPr="00C7525D">
              <w:rPr>
                <w:rFonts w:eastAsia="Times New Roman" w:cs="Times New Roman"/>
                <w:sz w:val="20"/>
                <w:szCs w:val="20"/>
              </w:rPr>
              <w:t>] No</w:t>
            </w:r>
          </w:p>
        </w:tc>
        <w:tc>
          <w:tcPr>
            <w:tcW w:w="1356" w:type="pct"/>
            <w:tcBorders>
              <w:top w:val="dotted" w:sz="4" w:space="0" w:color="auto"/>
              <w:left w:val="nil"/>
              <w:bottom w:val="dotted" w:sz="4" w:space="0" w:color="auto"/>
              <w:right w:val="single" w:sz="4" w:space="0" w:color="000000" w:themeColor="text1"/>
            </w:tcBorders>
            <w:hideMark/>
          </w:tcPr>
          <w:p w14:paraId="556EE84E" w14:textId="77777777" w:rsidR="00597D44" w:rsidRPr="00C7525D" w:rsidRDefault="00597D44" w:rsidP="00597D44">
            <w:pPr>
              <w:spacing w:before="60" w:after="60" w:line="240" w:lineRule="auto"/>
              <w:rPr>
                <w:rFonts w:eastAsia="Times New Roman" w:cs="Times New Roman"/>
                <w:sz w:val="20"/>
                <w:szCs w:val="20"/>
              </w:rPr>
            </w:pPr>
            <w:r w:rsidRPr="00C7525D">
              <w:rPr>
                <w:rFonts w:eastAsia="Times New Roman" w:cs="Times New Roman"/>
                <w:sz w:val="20"/>
                <w:szCs w:val="20"/>
              </w:rPr>
              <w:t xml:space="preserve">If “Yes”, See Section  </w:t>
            </w:r>
            <w:r w:rsidRPr="00C7525D">
              <w:rPr>
                <w:rFonts w:eastAsia="Times New Roman" w:cs="Times New Roman"/>
                <w:b/>
                <w:sz w:val="20"/>
                <w:szCs w:val="20"/>
              </w:rPr>
              <w:t>A</w:t>
            </w:r>
            <w:r w:rsidRPr="00C7525D">
              <w:rPr>
                <w:rFonts w:eastAsia="Times New Roman" w:cs="Times New Roman"/>
                <w:sz w:val="20"/>
                <w:szCs w:val="20"/>
              </w:rPr>
              <w:t xml:space="preserve"> below</w:t>
            </w:r>
          </w:p>
        </w:tc>
      </w:tr>
      <w:tr w:rsidR="00597D44" w:rsidRPr="00C7525D" w14:paraId="556EE854" w14:textId="77777777" w:rsidTr="00597D44">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556EE850" w14:textId="77777777" w:rsidR="00597D44" w:rsidRPr="00C7525D" w:rsidRDefault="00597D44" w:rsidP="00597D44">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556EE851" w14:textId="77777777" w:rsidR="00597D44" w:rsidRPr="00C7525D" w:rsidRDefault="00597D44" w:rsidP="00597D44">
            <w:pPr>
              <w:numPr>
                <w:ilvl w:val="0"/>
                <w:numId w:val="1"/>
              </w:numPr>
              <w:spacing w:before="60" w:after="60" w:line="240" w:lineRule="auto"/>
              <w:rPr>
                <w:rFonts w:eastAsia="Times New Roman" w:cs="Times New Roman"/>
                <w:sz w:val="20"/>
                <w:szCs w:val="20"/>
              </w:rPr>
            </w:pPr>
            <w:r w:rsidRPr="00C7525D">
              <w:rPr>
                <w:rFonts w:eastAsia="Times New Roman" w:cs="Times New Roman"/>
                <w:sz w:val="20"/>
                <w:szCs w:val="20"/>
              </w:rPr>
              <w:t xml:space="preserve"> New construction</w:t>
            </w:r>
          </w:p>
        </w:tc>
        <w:tc>
          <w:tcPr>
            <w:tcW w:w="967" w:type="pct"/>
            <w:tcBorders>
              <w:top w:val="dotted" w:sz="4" w:space="0" w:color="auto"/>
              <w:left w:val="nil"/>
              <w:bottom w:val="dotted" w:sz="4" w:space="0" w:color="auto"/>
              <w:right w:val="nil"/>
            </w:tcBorders>
            <w:hideMark/>
          </w:tcPr>
          <w:p w14:paraId="556EE852" w14:textId="77777777" w:rsidR="00597D44" w:rsidRPr="00C7525D" w:rsidRDefault="00597D44" w:rsidP="00597D44">
            <w:pPr>
              <w:spacing w:before="60" w:after="60" w:line="240" w:lineRule="auto"/>
              <w:rPr>
                <w:rFonts w:eastAsia="Times New Roman" w:cs="Times New Roman"/>
                <w:sz w:val="20"/>
                <w:szCs w:val="20"/>
              </w:rPr>
            </w:pPr>
            <w:r w:rsidRPr="00C7525D">
              <w:rPr>
                <w:rFonts w:eastAsia="Times New Roman" w:cs="Times New Roman"/>
                <w:sz w:val="20"/>
                <w:szCs w:val="20"/>
              </w:rPr>
              <w:t>[+] Yes  [ ] No</w:t>
            </w:r>
          </w:p>
        </w:tc>
        <w:tc>
          <w:tcPr>
            <w:tcW w:w="1356" w:type="pct"/>
            <w:tcBorders>
              <w:top w:val="dotted" w:sz="4" w:space="0" w:color="auto"/>
              <w:left w:val="nil"/>
              <w:bottom w:val="dotted" w:sz="4" w:space="0" w:color="auto"/>
              <w:right w:val="single" w:sz="4" w:space="0" w:color="000000" w:themeColor="text1"/>
            </w:tcBorders>
            <w:hideMark/>
          </w:tcPr>
          <w:p w14:paraId="556EE853" w14:textId="77777777" w:rsidR="00597D44" w:rsidRPr="00C7525D" w:rsidRDefault="00597D44" w:rsidP="00597D44">
            <w:pPr>
              <w:spacing w:before="60" w:after="60" w:line="240" w:lineRule="auto"/>
              <w:rPr>
                <w:rFonts w:eastAsia="Times New Roman" w:cs="Times New Roman"/>
                <w:sz w:val="20"/>
                <w:szCs w:val="20"/>
              </w:rPr>
            </w:pPr>
            <w:r w:rsidRPr="00C7525D">
              <w:rPr>
                <w:rFonts w:eastAsia="Times New Roman" w:cs="Times New Roman"/>
                <w:sz w:val="20"/>
                <w:szCs w:val="20"/>
              </w:rPr>
              <w:t>If “Yes”, See Section  A below</w:t>
            </w:r>
          </w:p>
        </w:tc>
      </w:tr>
      <w:tr w:rsidR="00597D44" w:rsidRPr="00C7525D" w14:paraId="556EE859" w14:textId="77777777" w:rsidTr="00597D44">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556EE855" w14:textId="77777777" w:rsidR="00597D44" w:rsidRPr="00C7525D" w:rsidRDefault="00597D44" w:rsidP="00597D44">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556EE856" w14:textId="77777777" w:rsidR="00597D44" w:rsidRPr="00C7525D" w:rsidRDefault="00597D44" w:rsidP="00597D44">
            <w:pPr>
              <w:numPr>
                <w:ilvl w:val="0"/>
                <w:numId w:val="1"/>
              </w:numPr>
              <w:spacing w:before="60" w:after="60" w:line="240" w:lineRule="auto"/>
              <w:rPr>
                <w:rFonts w:eastAsia="Times New Roman" w:cs="Times New Roman"/>
                <w:sz w:val="20"/>
                <w:szCs w:val="20"/>
              </w:rPr>
            </w:pPr>
            <w:r w:rsidRPr="00C7525D">
              <w:rPr>
                <w:rFonts w:eastAsia="Times New Roman" w:cs="Times New Roman"/>
                <w:sz w:val="20"/>
                <w:szCs w:val="20"/>
              </w:rPr>
              <w:t xml:space="preserve"> Individual wastewater treatment system</w:t>
            </w:r>
          </w:p>
        </w:tc>
        <w:tc>
          <w:tcPr>
            <w:tcW w:w="967" w:type="pct"/>
            <w:tcBorders>
              <w:top w:val="dotted" w:sz="4" w:space="0" w:color="auto"/>
              <w:left w:val="nil"/>
              <w:bottom w:val="dotted" w:sz="4" w:space="0" w:color="auto"/>
              <w:right w:val="nil"/>
            </w:tcBorders>
            <w:hideMark/>
          </w:tcPr>
          <w:p w14:paraId="556EE857" w14:textId="77777777" w:rsidR="00597D44" w:rsidRPr="00C7525D" w:rsidRDefault="00413887" w:rsidP="00597D44">
            <w:pPr>
              <w:spacing w:before="60" w:after="60" w:line="240" w:lineRule="auto"/>
              <w:rPr>
                <w:rFonts w:eastAsia="Times New Roman" w:cs="Times New Roman"/>
                <w:sz w:val="20"/>
                <w:szCs w:val="20"/>
              </w:rPr>
            </w:pPr>
            <w:r>
              <w:rPr>
                <w:rFonts w:eastAsia="Times New Roman" w:cs="Times New Roman"/>
                <w:sz w:val="20"/>
                <w:szCs w:val="20"/>
              </w:rPr>
              <w:t>[+</w:t>
            </w:r>
            <w:r w:rsidR="00597D44" w:rsidRPr="00C7525D">
              <w:rPr>
                <w:rFonts w:eastAsia="Times New Roman" w:cs="Times New Roman"/>
                <w:sz w:val="20"/>
                <w:szCs w:val="20"/>
              </w:rPr>
              <w:t>] Yes [ ] No</w:t>
            </w:r>
          </w:p>
        </w:tc>
        <w:tc>
          <w:tcPr>
            <w:tcW w:w="1356" w:type="pct"/>
            <w:tcBorders>
              <w:top w:val="dotted" w:sz="4" w:space="0" w:color="auto"/>
              <w:left w:val="nil"/>
              <w:bottom w:val="dotted" w:sz="4" w:space="0" w:color="auto"/>
              <w:right w:val="single" w:sz="4" w:space="0" w:color="000000" w:themeColor="text1"/>
            </w:tcBorders>
            <w:hideMark/>
          </w:tcPr>
          <w:p w14:paraId="556EE858" w14:textId="77777777" w:rsidR="00597D44" w:rsidRPr="00C7525D" w:rsidRDefault="00597D44" w:rsidP="00597D44">
            <w:pPr>
              <w:spacing w:before="60" w:after="60" w:line="240" w:lineRule="auto"/>
              <w:rPr>
                <w:rFonts w:eastAsia="Times New Roman" w:cs="Times New Roman"/>
                <w:sz w:val="20"/>
                <w:szCs w:val="20"/>
              </w:rPr>
            </w:pPr>
            <w:r w:rsidRPr="00C7525D">
              <w:rPr>
                <w:rFonts w:eastAsia="Times New Roman" w:cs="Times New Roman"/>
                <w:sz w:val="20"/>
                <w:szCs w:val="20"/>
              </w:rPr>
              <w:t xml:space="preserve">If “Yes”, See Section  </w:t>
            </w:r>
            <w:r w:rsidRPr="00C7525D">
              <w:rPr>
                <w:rFonts w:eastAsia="Times New Roman" w:cs="Times New Roman"/>
                <w:b/>
                <w:sz w:val="20"/>
                <w:szCs w:val="20"/>
              </w:rPr>
              <w:t>B</w:t>
            </w:r>
            <w:r w:rsidRPr="00C7525D">
              <w:rPr>
                <w:rFonts w:eastAsia="Times New Roman" w:cs="Times New Roman"/>
                <w:sz w:val="20"/>
                <w:szCs w:val="20"/>
              </w:rPr>
              <w:t xml:space="preserve"> below</w:t>
            </w:r>
          </w:p>
        </w:tc>
      </w:tr>
      <w:tr w:rsidR="00597D44" w:rsidRPr="00C7525D" w14:paraId="556EE85E" w14:textId="77777777" w:rsidTr="00597D44">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556EE85A" w14:textId="77777777" w:rsidR="00597D44" w:rsidRPr="00C7525D" w:rsidRDefault="00597D44" w:rsidP="00597D44">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556EE85B" w14:textId="77777777" w:rsidR="00597D44" w:rsidRPr="00C7525D" w:rsidRDefault="00597D44" w:rsidP="00597D44">
            <w:pPr>
              <w:numPr>
                <w:ilvl w:val="0"/>
                <w:numId w:val="1"/>
              </w:numPr>
              <w:spacing w:before="60" w:after="60" w:line="240" w:lineRule="auto"/>
              <w:rPr>
                <w:rFonts w:eastAsia="Times New Roman" w:cs="Times New Roman"/>
                <w:sz w:val="20"/>
                <w:szCs w:val="20"/>
              </w:rPr>
            </w:pPr>
            <w:r w:rsidRPr="00C7525D">
              <w:rPr>
                <w:rFonts w:eastAsia="Times New Roman" w:cs="Times New Roman"/>
                <w:sz w:val="20"/>
                <w:szCs w:val="20"/>
              </w:rPr>
              <w:t xml:space="preserve"> Historic building(s) and districts</w:t>
            </w:r>
          </w:p>
        </w:tc>
        <w:tc>
          <w:tcPr>
            <w:tcW w:w="967" w:type="pct"/>
            <w:tcBorders>
              <w:top w:val="dotted" w:sz="4" w:space="0" w:color="auto"/>
              <w:left w:val="nil"/>
              <w:bottom w:val="dotted" w:sz="4" w:space="0" w:color="auto"/>
              <w:right w:val="nil"/>
            </w:tcBorders>
            <w:hideMark/>
          </w:tcPr>
          <w:p w14:paraId="556EE85C" w14:textId="77777777" w:rsidR="00597D44" w:rsidRPr="00C7525D" w:rsidRDefault="00597D44" w:rsidP="00597D44">
            <w:pPr>
              <w:spacing w:before="60" w:after="60" w:line="240" w:lineRule="auto"/>
              <w:rPr>
                <w:rFonts w:eastAsia="Times New Roman" w:cs="Times New Roman"/>
                <w:sz w:val="20"/>
                <w:szCs w:val="20"/>
              </w:rPr>
            </w:pPr>
            <w:r w:rsidRPr="00C7525D">
              <w:rPr>
                <w:rFonts w:eastAsia="Times New Roman" w:cs="Times New Roman"/>
                <w:sz w:val="20"/>
                <w:szCs w:val="20"/>
              </w:rPr>
              <w:t>[  ] Yes [+] No</w:t>
            </w:r>
          </w:p>
        </w:tc>
        <w:tc>
          <w:tcPr>
            <w:tcW w:w="1356" w:type="pct"/>
            <w:tcBorders>
              <w:top w:val="dotted" w:sz="4" w:space="0" w:color="auto"/>
              <w:left w:val="nil"/>
              <w:bottom w:val="dotted" w:sz="4" w:space="0" w:color="auto"/>
              <w:right w:val="single" w:sz="4" w:space="0" w:color="000000" w:themeColor="text1"/>
            </w:tcBorders>
            <w:hideMark/>
          </w:tcPr>
          <w:p w14:paraId="556EE85D" w14:textId="77777777" w:rsidR="00597D44" w:rsidRPr="00C7525D" w:rsidRDefault="00597D44" w:rsidP="00597D44">
            <w:pPr>
              <w:spacing w:before="60" w:after="60" w:line="240" w:lineRule="auto"/>
              <w:rPr>
                <w:rFonts w:eastAsia="Times New Roman" w:cs="Times New Roman"/>
                <w:sz w:val="20"/>
                <w:szCs w:val="20"/>
              </w:rPr>
            </w:pPr>
            <w:r w:rsidRPr="00C7525D">
              <w:rPr>
                <w:rFonts w:eastAsia="Times New Roman" w:cs="Times New Roman"/>
                <w:sz w:val="20"/>
                <w:szCs w:val="20"/>
              </w:rPr>
              <w:t xml:space="preserve">If “Yes”, See Section  </w:t>
            </w:r>
            <w:r w:rsidRPr="00C7525D">
              <w:rPr>
                <w:rFonts w:eastAsia="Times New Roman" w:cs="Times New Roman"/>
                <w:b/>
                <w:sz w:val="20"/>
                <w:szCs w:val="20"/>
              </w:rPr>
              <w:t>C</w:t>
            </w:r>
            <w:r w:rsidRPr="00C7525D">
              <w:rPr>
                <w:rFonts w:eastAsia="Times New Roman" w:cs="Times New Roman"/>
                <w:sz w:val="20"/>
                <w:szCs w:val="20"/>
              </w:rPr>
              <w:t xml:space="preserve"> below</w:t>
            </w:r>
          </w:p>
        </w:tc>
      </w:tr>
      <w:tr w:rsidR="00597D44" w:rsidRPr="00C7525D" w14:paraId="556EE863" w14:textId="77777777" w:rsidTr="00597D44">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556EE85F" w14:textId="77777777" w:rsidR="00597D44" w:rsidRPr="00C7525D" w:rsidRDefault="00597D44" w:rsidP="00597D44">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556EE860" w14:textId="77777777" w:rsidR="00597D44" w:rsidRPr="00C7525D" w:rsidRDefault="00597D44" w:rsidP="00597D44">
            <w:pPr>
              <w:numPr>
                <w:ilvl w:val="0"/>
                <w:numId w:val="1"/>
              </w:numPr>
              <w:spacing w:before="60" w:after="60" w:line="240" w:lineRule="auto"/>
              <w:rPr>
                <w:rFonts w:eastAsia="Times New Roman" w:cs="Times New Roman"/>
                <w:sz w:val="20"/>
                <w:szCs w:val="20"/>
              </w:rPr>
            </w:pPr>
            <w:r w:rsidRPr="00C7525D">
              <w:rPr>
                <w:rFonts w:eastAsia="Times New Roman" w:cs="Times New Roman"/>
                <w:sz w:val="20"/>
                <w:szCs w:val="20"/>
              </w:rPr>
              <w:t xml:space="preserve"> Acquisition of land</w:t>
            </w:r>
            <w:r w:rsidRPr="00C7525D">
              <w:rPr>
                <w:rFonts w:eastAsia="Times New Roman" w:cs="Times New Roman"/>
                <w:sz w:val="20"/>
                <w:szCs w:val="20"/>
                <w:vertAlign w:val="superscript"/>
              </w:rPr>
              <w:footnoteReference w:id="1"/>
            </w:r>
          </w:p>
        </w:tc>
        <w:tc>
          <w:tcPr>
            <w:tcW w:w="967" w:type="pct"/>
            <w:tcBorders>
              <w:top w:val="dotted" w:sz="4" w:space="0" w:color="auto"/>
              <w:left w:val="nil"/>
              <w:bottom w:val="dotted" w:sz="4" w:space="0" w:color="auto"/>
              <w:right w:val="nil"/>
            </w:tcBorders>
            <w:hideMark/>
          </w:tcPr>
          <w:p w14:paraId="556EE861" w14:textId="77777777" w:rsidR="00597D44" w:rsidRPr="00C7525D" w:rsidRDefault="00597D44" w:rsidP="00597D44">
            <w:pPr>
              <w:spacing w:before="60" w:after="60" w:line="240" w:lineRule="auto"/>
              <w:rPr>
                <w:rFonts w:eastAsia="Times New Roman" w:cs="Times New Roman"/>
                <w:sz w:val="20"/>
                <w:szCs w:val="20"/>
              </w:rPr>
            </w:pPr>
            <w:r w:rsidRPr="00C7525D">
              <w:rPr>
                <w:rFonts w:eastAsia="Times New Roman" w:cs="Times New Roman"/>
                <w:sz w:val="20"/>
                <w:szCs w:val="20"/>
              </w:rPr>
              <w:t>[  ] Yes [+] No</w:t>
            </w:r>
          </w:p>
        </w:tc>
        <w:tc>
          <w:tcPr>
            <w:tcW w:w="1356" w:type="pct"/>
            <w:tcBorders>
              <w:top w:val="dotted" w:sz="4" w:space="0" w:color="auto"/>
              <w:left w:val="nil"/>
              <w:bottom w:val="dotted" w:sz="4" w:space="0" w:color="auto"/>
              <w:right w:val="single" w:sz="4" w:space="0" w:color="000000" w:themeColor="text1"/>
            </w:tcBorders>
            <w:hideMark/>
          </w:tcPr>
          <w:p w14:paraId="556EE862" w14:textId="77777777" w:rsidR="00597D44" w:rsidRPr="00C7525D" w:rsidRDefault="00597D44" w:rsidP="00597D44">
            <w:pPr>
              <w:spacing w:before="60" w:after="60" w:line="240" w:lineRule="auto"/>
              <w:rPr>
                <w:rFonts w:eastAsia="Times New Roman" w:cs="Times New Roman"/>
                <w:sz w:val="20"/>
                <w:szCs w:val="20"/>
              </w:rPr>
            </w:pPr>
            <w:r w:rsidRPr="00C7525D">
              <w:rPr>
                <w:rFonts w:eastAsia="Times New Roman" w:cs="Times New Roman"/>
                <w:sz w:val="20"/>
                <w:szCs w:val="20"/>
              </w:rPr>
              <w:t xml:space="preserve">If “Yes”, See Section  </w:t>
            </w:r>
            <w:r w:rsidRPr="00C7525D">
              <w:rPr>
                <w:rFonts w:eastAsia="Times New Roman" w:cs="Times New Roman"/>
                <w:b/>
                <w:sz w:val="20"/>
                <w:szCs w:val="20"/>
              </w:rPr>
              <w:t>D</w:t>
            </w:r>
            <w:r w:rsidRPr="00C7525D">
              <w:rPr>
                <w:rFonts w:eastAsia="Times New Roman" w:cs="Times New Roman"/>
                <w:sz w:val="20"/>
                <w:szCs w:val="20"/>
              </w:rPr>
              <w:t xml:space="preserve"> below</w:t>
            </w:r>
          </w:p>
        </w:tc>
      </w:tr>
      <w:tr w:rsidR="00597D44" w:rsidRPr="00C7525D" w14:paraId="556EE868" w14:textId="77777777" w:rsidTr="00597D44">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556EE864" w14:textId="77777777" w:rsidR="00597D44" w:rsidRPr="00C7525D" w:rsidRDefault="00597D44" w:rsidP="00597D44">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556EE865" w14:textId="77777777" w:rsidR="00597D44" w:rsidRPr="00C7525D" w:rsidRDefault="00597D44" w:rsidP="00597D44">
            <w:pPr>
              <w:numPr>
                <w:ilvl w:val="0"/>
                <w:numId w:val="1"/>
              </w:numPr>
              <w:spacing w:before="60" w:after="60" w:line="240" w:lineRule="auto"/>
              <w:rPr>
                <w:rFonts w:eastAsia="Times New Roman" w:cs="Times New Roman"/>
                <w:sz w:val="20"/>
                <w:szCs w:val="20"/>
              </w:rPr>
            </w:pPr>
            <w:r w:rsidRPr="00C7525D">
              <w:rPr>
                <w:rFonts w:eastAsia="Times New Roman" w:cs="Times New Roman"/>
                <w:sz w:val="20"/>
                <w:szCs w:val="20"/>
              </w:rPr>
              <w:t>Hazardous or toxic materials</w:t>
            </w:r>
            <w:r w:rsidRPr="00C7525D">
              <w:rPr>
                <w:rFonts w:eastAsia="Times New Roman" w:cs="Times New Roman"/>
                <w:sz w:val="20"/>
                <w:szCs w:val="20"/>
                <w:vertAlign w:val="superscript"/>
              </w:rPr>
              <w:footnoteReference w:id="2"/>
            </w:r>
          </w:p>
        </w:tc>
        <w:tc>
          <w:tcPr>
            <w:tcW w:w="967" w:type="pct"/>
            <w:tcBorders>
              <w:top w:val="dotted" w:sz="4" w:space="0" w:color="auto"/>
              <w:left w:val="nil"/>
              <w:bottom w:val="dotted" w:sz="4" w:space="0" w:color="auto"/>
              <w:right w:val="nil"/>
            </w:tcBorders>
            <w:hideMark/>
          </w:tcPr>
          <w:p w14:paraId="556EE866" w14:textId="77777777" w:rsidR="00597D44" w:rsidRPr="00C7525D" w:rsidRDefault="00597D44" w:rsidP="00597D44">
            <w:pPr>
              <w:spacing w:before="60" w:after="60" w:line="240" w:lineRule="auto"/>
              <w:rPr>
                <w:rFonts w:eastAsia="Times New Roman" w:cs="Times New Roman"/>
                <w:sz w:val="20"/>
                <w:szCs w:val="20"/>
              </w:rPr>
            </w:pPr>
            <w:r w:rsidRPr="00C7525D">
              <w:rPr>
                <w:rFonts w:eastAsia="Times New Roman" w:cs="Times New Roman"/>
                <w:sz w:val="20"/>
                <w:szCs w:val="20"/>
              </w:rPr>
              <w:t>[  ] Yes [+] No</w:t>
            </w:r>
          </w:p>
        </w:tc>
        <w:tc>
          <w:tcPr>
            <w:tcW w:w="1356" w:type="pct"/>
            <w:tcBorders>
              <w:top w:val="dotted" w:sz="4" w:space="0" w:color="auto"/>
              <w:left w:val="nil"/>
              <w:bottom w:val="dotted" w:sz="4" w:space="0" w:color="auto"/>
              <w:right w:val="single" w:sz="4" w:space="0" w:color="000000" w:themeColor="text1"/>
            </w:tcBorders>
            <w:hideMark/>
          </w:tcPr>
          <w:p w14:paraId="556EE867" w14:textId="77777777" w:rsidR="00597D44" w:rsidRPr="00C7525D" w:rsidRDefault="00597D44" w:rsidP="00597D44">
            <w:pPr>
              <w:spacing w:before="60" w:after="60" w:line="240" w:lineRule="auto"/>
              <w:rPr>
                <w:rFonts w:eastAsia="Times New Roman" w:cs="Times New Roman"/>
                <w:sz w:val="20"/>
                <w:szCs w:val="20"/>
              </w:rPr>
            </w:pPr>
            <w:r w:rsidRPr="00C7525D">
              <w:rPr>
                <w:rFonts w:eastAsia="Times New Roman" w:cs="Times New Roman"/>
                <w:sz w:val="20"/>
                <w:szCs w:val="20"/>
              </w:rPr>
              <w:t xml:space="preserve">If “Yes”, See Section  </w:t>
            </w:r>
            <w:r w:rsidRPr="00C7525D">
              <w:rPr>
                <w:rFonts w:eastAsia="Times New Roman" w:cs="Times New Roman"/>
                <w:b/>
                <w:sz w:val="20"/>
                <w:szCs w:val="20"/>
              </w:rPr>
              <w:t>E</w:t>
            </w:r>
            <w:r w:rsidRPr="00C7525D">
              <w:rPr>
                <w:rFonts w:eastAsia="Times New Roman" w:cs="Times New Roman"/>
                <w:sz w:val="20"/>
                <w:szCs w:val="20"/>
              </w:rPr>
              <w:t xml:space="preserve"> below</w:t>
            </w:r>
          </w:p>
        </w:tc>
      </w:tr>
      <w:tr w:rsidR="00597D44" w:rsidRPr="00C7525D" w14:paraId="556EE86D" w14:textId="77777777" w:rsidTr="00597D44">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556EE869" w14:textId="77777777" w:rsidR="00597D44" w:rsidRPr="00C7525D" w:rsidRDefault="00597D44" w:rsidP="00597D44">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556EE86A" w14:textId="77777777" w:rsidR="00597D44" w:rsidRPr="00C7525D" w:rsidRDefault="00597D44" w:rsidP="00597D44">
            <w:pPr>
              <w:numPr>
                <w:ilvl w:val="0"/>
                <w:numId w:val="1"/>
              </w:numPr>
              <w:spacing w:before="60" w:after="60" w:line="240" w:lineRule="auto"/>
              <w:rPr>
                <w:rFonts w:eastAsia="Times New Roman" w:cs="Times New Roman"/>
                <w:sz w:val="20"/>
                <w:szCs w:val="20"/>
              </w:rPr>
            </w:pPr>
            <w:r w:rsidRPr="00C7525D">
              <w:rPr>
                <w:rFonts w:eastAsia="Times New Roman" w:cs="Times New Roman"/>
                <w:sz w:val="20"/>
                <w:szCs w:val="20"/>
              </w:rPr>
              <w:t>Impacts on forests and/or protected areas</w:t>
            </w:r>
          </w:p>
        </w:tc>
        <w:tc>
          <w:tcPr>
            <w:tcW w:w="967" w:type="pct"/>
            <w:tcBorders>
              <w:top w:val="dotted" w:sz="4" w:space="0" w:color="auto"/>
              <w:left w:val="nil"/>
              <w:bottom w:val="dotted" w:sz="4" w:space="0" w:color="auto"/>
              <w:right w:val="nil"/>
            </w:tcBorders>
            <w:hideMark/>
          </w:tcPr>
          <w:p w14:paraId="556EE86B" w14:textId="77777777" w:rsidR="00597D44" w:rsidRPr="00C7525D" w:rsidRDefault="00597D44" w:rsidP="00597D44">
            <w:pPr>
              <w:spacing w:before="60" w:after="60" w:line="240" w:lineRule="auto"/>
              <w:rPr>
                <w:rFonts w:eastAsia="Times New Roman" w:cs="Times New Roman"/>
                <w:sz w:val="20"/>
                <w:szCs w:val="20"/>
              </w:rPr>
            </w:pPr>
            <w:r w:rsidRPr="00C7525D">
              <w:rPr>
                <w:rFonts w:eastAsia="Times New Roman" w:cs="Times New Roman"/>
                <w:sz w:val="20"/>
                <w:szCs w:val="20"/>
              </w:rPr>
              <w:t>[  ] Yes [+] No</w:t>
            </w:r>
          </w:p>
        </w:tc>
        <w:tc>
          <w:tcPr>
            <w:tcW w:w="1356" w:type="pct"/>
            <w:tcBorders>
              <w:top w:val="dotted" w:sz="4" w:space="0" w:color="auto"/>
              <w:left w:val="nil"/>
              <w:bottom w:val="dotted" w:sz="4" w:space="0" w:color="auto"/>
              <w:right w:val="single" w:sz="4" w:space="0" w:color="000000" w:themeColor="text1"/>
            </w:tcBorders>
            <w:hideMark/>
          </w:tcPr>
          <w:p w14:paraId="556EE86C" w14:textId="77777777" w:rsidR="00597D44" w:rsidRPr="00C7525D" w:rsidRDefault="00597D44" w:rsidP="00597D44">
            <w:pPr>
              <w:spacing w:before="60" w:after="60" w:line="240" w:lineRule="auto"/>
              <w:rPr>
                <w:rFonts w:eastAsia="Times New Roman" w:cs="Times New Roman"/>
                <w:sz w:val="20"/>
                <w:szCs w:val="20"/>
              </w:rPr>
            </w:pPr>
            <w:r w:rsidRPr="00C7525D">
              <w:rPr>
                <w:rFonts w:eastAsia="Times New Roman" w:cs="Times New Roman"/>
                <w:sz w:val="20"/>
                <w:szCs w:val="20"/>
              </w:rPr>
              <w:t xml:space="preserve">If “Yes”, See Section  </w:t>
            </w:r>
            <w:r w:rsidRPr="00C7525D">
              <w:rPr>
                <w:rFonts w:eastAsia="Times New Roman" w:cs="Times New Roman"/>
                <w:b/>
                <w:sz w:val="20"/>
                <w:szCs w:val="20"/>
              </w:rPr>
              <w:t xml:space="preserve">F </w:t>
            </w:r>
            <w:r w:rsidRPr="00C7525D">
              <w:rPr>
                <w:rFonts w:eastAsia="Times New Roman" w:cs="Times New Roman"/>
                <w:sz w:val="20"/>
                <w:szCs w:val="20"/>
              </w:rPr>
              <w:t>below</w:t>
            </w:r>
          </w:p>
        </w:tc>
      </w:tr>
      <w:tr w:rsidR="00597D44" w:rsidRPr="00C7525D" w14:paraId="556EE872" w14:textId="77777777" w:rsidTr="00597D44">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556EE86E" w14:textId="77777777" w:rsidR="00597D44" w:rsidRPr="00C7525D" w:rsidRDefault="00597D44" w:rsidP="00597D44">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556EE86F" w14:textId="77777777" w:rsidR="00597D44" w:rsidRPr="00C7525D" w:rsidRDefault="00597D44" w:rsidP="00597D44">
            <w:pPr>
              <w:numPr>
                <w:ilvl w:val="0"/>
                <w:numId w:val="1"/>
              </w:numPr>
              <w:spacing w:before="60" w:after="60" w:line="240" w:lineRule="auto"/>
              <w:rPr>
                <w:rFonts w:eastAsia="Times New Roman" w:cs="Times New Roman"/>
                <w:sz w:val="20"/>
                <w:szCs w:val="20"/>
              </w:rPr>
            </w:pPr>
            <w:r w:rsidRPr="00C7525D">
              <w:rPr>
                <w:rFonts w:eastAsia="Times New Roman" w:cs="Times New Roman"/>
                <w:sz w:val="20"/>
                <w:szCs w:val="20"/>
              </w:rPr>
              <w:t>Handling / management of medical waste</w:t>
            </w:r>
          </w:p>
        </w:tc>
        <w:tc>
          <w:tcPr>
            <w:tcW w:w="967" w:type="pct"/>
            <w:tcBorders>
              <w:top w:val="dotted" w:sz="4" w:space="0" w:color="auto"/>
              <w:left w:val="nil"/>
              <w:bottom w:val="dotted" w:sz="4" w:space="0" w:color="auto"/>
              <w:right w:val="nil"/>
            </w:tcBorders>
            <w:hideMark/>
          </w:tcPr>
          <w:p w14:paraId="556EE870" w14:textId="77777777" w:rsidR="00597D44" w:rsidRPr="00C7525D" w:rsidRDefault="00597D44" w:rsidP="00597D44">
            <w:pPr>
              <w:spacing w:before="60" w:after="60" w:line="240" w:lineRule="auto"/>
              <w:rPr>
                <w:rFonts w:eastAsia="Times New Roman" w:cs="Times New Roman"/>
                <w:sz w:val="20"/>
                <w:szCs w:val="20"/>
              </w:rPr>
            </w:pPr>
            <w:r w:rsidRPr="00C7525D">
              <w:rPr>
                <w:rFonts w:eastAsia="Times New Roman" w:cs="Times New Roman"/>
                <w:sz w:val="20"/>
                <w:szCs w:val="20"/>
              </w:rPr>
              <w:t>[  ] Yes [+] No</w:t>
            </w:r>
          </w:p>
        </w:tc>
        <w:tc>
          <w:tcPr>
            <w:tcW w:w="1356" w:type="pct"/>
            <w:tcBorders>
              <w:top w:val="dotted" w:sz="4" w:space="0" w:color="auto"/>
              <w:left w:val="nil"/>
              <w:bottom w:val="dotted" w:sz="4" w:space="0" w:color="auto"/>
              <w:right w:val="single" w:sz="4" w:space="0" w:color="000000" w:themeColor="text1"/>
            </w:tcBorders>
            <w:hideMark/>
          </w:tcPr>
          <w:p w14:paraId="556EE871" w14:textId="77777777" w:rsidR="00597D44" w:rsidRPr="00C7525D" w:rsidRDefault="00597D44" w:rsidP="00597D44">
            <w:pPr>
              <w:spacing w:before="60" w:after="60" w:line="240" w:lineRule="auto"/>
              <w:rPr>
                <w:rFonts w:eastAsia="Times New Roman" w:cs="Times New Roman"/>
                <w:sz w:val="20"/>
                <w:szCs w:val="20"/>
              </w:rPr>
            </w:pPr>
            <w:r w:rsidRPr="00C7525D">
              <w:rPr>
                <w:rFonts w:eastAsia="Times New Roman" w:cs="Times New Roman"/>
                <w:sz w:val="20"/>
                <w:szCs w:val="20"/>
              </w:rPr>
              <w:t xml:space="preserve">If “Yes”, See Section  </w:t>
            </w:r>
            <w:r w:rsidRPr="00C7525D">
              <w:rPr>
                <w:rFonts w:eastAsia="Times New Roman" w:cs="Times New Roman"/>
                <w:b/>
                <w:sz w:val="20"/>
                <w:szCs w:val="20"/>
              </w:rPr>
              <w:t>G</w:t>
            </w:r>
            <w:r w:rsidRPr="00C7525D">
              <w:rPr>
                <w:rFonts w:eastAsia="Times New Roman" w:cs="Times New Roman"/>
                <w:sz w:val="20"/>
                <w:szCs w:val="20"/>
              </w:rPr>
              <w:t xml:space="preserve"> below</w:t>
            </w:r>
          </w:p>
        </w:tc>
      </w:tr>
      <w:tr w:rsidR="00597D44" w:rsidRPr="00C7525D" w14:paraId="556EE877" w14:textId="77777777" w:rsidTr="00597D44">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556EE873" w14:textId="77777777" w:rsidR="00597D44" w:rsidRPr="00C7525D" w:rsidRDefault="00597D44" w:rsidP="00597D44">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556EE874" w14:textId="77777777" w:rsidR="00597D44" w:rsidRPr="00C7525D" w:rsidRDefault="00597D44" w:rsidP="00597D44">
            <w:pPr>
              <w:numPr>
                <w:ilvl w:val="0"/>
                <w:numId w:val="1"/>
              </w:numPr>
              <w:spacing w:before="60" w:after="60" w:line="240" w:lineRule="auto"/>
              <w:rPr>
                <w:rFonts w:eastAsia="Times New Roman" w:cs="Times New Roman"/>
                <w:sz w:val="20"/>
                <w:szCs w:val="20"/>
              </w:rPr>
            </w:pPr>
            <w:r w:rsidRPr="00C7525D">
              <w:rPr>
                <w:rFonts w:eastAsia="Times New Roman" w:cs="Times New Roman"/>
                <w:sz w:val="20"/>
                <w:szCs w:val="20"/>
              </w:rPr>
              <w:t>Traffic and Pedestrian Safety</w:t>
            </w:r>
          </w:p>
        </w:tc>
        <w:tc>
          <w:tcPr>
            <w:tcW w:w="967" w:type="pct"/>
            <w:tcBorders>
              <w:top w:val="dotted" w:sz="4" w:space="0" w:color="auto"/>
              <w:left w:val="nil"/>
              <w:bottom w:val="dotted" w:sz="4" w:space="0" w:color="auto"/>
              <w:right w:val="nil"/>
            </w:tcBorders>
            <w:hideMark/>
          </w:tcPr>
          <w:p w14:paraId="556EE875" w14:textId="77777777" w:rsidR="00597D44" w:rsidRPr="00C7525D" w:rsidRDefault="00413887" w:rsidP="00597D44">
            <w:pPr>
              <w:spacing w:after="0" w:line="240" w:lineRule="auto"/>
              <w:rPr>
                <w:rFonts w:eastAsia="Times New Roman" w:cs="Times New Roman"/>
                <w:sz w:val="20"/>
                <w:szCs w:val="20"/>
              </w:rPr>
            </w:pPr>
            <w:r>
              <w:rPr>
                <w:rFonts w:eastAsia="Times New Roman" w:cs="Times New Roman"/>
                <w:sz w:val="20"/>
                <w:szCs w:val="20"/>
              </w:rPr>
              <w:t xml:space="preserve">[+] Yes [ </w:t>
            </w:r>
            <w:r w:rsidR="00597D44" w:rsidRPr="00C7525D">
              <w:rPr>
                <w:rFonts w:eastAsia="Times New Roman" w:cs="Times New Roman"/>
                <w:sz w:val="20"/>
                <w:szCs w:val="20"/>
              </w:rPr>
              <w:t>] No</w:t>
            </w:r>
          </w:p>
        </w:tc>
        <w:tc>
          <w:tcPr>
            <w:tcW w:w="1356" w:type="pct"/>
            <w:tcBorders>
              <w:top w:val="dotted" w:sz="4" w:space="0" w:color="auto"/>
              <w:left w:val="nil"/>
              <w:bottom w:val="dotted" w:sz="4" w:space="0" w:color="auto"/>
              <w:right w:val="single" w:sz="4" w:space="0" w:color="000000" w:themeColor="text1"/>
            </w:tcBorders>
            <w:hideMark/>
          </w:tcPr>
          <w:p w14:paraId="556EE876" w14:textId="77777777" w:rsidR="00597D44" w:rsidRPr="00C7525D" w:rsidRDefault="00597D44" w:rsidP="00597D44">
            <w:pPr>
              <w:spacing w:after="0" w:line="240" w:lineRule="auto"/>
              <w:rPr>
                <w:rFonts w:eastAsia="Times New Roman" w:cs="Times New Roman"/>
                <w:sz w:val="20"/>
                <w:szCs w:val="20"/>
              </w:rPr>
            </w:pPr>
            <w:r w:rsidRPr="00C7525D">
              <w:rPr>
                <w:rFonts w:eastAsia="Times New Roman" w:cs="Times New Roman"/>
                <w:sz w:val="20"/>
                <w:szCs w:val="20"/>
              </w:rPr>
              <w:t xml:space="preserve">If “Yes”, See Section  </w:t>
            </w:r>
            <w:r w:rsidRPr="00C7525D">
              <w:rPr>
                <w:rFonts w:eastAsia="Times New Roman" w:cs="Times New Roman"/>
                <w:b/>
                <w:sz w:val="20"/>
                <w:szCs w:val="20"/>
              </w:rPr>
              <w:t>H</w:t>
            </w:r>
            <w:r w:rsidRPr="00C7525D">
              <w:rPr>
                <w:rFonts w:eastAsia="Times New Roman" w:cs="Times New Roman"/>
                <w:sz w:val="20"/>
                <w:szCs w:val="20"/>
              </w:rPr>
              <w:t xml:space="preserve"> below</w:t>
            </w:r>
          </w:p>
        </w:tc>
      </w:tr>
      <w:tr w:rsidR="00597D44" w:rsidRPr="00C7525D" w14:paraId="556EE87C" w14:textId="77777777" w:rsidTr="00597D44">
        <w:trPr>
          <w:trHeight w:val="58"/>
        </w:trPr>
        <w:tc>
          <w:tcPr>
            <w:tcW w:w="0" w:type="auto"/>
            <w:tcBorders>
              <w:top w:val="dotted" w:sz="4" w:space="0" w:color="auto"/>
              <w:left w:val="single" w:sz="4" w:space="0" w:color="auto"/>
              <w:bottom w:val="single" w:sz="4" w:space="0" w:color="auto"/>
              <w:right w:val="single" w:sz="4" w:space="0" w:color="000000" w:themeColor="text1"/>
            </w:tcBorders>
            <w:vAlign w:val="center"/>
          </w:tcPr>
          <w:p w14:paraId="556EE878" w14:textId="77777777" w:rsidR="00597D44" w:rsidRPr="00C7525D" w:rsidRDefault="00597D44" w:rsidP="00597D44">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single" w:sz="4" w:space="0" w:color="auto"/>
              <w:right w:val="nil"/>
            </w:tcBorders>
            <w:hideMark/>
          </w:tcPr>
          <w:p w14:paraId="556EE879" w14:textId="77777777" w:rsidR="00597D44" w:rsidRPr="00C7525D" w:rsidRDefault="00597D44" w:rsidP="00597D44">
            <w:pPr>
              <w:numPr>
                <w:ilvl w:val="0"/>
                <w:numId w:val="1"/>
              </w:numPr>
              <w:spacing w:before="60" w:after="60" w:line="240" w:lineRule="auto"/>
              <w:rPr>
                <w:rFonts w:eastAsia="Times New Roman" w:cs="Times New Roman"/>
                <w:sz w:val="20"/>
                <w:szCs w:val="20"/>
              </w:rPr>
            </w:pPr>
            <w:r w:rsidRPr="00C7525D">
              <w:rPr>
                <w:rFonts w:eastAsia="Times New Roman" w:cs="Times New Roman"/>
                <w:sz w:val="20"/>
                <w:szCs w:val="20"/>
              </w:rPr>
              <w:t>Social risk</w:t>
            </w:r>
          </w:p>
        </w:tc>
        <w:tc>
          <w:tcPr>
            <w:tcW w:w="967" w:type="pct"/>
            <w:tcBorders>
              <w:top w:val="dotted" w:sz="4" w:space="0" w:color="auto"/>
              <w:left w:val="nil"/>
              <w:bottom w:val="single" w:sz="4" w:space="0" w:color="auto"/>
              <w:right w:val="nil"/>
            </w:tcBorders>
            <w:hideMark/>
          </w:tcPr>
          <w:p w14:paraId="556EE87A" w14:textId="77777777" w:rsidR="00597D44" w:rsidRPr="00C7525D" w:rsidRDefault="00597D44" w:rsidP="00413887">
            <w:pPr>
              <w:spacing w:after="0" w:line="240" w:lineRule="auto"/>
              <w:rPr>
                <w:rFonts w:eastAsia="Times New Roman" w:cs="Times New Roman"/>
                <w:sz w:val="20"/>
                <w:szCs w:val="20"/>
              </w:rPr>
            </w:pPr>
            <w:r w:rsidRPr="00C7525D">
              <w:rPr>
                <w:rFonts w:eastAsia="Times New Roman" w:cs="Times New Roman"/>
                <w:sz w:val="20"/>
                <w:szCs w:val="20"/>
              </w:rPr>
              <w:t>[</w:t>
            </w:r>
            <w:r w:rsidR="00413887" w:rsidRPr="00C7525D">
              <w:rPr>
                <w:rFonts w:eastAsia="Times New Roman" w:cs="Times New Roman"/>
                <w:sz w:val="20"/>
                <w:szCs w:val="20"/>
              </w:rPr>
              <w:t>+</w:t>
            </w:r>
            <w:r w:rsidR="00413887">
              <w:rPr>
                <w:rFonts w:eastAsia="Times New Roman" w:cs="Times New Roman"/>
                <w:sz w:val="20"/>
                <w:szCs w:val="20"/>
              </w:rPr>
              <w:t xml:space="preserve">] Yes  [ </w:t>
            </w:r>
            <w:r w:rsidRPr="00C7525D">
              <w:rPr>
                <w:rFonts w:eastAsia="Times New Roman" w:cs="Times New Roman"/>
                <w:sz w:val="20"/>
                <w:szCs w:val="20"/>
              </w:rPr>
              <w:t>] No</w:t>
            </w:r>
          </w:p>
        </w:tc>
        <w:tc>
          <w:tcPr>
            <w:tcW w:w="1356" w:type="pct"/>
            <w:tcBorders>
              <w:top w:val="dotted" w:sz="4" w:space="0" w:color="auto"/>
              <w:left w:val="nil"/>
              <w:bottom w:val="single" w:sz="4" w:space="0" w:color="auto"/>
              <w:right w:val="single" w:sz="4" w:space="0" w:color="000000" w:themeColor="text1"/>
            </w:tcBorders>
            <w:hideMark/>
          </w:tcPr>
          <w:p w14:paraId="556EE87B" w14:textId="77777777" w:rsidR="00597D44" w:rsidRPr="00C7525D" w:rsidRDefault="00597D44" w:rsidP="00597D44">
            <w:pPr>
              <w:spacing w:after="0" w:line="240" w:lineRule="auto"/>
              <w:rPr>
                <w:rFonts w:eastAsia="Times New Roman" w:cs="Times New Roman"/>
                <w:sz w:val="20"/>
                <w:szCs w:val="20"/>
              </w:rPr>
            </w:pPr>
            <w:r w:rsidRPr="00C7525D">
              <w:rPr>
                <w:rFonts w:eastAsia="Times New Roman" w:cs="Times New Roman"/>
                <w:sz w:val="20"/>
                <w:szCs w:val="20"/>
              </w:rPr>
              <w:t xml:space="preserve">If “Yes”, See Section  </w:t>
            </w:r>
            <w:r w:rsidRPr="00C7525D">
              <w:rPr>
                <w:rFonts w:eastAsia="Times New Roman" w:cs="Times New Roman"/>
                <w:b/>
                <w:sz w:val="20"/>
                <w:szCs w:val="20"/>
              </w:rPr>
              <w:t>I</w:t>
            </w:r>
            <w:r w:rsidRPr="00C7525D">
              <w:rPr>
                <w:rFonts w:eastAsia="Times New Roman" w:cs="Times New Roman"/>
                <w:sz w:val="20"/>
                <w:szCs w:val="20"/>
              </w:rPr>
              <w:t xml:space="preserve"> below</w:t>
            </w:r>
          </w:p>
        </w:tc>
      </w:tr>
    </w:tbl>
    <w:p w14:paraId="556EE87D" w14:textId="77777777" w:rsidR="00597D44" w:rsidRPr="00C7525D" w:rsidRDefault="00597D44" w:rsidP="00597D44">
      <w:pPr>
        <w:pBdr>
          <w:bottom w:val="single" w:sz="24" w:space="1" w:color="0000FF"/>
        </w:pBdr>
        <w:spacing w:before="240" w:after="240" w:line="240" w:lineRule="auto"/>
        <w:jc w:val="both"/>
        <w:rPr>
          <w:rFonts w:eastAsia="Times New Roman" w:cs="Times New Roman"/>
          <w:b/>
          <w:caps/>
          <w:sz w:val="24"/>
          <w:szCs w:val="24"/>
        </w:rPr>
      </w:pPr>
      <w:r w:rsidRPr="00C7525D">
        <w:rPr>
          <w:rFonts w:eastAsia="Times New Roman" w:cs="Times New Roman"/>
          <w:b/>
          <w:sz w:val="24"/>
          <w:szCs w:val="24"/>
        </w:rPr>
        <w:br w:type="page"/>
        <w:t xml:space="preserve">PART C: </w:t>
      </w:r>
      <w:r w:rsidRPr="00C7525D">
        <w:rPr>
          <w:rFonts w:eastAsia="Times New Roman" w:cs="Times New Roman"/>
          <w:b/>
          <w:caps/>
          <w:sz w:val="24"/>
          <w:szCs w:val="24"/>
        </w:rPr>
        <w:t>Mitigation measures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475"/>
        <w:gridCol w:w="1475"/>
        <w:gridCol w:w="6292"/>
      </w:tblGrid>
      <w:tr w:rsidR="00597D44" w:rsidRPr="00C7525D" w14:paraId="556EE881" w14:textId="77777777" w:rsidTr="00597D44">
        <w:tc>
          <w:tcPr>
            <w:tcW w:w="798" w:type="pct"/>
            <w:tcBorders>
              <w:top w:val="single" w:sz="4" w:space="0" w:color="auto"/>
              <w:left w:val="single" w:sz="4" w:space="0" w:color="auto"/>
              <w:bottom w:val="single" w:sz="4" w:space="0" w:color="auto"/>
              <w:right w:val="single" w:sz="4" w:space="0" w:color="auto"/>
            </w:tcBorders>
            <w:shd w:val="clear" w:color="auto" w:fill="E6E6E6"/>
            <w:hideMark/>
          </w:tcPr>
          <w:p w14:paraId="556EE87E" w14:textId="77777777" w:rsidR="00597D44" w:rsidRPr="00C7525D" w:rsidRDefault="00597D44" w:rsidP="00597D44">
            <w:pPr>
              <w:spacing w:before="120" w:after="120" w:line="240" w:lineRule="auto"/>
              <w:jc w:val="center"/>
              <w:rPr>
                <w:rFonts w:eastAsia="Times New Roman" w:cs="Times New Roman"/>
                <w:b/>
                <w:sz w:val="18"/>
                <w:szCs w:val="18"/>
              </w:rPr>
            </w:pPr>
            <w:r w:rsidRPr="00C7525D">
              <w:rPr>
                <w:rFonts w:eastAsia="Times New Roman" w:cs="Times New Roman"/>
                <w:b/>
                <w:sz w:val="18"/>
                <w:szCs w:val="18"/>
              </w:rPr>
              <w:t>ACTIVITY</w:t>
            </w:r>
          </w:p>
        </w:tc>
        <w:tc>
          <w:tcPr>
            <w:tcW w:w="798" w:type="pct"/>
            <w:tcBorders>
              <w:top w:val="single" w:sz="4" w:space="0" w:color="auto"/>
              <w:left w:val="single" w:sz="4" w:space="0" w:color="auto"/>
              <w:bottom w:val="single" w:sz="4" w:space="0" w:color="auto"/>
              <w:right w:val="single" w:sz="4" w:space="0" w:color="000000" w:themeColor="text1"/>
            </w:tcBorders>
            <w:shd w:val="clear" w:color="auto" w:fill="E6E6E6"/>
            <w:hideMark/>
          </w:tcPr>
          <w:p w14:paraId="556EE87F" w14:textId="77777777" w:rsidR="00597D44" w:rsidRPr="00C7525D" w:rsidRDefault="00597D44" w:rsidP="00597D44">
            <w:pPr>
              <w:spacing w:before="120" w:after="120" w:line="240" w:lineRule="auto"/>
              <w:jc w:val="center"/>
              <w:rPr>
                <w:rFonts w:eastAsia="Times New Roman" w:cs="Times New Roman"/>
                <w:b/>
                <w:sz w:val="18"/>
                <w:szCs w:val="18"/>
              </w:rPr>
            </w:pPr>
            <w:r w:rsidRPr="00C7525D">
              <w:rPr>
                <w:rFonts w:eastAsia="Times New Roman" w:cs="Times New Roman"/>
                <w:b/>
                <w:sz w:val="18"/>
                <w:szCs w:val="18"/>
              </w:rPr>
              <w:t>PARAMETER</w:t>
            </w:r>
          </w:p>
        </w:tc>
        <w:tc>
          <w:tcPr>
            <w:tcW w:w="3404" w:type="pct"/>
            <w:tcBorders>
              <w:top w:val="single" w:sz="4" w:space="0" w:color="auto"/>
              <w:left w:val="nil"/>
              <w:bottom w:val="single" w:sz="4" w:space="0" w:color="auto"/>
              <w:right w:val="single" w:sz="4" w:space="0" w:color="000000" w:themeColor="text1"/>
            </w:tcBorders>
            <w:shd w:val="clear" w:color="auto" w:fill="E6E6E6"/>
            <w:hideMark/>
          </w:tcPr>
          <w:p w14:paraId="556EE880" w14:textId="77777777" w:rsidR="00597D44" w:rsidRPr="00C7525D" w:rsidRDefault="00597D44" w:rsidP="00597D44">
            <w:pPr>
              <w:spacing w:before="120" w:after="120" w:line="240" w:lineRule="auto"/>
              <w:jc w:val="center"/>
              <w:rPr>
                <w:rFonts w:eastAsia="Times New Roman" w:cs="Times New Roman"/>
                <w:b/>
                <w:sz w:val="18"/>
                <w:szCs w:val="18"/>
              </w:rPr>
            </w:pPr>
            <w:r w:rsidRPr="00C7525D">
              <w:rPr>
                <w:rFonts w:eastAsia="Times New Roman" w:cs="Times New Roman"/>
                <w:b/>
                <w:sz w:val="18"/>
                <w:szCs w:val="18"/>
              </w:rPr>
              <w:t xml:space="preserve">MITIGATION MEASURES </w:t>
            </w:r>
            <w:r w:rsidRPr="00C7525D">
              <w:rPr>
                <w:rFonts w:eastAsia="Times New Roman" w:cs="Times New Roman"/>
                <w:sz w:val="18"/>
                <w:szCs w:val="18"/>
              </w:rPr>
              <w:t>(provide costs where applicable)</w:t>
            </w:r>
          </w:p>
        </w:tc>
      </w:tr>
      <w:tr w:rsidR="00597D44" w:rsidRPr="00C7525D" w14:paraId="556EE88A" w14:textId="77777777" w:rsidTr="00597D44">
        <w:tc>
          <w:tcPr>
            <w:tcW w:w="798" w:type="pct"/>
            <w:tcBorders>
              <w:top w:val="single" w:sz="4" w:space="0" w:color="auto"/>
              <w:left w:val="single" w:sz="4" w:space="0" w:color="auto"/>
              <w:bottom w:val="dotted" w:sz="4" w:space="0" w:color="auto"/>
              <w:right w:val="single" w:sz="4" w:space="0" w:color="000000" w:themeColor="text1"/>
            </w:tcBorders>
            <w:hideMark/>
          </w:tcPr>
          <w:p w14:paraId="556EE882" w14:textId="77777777" w:rsidR="00597D44" w:rsidRPr="00C7525D" w:rsidRDefault="00597D44" w:rsidP="00597D44">
            <w:pPr>
              <w:spacing w:after="0" w:line="240" w:lineRule="auto"/>
              <w:rPr>
                <w:rFonts w:eastAsia="Times New Roman" w:cs="Times New Roman"/>
                <w:sz w:val="18"/>
                <w:szCs w:val="18"/>
              </w:rPr>
            </w:pPr>
            <w:r w:rsidRPr="00C7525D">
              <w:rPr>
                <w:rFonts w:eastAsia="Times New Roman" w:cs="Times New Roman"/>
                <w:sz w:val="18"/>
                <w:szCs w:val="18"/>
              </w:rPr>
              <w:t>0. General Conditions</w:t>
            </w:r>
          </w:p>
        </w:tc>
        <w:tc>
          <w:tcPr>
            <w:tcW w:w="798" w:type="pct"/>
            <w:tcBorders>
              <w:top w:val="single" w:sz="4" w:space="0" w:color="auto"/>
              <w:left w:val="single" w:sz="4" w:space="0" w:color="000000" w:themeColor="text1"/>
              <w:bottom w:val="dotted" w:sz="4" w:space="0" w:color="auto"/>
              <w:right w:val="single" w:sz="4" w:space="0" w:color="000000" w:themeColor="text1"/>
            </w:tcBorders>
            <w:hideMark/>
          </w:tcPr>
          <w:p w14:paraId="556EE883" w14:textId="77777777" w:rsidR="00597D44" w:rsidRPr="00C7525D" w:rsidRDefault="00597D44" w:rsidP="00597D44">
            <w:pPr>
              <w:spacing w:after="0" w:line="240" w:lineRule="auto"/>
              <w:jc w:val="center"/>
              <w:rPr>
                <w:rFonts w:eastAsia="Times New Roman" w:cs="Times New Roman"/>
                <w:sz w:val="18"/>
                <w:szCs w:val="18"/>
              </w:rPr>
            </w:pPr>
            <w:r w:rsidRPr="00C7525D">
              <w:rPr>
                <w:rFonts w:eastAsia="Times New Roman" w:cs="Times New Roman"/>
                <w:sz w:val="18"/>
                <w:szCs w:val="18"/>
              </w:rPr>
              <w:t>Notification and Worker Safety</w:t>
            </w:r>
          </w:p>
        </w:tc>
        <w:tc>
          <w:tcPr>
            <w:tcW w:w="3404" w:type="pct"/>
            <w:tcBorders>
              <w:top w:val="single" w:sz="4" w:space="0" w:color="auto"/>
              <w:left w:val="single" w:sz="4" w:space="0" w:color="000000" w:themeColor="text1"/>
              <w:bottom w:val="single" w:sz="4" w:space="0" w:color="auto"/>
              <w:right w:val="single" w:sz="4" w:space="0" w:color="000000" w:themeColor="text1"/>
            </w:tcBorders>
            <w:hideMark/>
          </w:tcPr>
          <w:p w14:paraId="556EE884" w14:textId="77777777" w:rsidR="00597D44" w:rsidRPr="00C7525D" w:rsidRDefault="00597D44" w:rsidP="00012E11">
            <w:pPr>
              <w:numPr>
                <w:ilvl w:val="0"/>
                <w:numId w:val="2"/>
              </w:numPr>
              <w:tabs>
                <w:tab w:val="num" w:pos="252"/>
              </w:tabs>
              <w:spacing w:after="0" w:line="240" w:lineRule="auto"/>
              <w:jc w:val="both"/>
              <w:rPr>
                <w:rFonts w:eastAsia="Times New Roman" w:cs="Times New Roman"/>
                <w:sz w:val="18"/>
                <w:szCs w:val="18"/>
              </w:rPr>
            </w:pPr>
            <w:r w:rsidRPr="00C7525D">
              <w:rPr>
                <w:rFonts w:eastAsia="Times New Roman" w:cs="Times New Roman"/>
                <w:sz w:val="18"/>
                <w:szCs w:val="18"/>
              </w:rPr>
              <w:t xml:space="preserve"> The local construction and environment inspectorates and communities have been notified of upcoming activities;</w:t>
            </w:r>
          </w:p>
          <w:p w14:paraId="556EE885" w14:textId="77777777" w:rsidR="00597D44" w:rsidRPr="00C7525D" w:rsidRDefault="00597D44" w:rsidP="00012E11">
            <w:pPr>
              <w:numPr>
                <w:ilvl w:val="0"/>
                <w:numId w:val="2"/>
              </w:numPr>
              <w:tabs>
                <w:tab w:val="num" w:pos="252"/>
              </w:tabs>
              <w:spacing w:after="0" w:line="240" w:lineRule="auto"/>
              <w:jc w:val="both"/>
              <w:rPr>
                <w:rFonts w:eastAsia="Times New Roman" w:cs="Times New Roman"/>
                <w:sz w:val="18"/>
                <w:szCs w:val="18"/>
              </w:rPr>
            </w:pPr>
            <w:r w:rsidRPr="00C7525D">
              <w:rPr>
                <w:rFonts w:eastAsia="Times New Roman" w:cs="Times New Roman"/>
                <w:sz w:val="18"/>
                <w:szCs w:val="18"/>
              </w:rPr>
              <w:t xml:space="preserve">  The public has been notified of the works through appropriate notification in the media and/or at publicly accessible sites (including the site of the works)</w:t>
            </w:r>
          </w:p>
          <w:p w14:paraId="556EE886" w14:textId="77777777" w:rsidR="00597D44" w:rsidRPr="00C7525D" w:rsidRDefault="00597D44" w:rsidP="00012E11">
            <w:pPr>
              <w:numPr>
                <w:ilvl w:val="0"/>
                <w:numId w:val="2"/>
              </w:numPr>
              <w:tabs>
                <w:tab w:val="num" w:pos="252"/>
              </w:tabs>
              <w:spacing w:after="0" w:line="240" w:lineRule="auto"/>
              <w:jc w:val="both"/>
              <w:rPr>
                <w:rFonts w:eastAsia="Times New Roman" w:cs="Times New Roman"/>
                <w:sz w:val="18"/>
                <w:szCs w:val="18"/>
              </w:rPr>
            </w:pPr>
            <w:r w:rsidRPr="00C7525D">
              <w:rPr>
                <w:rFonts w:eastAsia="Times New Roman" w:cs="Times New Roman"/>
                <w:sz w:val="18"/>
                <w:szCs w:val="18"/>
              </w:rPr>
              <w:t xml:space="preserve"> All legally required permits have been acquired for construction;</w:t>
            </w:r>
          </w:p>
          <w:p w14:paraId="556EE887" w14:textId="77777777" w:rsidR="00597D44" w:rsidRPr="00C7525D" w:rsidRDefault="00597D44" w:rsidP="00012E11">
            <w:pPr>
              <w:numPr>
                <w:ilvl w:val="0"/>
                <w:numId w:val="2"/>
              </w:numPr>
              <w:tabs>
                <w:tab w:val="num" w:pos="252"/>
              </w:tabs>
              <w:spacing w:after="0" w:line="240" w:lineRule="auto"/>
              <w:jc w:val="both"/>
              <w:rPr>
                <w:rFonts w:eastAsia="Times New Roman" w:cs="Times New Roman"/>
                <w:sz w:val="18"/>
                <w:szCs w:val="18"/>
              </w:rPr>
            </w:pPr>
            <w:r w:rsidRPr="00C7525D">
              <w:rPr>
                <w:rFonts w:eastAsia="Times New Roman" w:cs="Times New Roman"/>
                <w:sz w:val="18"/>
                <w:szCs w:val="18"/>
              </w:rPr>
              <w:t xml:space="preserve"> The Contractor formally agrees that all work will be carried out in a safe and disciplined manner designed to minimize impacts on neighboring residents and environment;</w:t>
            </w:r>
          </w:p>
          <w:p w14:paraId="556EE888" w14:textId="77777777" w:rsidR="00597D44" w:rsidRPr="00C7525D" w:rsidRDefault="00597D44" w:rsidP="00012E11">
            <w:pPr>
              <w:numPr>
                <w:ilvl w:val="0"/>
                <w:numId w:val="2"/>
              </w:numPr>
              <w:tabs>
                <w:tab w:val="num" w:pos="252"/>
              </w:tabs>
              <w:spacing w:after="0" w:line="240" w:lineRule="auto"/>
              <w:jc w:val="both"/>
              <w:rPr>
                <w:rFonts w:eastAsia="Times New Roman" w:cs="Times New Roman"/>
                <w:sz w:val="18"/>
                <w:szCs w:val="18"/>
              </w:rPr>
            </w:pPr>
            <w:r w:rsidRPr="00C7525D">
              <w:rPr>
                <w:rFonts w:eastAsia="Times New Roman" w:cs="Times New Roman"/>
                <w:sz w:val="18"/>
                <w:szCs w:val="18"/>
              </w:rPr>
              <w:t xml:space="preserve"> Workers’ PPE will comply with international good practice (always hardhats, as needed masks and safety glasses, harnesses and safety boots);</w:t>
            </w:r>
          </w:p>
          <w:p w14:paraId="556EE889" w14:textId="77777777" w:rsidR="00597D44" w:rsidRPr="00C7525D" w:rsidRDefault="00597D44" w:rsidP="00012E11">
            <w:pPr>
              <w:numPr>
                <w:ilvl w:val="0"/>
                <w:numId w:val="2"/>
              </w:numPr>
              <w:tabs>
                <w:tab w:val="num" w:pos="252"/>
              </w:tabs>
              <w:spacing w:after="0" w:line="240" w:lineRule="auto"/>
              <w:jc w:val="both"/>
              <w:rPr>
                <w:rFonts w:eastAsia="Times New Roman" w:cs="Times New Roman"/>
                <w:sz w:val="18"/>
                <w:szCs w:val="18"/>
              </w:rPr>
            </w:pPr>
            <w:r w:rsidRPr="00C7525D">
              <w:rPr>
                <w:rFonts w:eastAsia="Times New Roman" w:cs="Times New Roman"/>
                <w:sz w:val="18"/>
                <w:szCs w:val="18"/>
              </w:rPr>
              <w:t xml:space="preserve"> Appropriate signposting of the sites will inform workers of key rules and regulations to follow.</w:t>
            </w:r>
          </w:p>
        </w:tc>
      </w:tr>
      <w:tr w:rsidR="00597D44" w:rsidRPr="00C7525D" w14:paraId="556EE893" w14:textId="77777777" w:rsidTr="00597D44">
        <w:tc>
          <w:tcPr>
            <w:tcW w:w="798" w:type="pct"/>
            <w:vMerge w:val="restart"/>
            <w:tcBorders>
              <w:top w:val="single" w:sz="4" w:space="0" w:color="auto"/>
              <w:left w:val="single" w:sz="4" w:space="0" w:color="auto"/>
              <w:right w:val="single" w:sz="4" w:space="0" w:color="000000" w:themeColor="text1"/>
            </w:tcBorders>
            <w:hideMark/>
          </w:tcPr>
          <w:p w14:paraId="556EE88B" w14:textId="77777777" w:rsidR="00597D44" w:rsidRPr="00C7525D" w:rsidRDefault="00597D44" w:rsidP="00597D44">
            <w:pPr>
              <w:spacing w:after="0" w:line="240" w:lineRule="auto"/>
              <w:rPr>
                <w:rFonts w:eastAsia="Times New Roman" w:cs="Times New Roman"/>
                <w:sz w:val="18"/>
                <w:szCs w:val="18"/>
              </w:rPr>
            </w:pPr>
            <w:r w:rsidRPr="00C7525D">
              <w:rPr>
                <w:rFonts w:eastAsia="Times New Roman" w:cs="Times New Roman"/>
                <w:sz w:val="18"/>
                <w:szCs w:val="18"/>
              </w:rPr>
              <w:t>A. General Construction Activities</w:t>
            </w:r>
          </w:p>
        </w:tc>
        <w:tc>
          <w:tcPr>
            <w:tcW w:w="798" w:type="pct"/>
            <w:tcBorders>
              <w:top w:val="single" w:sz="4" w:space="0" w:color="auto"/>
              <w:left w:val="single" w:sz="4" w:space="0" w:color="000000" w:themeColor="text1"/>
              <w:bottom w:val="dotted" w:sz="4" w:space="0" w:color="auto"/>
              <w:right w:val="single" w:sz="4" w:space="0" w:color="000000" w:themeColor="text1"/>
            </w:tcBorders>
            <w:hideMark/>
          </w:tcPr>
          <w:p w14:paraId="556EE88C" w14:textId="77777777" w:rsidR="00597D44" w:rsidRPr="00C7525D" w:rsidRDefault="00597D44" w:rsidP="00597D44">
            <w:pPr>
              <w:spacing w:after="0" w:line="240" w:lineRule="auto"/>
              <w:jc w:val="center"/>
              <w:rPr>
                <w:rFonts w:eastAsia="Times New Roman" w:cs="Times New Roman"/>
                <w:sz w:val="18"/>
                <w:szCs w:val="18"/>
              </w:rPr>
            </w:pPr>
            <w:r w:rsidRPr="00C7525D">
              <w:rPr>
                <w:rFonts w:eastAsia="Times New Roman" w:cs="Times New Roman"/>
                <w:sz w:val="18"/>
                <w:szCs w:val="18"/>
              </w:rPr>
              <w:t xml:space="preserve">Air Quality </w:t>
            </w:r>
          </w:p>
        </w:tc>
        <w:tc>
          <w:tcPr>
            <w:tcW w:w="3404" w:type="pct"/>
            <w:tcBorders>
              <w:top w:val="single" w:sz="4" w:space="0" w:color="auto"/>
              <w:left w:val="single" w:sz="4" w:space="0" w:color="000000" w:themeColor="text1"/>
              <w:bottom w:val="dotted" w:sz="4" w:space="0" w:color="auto"/>
              <w:right w:val="single" w:sz="4" w:space="0" w:color="000000" w:themeColor="text1"/>
            </w:tcBorders>
            <w:hideMark/>
          </w:tcPr>
          <w:p w14:paraId="556EE88D" w14:textId="77777777" w:rsidR="00597D44" w:rsidRPr="00C7525D" w:rsidRDefault="00597D44" w:rsidP="00012E11">
            <w:pPr>
              <w:numPr>
                <w:ilvl w:val="0"/>
                <w:numId w:val="3"/>
              </w:numPr>
              <w:spacing w:after="0" w:line="240" w:lineRule="auto"/>
              <w:jc w:val="both"/>
              <w:rPr>
                <w:rFonts w:eastAsia="Times New Roman" w:cs="Times New Roman"/>
                <w:sz w:val="18"/>
                <w:szCs w:val="18"/>
              </w:rPr>
            </w:pPr>
            <w:r w:rsidRPr="00C7525D">
              <w:rPr>
                <w:rFonts w:eastAsia="Times New Roman" w:cs="Times New Roman"/>
                <w:sz w:val="18"/>
                <w:szCs w:val="18"/>
              </w:rPr>
              <w:t>During interior demolition debris-chutes shall be used above the first floor;</w:t>
            </w:r>
          </w:p>
          <w:p w14:paraId="556EE88E" w14:textId="77777777" w:rsidR="00597D44" w:rsidRPr="00C7525D" w:rsidRDefault="00597D44" w:rsidP="00012E11">
            <w:pPr>
              <w:numPr>
                <w:ilvl w:val="0"/>
                <w:numId w:val="3"/>
              </w:numPr>
              <w:spacing w:after="0" w:line="240" w:lineRule="auto"/>
              <w:jc w:val="both"/>
              <w:rPr>
                <w:rFonts w:eastAsia="Times New Roman" w:cs="Times New Roman"/>
                <w:sz w:val="18"/>
                <w:szCs w:val="18"/>
              </w:rPr>
            </w:pPr>
            <w:r w:rsidRPr="00C7525D">
              <w:rPr>
                <w:rFonts w:eastAsia="Times New Roman" w:cs="Times New Roman"/>
                <w:sz w:val="18"/>
                <w:szCs w:val="18"/>
              </w:rPr>
              <w:t>Demolition debris shall be kept in controlled area and sprayed with water mist to reduce debris dust;</w:t>
            </w:r>
          </w:p>
          <w:p w14:paraId="556EE88F" w14:textId="77777777" w:rsidR="00597D44" w:rsidRPr="00C7525D" w:rsidRDefault="00597D44" w:rsidP="00012E11">
            <w:pPr>
              <w:numPr>
                <w:ilvl w:val="0"/>
                <w:numId w:val="3"/>
              </w:numPr>
              <w:spacing w:after="0" w:line="240" w:lineRule="auto"/>
              <w:jc w:val="both"/>
              <w:rPr>
                <w:rFonts w:eastAsia="Times New Roman" w:cs="Times New Roman"/>
                <w:sz w:val="18"/>
                <w:szCs w:val="18"/>
              </w:rPr>
            </w:pPr>
            <w:r w:rsidRPr="00C7525D">
              <w:rPr>
                <w:rFonts w:eastAsia="Times New Roman" w:cs="Times New Roman"/>
                <w:sz w:val="18"/>
                <w:szCs w:val="18"/>
              </w:rPr>
              <w:t>During pneumatic drilling/wall destruction dust shall be suppressed by ongoing water spraying and/or installing dust screen enclosures at site;</w:t>
            </w:r>
          </w:p>
          <w:p w14:paraId="556EE890" w14:textId="77777777" w:rsidR="00597D44" w:rsidRPr="00C7525D" w:rsidRDefault="00597D44" w:rsidP="00012E11">
            <w:pPr>
              <w:numPr>
                <w:ilvl w:val="0"/>
                <w:numId w:val="3"/>
              </w:numPr>
              <w:spacing w:after="0" w:line="240" w:lineRule="auto"/>
              <w:jc w:val="both"/>
              <w:rPr>
                <w:rFonts w:eastAsia="Times New Roman" w:cs="Times New Roman"/>
                <w:sz w:val="18"/>
                <w:szCs w:val="18"/>
              </w:rPr>
            </w:pPr>
            <w:r w:rsidRPr="00C7525D">
              <w:rPr>
                <w:rFonts w:eastAsia="Times New Roman" w:cs="Times New Roman"/>
                <w:sz w:val="18"/>
                <w:szCs w:val="18"/>
              </w:rPr>
              <w:t>The surrounding environment (sidewalks, roads) shall be kept free of debris to minimize dust;</w:t>
            </w:r>
          </w:p>
          <w:p w14:paraId="556EE891" w14:textId="77777777" w:rsidR="00597D44" w:rsidRPr="00C7525D" w:rsidRDefault="00597D44" w:rsidP="00012E11">
            <w:pPr>
              <w:numPr>
                <w:ilvl w:val="0"/>
                <w:numId w:val="3"/>
              </w:numPr>
              <w:spacing w:after="0" w:line="240" w:lineRule="auto"/>
              <w:jc w:val="both"/>
              <w:rPr>
                <w:rFonts w:eastAsia="Times New Roman" w:cs="Times New Roman"/>
                <w:sz w:val="18"/>
                <w:szCs w:val="18"/>
              </w:rPr>
            </w:pPr>
            <w:r w:rsidRPr="00C7525D">
              <w:rPr>
                <w:rFonts w:eastAsia="Times New Roman" w:cs="Times New Roman"/>
                <w:sz w:val="18"/>
                <w:szCs w:val="18"/>
              </w:rPr>
              <w:t>There will be no open burning of construction / waste material at the site;</w:t>
            </w:r>
          </w:p>
          <w:p w14:paraId="556EE892" w14:textId="77777777" w:rsidR="00597D44" w:rsidRPr="00C7525D" w:rsidRDefault="00597D44" w:rsidP="00012E11">
            <w:pPr>
              <w:numPr>
                <w:ilvl w:val="0"/>
                <w:numId w:val="3"/>
              </w:numPr>
              <w:spacing w:after="0" w:line="240" w:lineRule="auto"/>
              <w:jc w:val="both"/>
              <w:rPr>
                <w:rFonts w:eastAsia="Times New Roman" w:cs="Times New Roman"/>
                <w:sz w:val="18"/>
                <w:szCs w:val="18"/>
              </w:rPr>
            </w:pPr>
            <w:r w:rsidRPr="00C7525D">
              <w:rPr>
                <w:rFonts w:eastAsia="Times New Roman" w:cs="Times New Roman"/>
                <w:sz w:val="18"/>
                <w:szCs w:val="18"/>
              </w:rPr>
              <w:t>There will be no excessive idling of construction vehicles at sites.</w:t>
            </w:r>
          </w:p>
        </w:tc>
      </w:tr>
      <w:tr w:rsidR="00597D44" w:rsidRPr="00C7525D" w14:paraId="556EE898" w14:textId="77777777" w:rsidTr="00597D44">
        <w:trPr>
          <w:trHeight w:val="520"/>
        </w:trPr>
        <w:tc>
          <w:tcPr>
            <w:tcW w:w="0" w:type="auto"/>
            <w:vMerge/>
            <w:tcBorders>
              <w:left w:val="single" w:sz="4" w:space="0" w:color="auto"/>
              <w:right w:val="single" w:sz="4" w:space="0" w:color="000000" w:themeColor="text1"/>
            </w:tcBorders>
            <w:vAlign w:val="center"/>
            <w:hideMark/>
          </w:tcPr>
          <w:p w14:paraId="556EE894" w14:textId="77777777" w:rsidR="00597D44" w:rsidRPr="00C7525D" w:rsidRDefault="00597D44" w:rsidP="00597D44">
            <w:pPr>
              <w:spacing w:after="0" w:line="240" w:lineRule="auto"/>
              <w:rPr>
                <w:rFonts w:eastAsia="Times New Roman" w:cs="Times New Roman"/>
                <w:sz w:val="18"/>
                <w:szCs w:val="18"/>
              </w:rPr>
            </w:pPr>
          </w:p>
        </w:tc>
        <w:tc>
          <w:tcPr>
            <w:tcW w:w="798" w:type="pct"/>
            <w:tcBorders>
              <w:top w:val="dotted" w:sz="4" w:space="0" w:color="auto"/>
              <w:left w:val="single" w:sz="4" w:space="0" w:color="000000" w:themeColor="text1"/>
              <w:bottom w:val="dotted" w:sz="4" w:space="0" w:color="auto"/>
              <w:right w:val="single" w:sz="4" w:space="0" w:color="000000" w:themeColor="text1"/>
            </w:tcBorders>
            <w:hideMark/>
          </w:tcPr>
          <w:p w14:paraId="556EE895" w14:textId="77777777" w:rsidR="00597D44" w:rsidRPr="00C7525D" w:rsidRDefault="00597D44" w:rsidP="00597D44">
            <w:pPr>
              <w:spacing w:after="0" w:line="240" w:lineRule="auto"/>
              <w:jc w:val="center"/>
              <w:rPr>
                <w:rFonts w:eastAsia="Times New Roman" w:cs="Times New Roman"/>
                <w:sz w:val="18"/>
                <w:szCs w:val="18"/>
              </w:rPr>
            </w:pPr>
            <w:r w:rsidRPr="00C7525D">
              <w:rPr>
                <w:rFonts w:eastAsia="Times New Roman" w:cs="Times New Roman"/>
                <w:sz w:val="18"/>
                <w:szCs w:val="18"/>
              </w:rPr>
              <w:t>Noise</w:t>
            </w:r>
          </w:p>
        </w:tc>
        <w:tc>
          <w:tcPr>
            <w:tcW w:w="3404" w:type="pct"/>
            <w:tcBorders>
              <w:top w:val="dotted" w:sz="4" w:space="0" w:color="auto"/>
              <w:left w:val="single" w:sz="4" w:space="0" w:color="000000" w:themeColor="text1"/>
              <w:bottom w:val="dotted" w:sz="4" w:space="0" w:color="auto"/>
              <w:right w:val="single" w:sz="4" w:space="0" w:color="000000" w:themeColor="text1"/>
            </w:tcBorders>
            <w:hideMark/>
          </w:tcPr>
          <w:p w14:paraId="556EE896" w14:textId="3222FA7D" w:rsidR="00597D44" w:rsidRPr="00C7525D" w:rsidRDefault="00597D44" w:rsidP="00012E11">
            <w:pPr>
              <w:numPr>
                <w:ilvl w:val="0"/>
                <w:numId w:val="4"/>
              </w:numPr>
              <w:spacing w:after="0" w:line="240" w:lineRule="auto"/>
              <w:jc w:val="both"/>
              <w:rPr>
                <w:rFonts w:eastAsia="Times New Roman" w:cs="Times New Roman"/>
                <w:sz w:val="18"/>
                <w:szCs w:val="18"/>
              </w:rPr>
            </w:pPr>
            <w:r w:rsidRPr="00C7525D">
              <w:rPr>
                <w:rFonts w:eastAsia="Times New Roman" w:cs="Times New Roman"/>
                <w:sz w:val="18"/>
                <w:szCs w:val="18"/>
              </w:rPr>
              <w:t>Construction noise will be limited to restricted times agreed to in the permit</w:t>
            </w:r>
            <w:r w:rsidR="005F650F">
              <w:rPr>
                <w:rFonts w:eastAsia="Times New Roman" w:cs="Times New Roman"/>
                <w:sz w:val="18"/>
                <w:szCs w:val="18"/>
              </w:rPr>
              <w:t>;</w:t>
            </w:r>
          </w:p>
          <w:p w14:paraId="556EE897" w14:textId="49214345" w:rsidR="00597D44" w:rsidRPr="00C7525D" w:rsidRDefault="00597D44" w:rsidP="00012E11">
            <w:pPr>
              <w:numPr>
                <w:ilvl w:val="0"/>
                <w:numId w:val="4"/>
              </w:numPr>
              <w:spacing w:after="0" w:line="240" w:lineRule="auto"/>
              <w:jc w:val="both"/>
              <w:rPr>
                <w:rFonts w:eastAsia="Times New Roman" w:cs="Times New Roman"/>
                <w:sz w:val="18"/>
                <w:szCs w:val="18"/>
              </w:rPr>
            </w:pPr>
            <w:r w:rsidRPr="00C7525D">
              <w:rPr>
                <w:rFonts w:eastAsia="Times New Roman" w:cs="Times New Roman"/>
                <w:sz w:val="18"/>
                <w:szCs w:val="18"/>
              </w:rPr>
              <w:t>During operations, the engine covers of generators, air compressors and other powered mechanical equipment shall be closed, and equipment placed as far away from residential areas as possible</w:t>
            </w:r>
            <w:r w:rsidR="000C393E">
              <w:rPr>
                <w:rFonts w:eastAsia="Times New Roman" w:cs="Times New Roman"/>
                <w:sz w:val="18"/>
                <w:szCs w:val="18"/>
              </w:rPr>
              <w:t>.</w:t>
            </w:r>
          </w:p>
        </w:tc>
      </w:tr>
      <w:tr w:rsidR="00597D44" w:rsidRPr="00C7525D" w14:paraId="556EE89C" w14:textId="77777777" w:rsidTr="00597D44">
        <w:tc>
          <w:tcPr>
            <w:tcW w:w="0" w:type="auto"/>
            <w:vMerge/>
            <w:tcBorders>
              <w:left w:val="single" w:sz="4" w:space="0" w:color="auto"/>
              <w:right w:val="single" w:sz="4" w:space="0" w:color="000000" w:themeColor="text1"/>
            </w:tcBorders>
            <w:vAlign w:val="center"/>
            <w:hideMark/>
          </w:tcPr>
          <w:p w14:paraId="556EE899" w14:textId="77777777" w:rsidR="00597D44" w:rsidRPr="00C7525D" w:rsidRDefault="00597D44" w:rsidP="00597D44">
            <w:pPr>
              <w:spacing w:after="0" w:line="240" w:lineRule="auto"/>
              <w:rPr>
                <w:rFonts w:eastAsia="Times New Roman" w:cs="Times New Roman"/>
                <w:sz w:val="18"/>
                <w:szCs w:val="18"/>
              </w:rPr>
            </w:pPr>
          </w:p>
        </w:tc>
        <w:tc>
          <w:tcPr>
            <w:tcW w:w="798" w:type="pct"/>
            <w:tcBorders>
              <w:top w:val="dotted" w:sz="4" w:space="0" w:color="auto"/>
              <w:left w:val="single" w:sz="4" w:space="0" w:color="000000" w:themeColor="text1"/>
              <w:bottom w:val="dotted" w:sz="4" w:space="0" w:color="auto"/>
              <w:right w:val="single" w:sz="4" w:space="0" w:color="000000" w:themeColor="text1"/>
            </w:tcBorders>
            <w:hideMark/>
          </w:tcPr>
          <w:p w14:paraId="556EE89A" w14:textId="77777777" w:rsidR="00597D44" w:rsidRPr="00C7525D" w:rsidRDefault="00597D44" w:rsidP="00597D44">
            <w:pPr>
              <w:spacing w:after="0" w:line="240" w:lineRule="auto"/>
              <w:jc w:val="center"/>
              <w:rPr>
                <w:rFonts w:eastAsia="Times New Roman" w:cs="Times New Roman"/>
                <w:sz w:val="18"/>
                <w:szCs w:val="18"/>
              </w:rPr>
            </w:pPr>
            <w:r w:rsidRPr="00C7525D">
              <w:rPr>
                <w:rFonts w:eastAsia="Times New Roman" w:cs="Times New Roman"/>
                <w:sz w:val="18"/>
                <w:szCs w:val="18"/>
              </w:rPr>
              <w:t>Water Quality</w:t>
            </w:r>
          </w:p>
        </w:tc>
        <w:tc>
          <w:tcPr>
            <w:tcW w:w="3404" w:type="pct"/>
            <w:tcBorders>
              <w:top w:val="dotted" w:sz="4" w:space="0" w:color="auto"/>
              <w:left w:val="single" w:sz="4" w:space="0" w:color="000000" w:themeColor="text1"/>
              <w:bottom w:val="dotted" w:sz="4" w:space="0" w:color="auto"/>
              <w:right w:val="single" w:sz="4" w:space="0" w:color="000000" w:themeColor="text1"/>
            </w:tcBorders>
            <w:hideMark/>
          </w:tcPr>
          <w:p w14:paraId="556EE89B" w14:textId="77777777" w:rsidR="00597D44" w:rsidRPr="00C7525D" w:rsidRDefault="00597D44" w:rsidP="00012E11">
            <w:pPr>
              <w:numPr>
                <w:ilvl w:val="0"/>
                <w:numId w:val="5"/>
              </w:numPr>
              <w:spacing w:after="0" w:line="240" w:lineRule="auto"/>
              <w:jc w:val="both"/>
              <w:rPr>
                <w:rFonts w:eastAsia="Times New Roman" w:cs="Times New Roman"/>
                <w:sz w:val="18"/>
                <w:szCs w:val="18"/>
              </w:rPr>
            </w:pPr>
            <w:r w:rsidRPr="00C7525D">
              <w:rPr>
                <w:rFonts w:eastAsia="Times New Roman" w:cs="Times New Roman"/>
                <w:sz w:val="18"/>
                <w:szCs w:val="18"/>
              </w:rPr>
              <w:t>The site will establish appropriate erosion and sediment control measures such as e.g. hay bales and / or silt fences to prevent sediment from moving off site and causing excessive turbidity in nearby streams and rivers.</w:t>
            </w:r>
          </w:p>
        </w:tc>
      </w:tr>
      <w:tr w:rsidR="00597D44" w:rsidRPr="00C7525D" w14:paraId="556EE8A4" w14:textId="77777777" w:rsidTr="00597D44">
        <w:trPr>
          <w:trHeight w:val="1502"/>
        </w:trPr>
        <w:tc>
          <w:tcPr>
            <w:tcW w:w="0" w:type="auto"/>
            <w:vMerge/>
            <w:tcBorders>
              <w:left w:val="single" w:sz="4" w:space="0" w:color="auto"/>
              <w:right w:val="single" w:sz="4" w:space="0" w:color="000000" w:themeColor="text1"/>
            </w:tcBorders>
            <w:vAlign w:val="center"/>
            <w:hideMark/>
          </w:tcPr>
          <w:p w14:paraId="556EE89D" w14:textId="77777777" w:rsidR="00597D44" w:rsidRPr="00C7525D" w:rsidRDefault="00597D44" w:rsidP="00597D44">
            <w:pPr>
              <w:spacing w:after="0" w:line="240" w:lineRule="auto"/>
              <w:rPr>
                <w:rFonts w:eastAsia="Times New Roman" w:cs="Times New Roman"/>
                <w:sz w:val="18"/>
                <w:szCs w:val="18"/>
              </w:rPr>
            </w:pPr>
          </w:p>
        </w:tc>
        <w:tc>
          <w:tcPr>
            <w:tcW w:w="798" w:type="pct"/>
            <w:tcBorders>
              <w:top w:val="dotted" w:sz="4" w:space="0" w:color="auto"/>
              <w:left w:val="single" w:sz="4" w:space="0" w:color="000000" w:themeColor="text1"/>
              <w:bottom w:val="single" w:sz="4" w:space="0" w:color="auto"/>
              <w:right w:val="single" w:sz="4" w:space="0" w:color="000000" w:themeColor="text1"/>
            </w:tcBorders>
            <w:hideMark/>
          </w:tcPr>
          <w:p w14:paraId="556EE89E" w14:textId="77777777" w:rsidR="00597D44" w:rsidRPr="00C7525D" w:rsidRDefault="00597D44" w:rsidP="00597D44">
            <w:pPr>
              <w:spacing w:after="0" w:line="240" w:lineRule="auto"/>
              <w:jc w:val="center"/>
              <w:rPr>
                <w:rFonts w:eastAsia="Times New Roman" w:cs="Times New Roman"/>
                <w:sz w:val="18"/>
                <w:szCs w:val="18"/>
              </w:rPr>
            </w:pPr>
            <w:r w:rsidRPr="00C7525D">
              <w:rPr>
                <w:rFonts w:eastAsia="Times New Roman" w:cs="Times New Roman"/>
                <w:sz w:val="18"/>
                <w:szCs w:val="18"/>
              </w:rPr>
              <w:t>Waste Management</w:t>
            </w:r>
          </w:p>
        </w:tc>
        <w:tc>
          <w:tcPr>
            <w:tcW w:w="3404" w:type="pct"/>
            <w:tcBorders>
              <w:top w:val="dotted" w:sz="4" w:space="0" w:color="auto"/>
              <w:left w:val="single" w:sz="4" w:space="0" w:color="000000" w:themeColor="text1"/>
              <w:bottom w:val="single" w:sz="4" w:space="0" w:color="auto"/>
              <w:right w:val="single" w:sz="4" w:space="0" w:color="000000" w:themeColor="text1"/>
            </w:tcBorders>
            <w:hideMark/>
          </w:tcPr>
          <w:p w14:paraId="556EE89F" w14:textId="77777777" w:rsidR="00597D44" w:rsidRPr="00C7525D" w:rsidRDefault="00597D44" w:rsidP="00012E11">
            <w:pPr>
              <w:numPr>
                <w:ilvl w:val="0"/>
                <w:numId w:val="6"/>
              </w:numPr>
              <w:spacing w:after="0" w:line="240" w:lineRule="auto"/>
              <w:jc w:val="both"/>
              <w:rPr>
                <w:rFonts w:eastAsia="Times New Roman" w:cs="Times New Roman"/>
                <w:sz w:val="18"/>
                <w:szCs w:val="18"/>
              </w:rPr>
            </w:pPr>
            <w:r w:rsidRPr="00C7525D">
              <w:rPr>
                <w:rFonts w:eastAsia="Times New Roman" w:cs="Times New Roman"/>
                <w:sz w:val="18"/>
                <w:szCs w:val="18"/>
              </w:rPr>
              <w:t>Waste collection and disposal pathways and sites will be identified for all major waste types expected from demolition and construction activities;</w:t>
            </w:r>
          </w:p>
          <w:p w14:paraId="556EE8A0" w14:textId="77777777" w:rsidR="00597D44" w:rsidRPr="00C7525D" w:rsidRDefault="00597D44" w:rsidP="00012E11">
            <w:pPr>
              <w:numPr>
                <w:ilvl w:val="0"/>
                <w:numId w:val="6"/>
              </w:numPr>
              <w:spacing w:after="0" w:line="240" w:lineRule="auto"/>
              <w:jc w:val="both"/>
              <w:rPr>
                <w:rFonts w:eastAsia="Times New Roman" w:cs="Times New Roman"/>
                <w:sz w:val="18"/>
                <w:szCs w:val="18"/>
              </w:rPr>
            </w:pPr>
            <w:r w:rsidRPr="00C7525D">
              <w:rPr>
                <w:rFonts w:eastAsia="Times New Roman" w:cs="Times New Roman"/>
                <w:sz w:val="18"/>
                <w:szCs w:val="18"/>
              </w:rPr>
              <w:t>Mineral construction and demolition wastes will be separated from general refuse, organic, liquid and chemical wastes by on-site sorting and stored in appropriate containers;</w:t>
            </w:r>
          </w:p>
          <w:p w14:paraId="556EE8A1" w14:textId="77777777" w:rsidR="00597D44" w:rsidRPr="00C7525D" w:rsidRDefault="00597D44" w:rsidP="00012E11">
            <w:pPr>
              <w:numPr>
                <w:ilvl w:val="0"/>
                <w:numId w:val="6"/>
              </w:numPr>
              <w:spacing w:after="0" w:line="240" w:lineRule="auto"/>
              <w:jc w:val="both"/>
              <w:rPr>
                <w:rFonts w:eastAsia="Times New Roman" w:cs="Times New Roman"/>
                <w:sz w:val="18"/>
                <w:szCs w:val="18"/>
              </w:rPr>
            </w:pPr>
            <w:r w:rsidRPr="00C7525D">
              <w:rPr>
                <w:rFonts w:eastAsia="Times New Roman" w:cs="Times New Roman"/>
                <w:sz w:val="18"/>
                <w:szCs w:val="18"/>
              </w:rPr>
              <w:t>Construction waste will be collected and disposed properly by licensed collectors;</w:t>
            </w:r>
          </w:p>
          <w:p w14:paraId="556EE8A2" w14:textId="77777777" w:rsidR="00597D44" w:rsidRPr="00C7525D" w:rsidRDefault="00597D44" w:rsidP="00012E11">
            <w:pPr>
              <w:numPr>
                <w:ilvl w:val="0"/>
                <w:numId w:val="6"/>
              </w:numPr>
              <w:spacing w:after="0" w:line="240" w:lineRule="auto"/>
              <w:jc w:val="both"/>
              <w:rPr>
                <w:rFonts w:eastAsia="Times New Roman" w:cs="Times New Roman"/>
                <w:sz w:val="18"/>
                <w:szCs w:val="18"/>
              </w:rPr>
            </w:pPr>
            <w:r w:rsidRPr="00C7525D">
              <w:rPr>
                <w:rFonts w:eastAsia="Times New Roman" w:cs="Times New Roman"/>
                <w:sz w:val="18"/>
                <w:szCs w:val="18"/>
              </w:rPr>
              <w:t>The records of waste disposal will be maintained as proof for proper management as designed;</w:t>
            </w:r>
          </w:p>
          <w:p w14:paraId="556EE8A3" w14:textId="77777777" w:rsidR="00597D44" w:rsidRPr="00C7525D" w:rsidRDefault="00597D44" w:rsidP="00012E11">
            <w:pPr>
              <w:numPr>
                <w:ilvl w:val="0"/>
                <w:numId w:val="6"/>
              </w:numPr>
              <w:spacing w:after="0" w:line="240" w:lineRule="auto"/>
              <w:jc w:val="both"/>
              <w:rPr>
                <w:rFonts w:eastAsia="Times New Roman" w:cs="Times New Roman"/>
                <w:sz w:val="18"/>
                <w:szCs w:val="18"/>
              </w:rPr>
            </w:pPr>
            <w:r w:rsidRPr="00C7525D">
              <w:rPr>
                <w:rFonts w:eastAsia="Times New Roman" w:cs="Times New Roman"/>
                <w:sz w:val="18"/>
                <w:szCs w:val="18"/>
              </w:rPr>
              <w:t>Whenever feasible the contractor will reuse and recycle appropriate and viable materials (except asbestos).</w:t>
            </w:r>
          </w:p>
        </w:tc>
      </w:tr>
      <w:tr w:rsidR="00597D44" w:rsidRPr="00C7525D" w14:paraId="556EE8AD" w14:textId="77777777" w:rsidTr="00597D44">
        <w:trPr>
          <w:trHeight w:val="1502"/>
        </w:trPr>
        <w:tc>
          <w:tcPr>
            <w:tcW w:w="0" w:type="auto"/>
            <w:vMerge/>
            <w:tcBorders>
              <w:left w:val="single" w:sz="4" w:space="0" w:color="auto"/>
              <w:bottom w:val="single" w:sz="4" w:space="0" w:color="auto"/>
              <w:right w:val="single" w:sz="4" w:space="0" w:color="000000" w:themeColor="text1"/>
            </w:tcBorders>
            <w:vAlign w:val="center"/>
          </w:tcPr>
          <w:p w14:paraId="556EE8A5" w14:textId="77777777" w:rsidR="00597D44" w:rsidRPr="00C7525D" w:rsidRDefault="00597D44" w:rsidP="00597D44">
            <w:pPr>
              <w:spacing w:after="0" w:line="240" w:lineRule="auto"/>
              <w:rPr>
                <w:rFonts w:eastAsia="Times New Roman" w:cs="Times New Roman"/>
                <w:sz w:val="18"/>
                <w:szCs w:val="18"/>
              </w:rPr>
            </w:pPr>
          </w:p>
        </w:tc>
        <w:tc>
          <w:tcPr>
            <w:tcW w:w="798" w:type="pct"/>
            <w:tcBorders>
              <w:top w:val="dotted" w:sz="4" w:space="0" w:color="auto"/>
              <w:left w:val="single" w:sz="4" w:space="0" w:color="000000" w:themeColor="text1"/>
              <w:bottom w:val="single" w:sz="4" w:space="0" w:color="auto"/>
              <w:right w:val="single" w:sz="4" w:space="0" w:color="000000" w:themeColor="text1"/>
            </w:tcBorders>
          </w:tcPr>
          <w:p w14:paraId="556EE8A6" w14:textId="77777777" w:rsidR="00597D44" w:rsidRPr="00C7525D" w:rsidRDefault="00597D44" w:rsidP="00597D44">
            <w:pPr>
              <w:spacing w:after="0" w:line="240" w:lineRule="auto"/>
              <w:jc w:val="center"/>
              <w:rPr>
                <w:rFonts w:eastAsia="Times New Roman" w:cs="Times New Roman"/>
                <w:sz w:val="18"/>
                <w:szCs w:val="18"/>
              </w:rPr>
            </w:pPr>
            <w:r w:rsidRPr="00C7525D">
              <w:rPr>
                <w:rFonts w:eastAsia="Times New Roman" w:cs="Times New Roman"/>
                <w:sz w:val="18"/>
                <w:szCs w:val="18"/>
              </w:rPr>
              <w:t>Earth Works</w:t>
            </w:r>
          </w:p>
        </w:tc>
        <w:tc>
          <w:tcPr>
            <w:tcW w:w="3404" w:type="pct"/>
            <w:tcBorders>
              <w:top w:val="dotted" w:sz="4" w:space="0" w:color="auto"/>
              <w:left w:val="single" w:sz="4" w:space="0" w:color="000000" w:themeColor="text1"/>
              <w:bottom w:val="single" w:sz="4" w:space="0" w:color="auto"/>
              <w:right w:val="single" w:sz="4" w:space="0" w:color="000000" w:themeColor="text1"/>
            </w:tcBorders>
          </w:tcPr>
          <w:p w14:paraId="556EE8A7" w14:textId="08846347" w:rsidR="00597D44" w:rsidRPr="00C7525D" w:rsidRDefault="00597D44" w:rsidP="00012E11">
            <w:pPr>
              <w:numPr>
                <w:ilvl w:val="0"/>
                <w:numId w:val="23"/>
              </w:numPr>
              <w:spacing w:after="0" w:line="240" w:lineRule="auto"/>
              <w:jc w:val="both"/>
              <w:rPr>
                <w:rFonts w:eastAsia="Times New Roman" w:cs="Times New Roman"/>
                <w:sz w:val="18"/>
                <w:szCs w:val="18"/>
              </w:rPr>
            </w:pPr>
            <w:r w:rsidRPr="00C7525D">
              <w:rPr>
                <w:rFonts w:eastAsia="Times New Roman" w:cs="Times New Roman"/>
                <w:sz w:val="18"/>
                <w:szCs w:val="18"/>
              </w:rPr>
              <w:t xml:space="preserve"> Excess material and topsoil generated from earth works will be stored separately and used for backfilling and site reinstatement</w:t>
            </w:r>
            <w:r w:rsidR="00E4234A">
              <w:rPr>
                <w:rFonts w:eastAsia="Times New Roman" w:cs="Times New Roman"/>
                <w:sz w:val="18"/>
                <w:szCs w:val="18"/>
              </w:rPr>
              <w:t>;</w:t>
            </w:r>
          </w:p>
          <w:p w14:paraId="556EE8A8" w14:textId="2290D6CC" w:rsidR="00597D44" w:rsidRPr="00C7525D" w:rsidRDefault="00597D44" w:rsidP="00012E11">
            <w:pPr>
              <w:numPr>
                <w:ilvl w:val="0"/>
                <w:numId w:val="23"/>
              </w:numPr>
              <w:spacing w:after="0" w:line="240" w:lineRule="auto"/>
              <w:jc w:val="both"/>
              <w:rPr>
                <w:rFonts w:eastAsia="Times New Roman" w:cs="Times New Roman"/>
                <w:sz w:val="18"/>
                <w:szCs w:val="18"/>
              </w:rPr>
            </w:pPr>
            <w:r w:rsidRPr="00C7525D">
              <w:rPr>
                <w:rFonts w:eastAsia="Times New Roman" w:cs="Times New Roman"/>
                <w:sz w:val="18"/>
                <w:szCs w:val="18"/>
              </w:rPr>
              <w:t>Topsoil layer not thicker than 30 m will be stripped separately and temporary piled on-site</w:t>
            </w:r>
            <w:r w:rsidR="00E4234A">
              <w:rPr>
                <w:rFonts w:eastAsia="Times New Roman" w:cs="Times New Roman"/>
                <w:sz w:val="18"/>
                <w:szCs w:val="18"/>
              </w:rPr>
              <w:t>;</w:t>
            </w:r>
          </w:p>
          <w:p w14:paraId="556EE8A9" w14:textId="314D1D9C" w:rsidR="00597D44" w:rsidRPr="00C7525D" w:rsidRDefault="00597D44" w:rsidP="00012E11">
            <w:pPr>
              <w:numPr>
                <w:ilvl w:val="0"/>
                <w:numId w:val="23"/>
              </w:numPr>
              <w:spacing w:after="0" w:line="240" w:lineRule="auto"/>
              <w:jc w:val="both"/>
              <w:rPr>
                <w:rFonts w:eastAsia="Times New Roman" w:cs="Times New Roman"/>
                <w:sz w:val="18"/>
                <w:szCs w:val="18"/>
              </w:rPr>
            </w:pPr>
            <w:r w:rsidRPr="00C7525D">
              <w:rPr>
                <w:rFonts w:eastAsia="Times New Roman" w:cs="Times New Roman"/>
                <w:sz w:val="18"/>
                <w:szCs w:val="18"/>
              </w:rPr>
              <w:t>Stockpile height will not exceed 3.0 m, and the slope angle will not exceed 34</w:t>
            </w:r>
            <w:r w:rsidRPr="003204A8">
              <w:rPr>
                <w:rFonts w:eastAsia="Times New Roman" w:cs="Times New Roman"/>
                <w:sz w:val="18"/>
                <w:szCs w:val="18"/>
                <w:vertAlign w:val="superscript"/>
              </w:rPr>
              <w:t>o</w:t>
            </w:r>
            <w:r w:rsidR="00E4234A" w:rsidRPr="00012E11">
              <w:rPr>
                <w:rFonts w:eastAsia="Times New Roman" w:cs="Times New Roman"/>
                <w:sz w:val="18"/>
                <w:szCs w:val="18"/>
              </w:rPr>
              <w:t>;</w:t>
            </w:r>
          </w:p>
          <w:p w14:paraId="556EE8AA" w14:textId="3ED2E90E" w:rsidR="00597D44" w:rsidRPr="00C7525D" w:rsidRDefault="00597D44" w:rsidP="00012E11">
            <w:pPr>
              <w:numPr>
                <w:ilvl w:val="0"/>
                <w:numId w:val="23"/>
              </w:numPr>
              <w:spacing w:after="0" w:line="240" w:lineRule="auto"/>
              <w:jc w:val="both"/>
              <w:rPr>
                <w:rFonts w:eastAsia="Times New Roman" w:cs="Times New Roman"/>
                <w:sz w:val="18"/>
                <w:szCs w:val="18"/>
              </w:rPr>
            </w:pPr>
            <w:r w:rsidRPr="00C7525D">
              <w:rPr>
                <w:rFonts w:eastAsia="Times New Roman" w:cs="Times New Roman"/>
                <w:sz w:val="18"/>
                <w:szCs w:val="18"/>
              </w:rPr>
              <w:t>Temporary stockpile will be compacted and covered with a tarp to prevent erosion caused by rain runoff</w:t>
            </w:r>
            <w:r w:rsidR="005F650F">
              <w:rPr>
                <w:rFonts w:eastAsia="Times New Roman" w:cs="Times New Roman"/>
                <w:sz w:val="18"/>
                <w:szCs w:val="18"/>
              </w:rPr>
              <w:t>;</w:t>
            </w:r>
          </w:p>
          <w:p w14:paraId="556EE8AB" w14:textId="14E72052" w:rsidR="00597D44" w:rsidRPr="00C7525D" w:rsidRDefault="00597D44" w:rsidP="00012E11">
            <w:pPr>
              <w:numPr>
                <w:ilvl w:val="0"/>
                <w:numId w:val="23"/>
              </w:numPr>
              <w:spacing w:after="0" w:line="240" w:lineRule="auto"/>
              <w:jc w:val="both"/>
              <w:rPr>
                <w:rFonts w:eastAsia="Times New Roman" w:cs="Times New Roman"/>
                <w:sz w:val="18"/>
                <w:szCs w:val="18"/>
              </w:rPr>
            </w:pPr>
            <w:r w:rsidRPr="00C7525D">
              <w:rPr>
                <w:rFonts w:eastAsia="Times New Roman" w:cs="Times New Roman"/>
                <w:sz w:val="18"/>
                <w:szCs w:val="18"/>
              </w:rPr>
              <w:t>Topsoil will be re-used for backfilling to facilitate re-cultivation of the land plot</w:t>
            </w:r>
            <w:r w:rsidR="005F650F">
              <w:rPr>
                <w:rFonts w:eastAsia="Times New Roman" w:cs="Times New Roman"/>
                <w:sz w:val="18"/>
                <w:szCs w:val="18"/>
              </w:rPr>
              <w:t>;</w:t>
            </w:r>
          </w:p>
          <w:p w14:paraId="556EE8AC" w14:textId="77777777" w:rsidR="00597D44" w:rsidRPr="00C7525D" w:rsidRDefault="00597D44" w:rsidP="00012E11">
            <w:pPr>
              <w:numPr>
                <w:ilvl w:val="0"/>
                <w:numId w:val="23"/>
              </w:numPr>
              <w:spacing w:after="0" w:line="240" w:lineRule="auto"/>
              <w:jc w:val="both"/>
              <w:rPr>
                <w:rFonts w:eastAsia="Times New Roman" w:cs="Times New Roman"/>
                <w:sz w:val="18"/>
                <w:szCs w:val="18"/>
              </w:rPr>
            </w:pPr>
            <w:r w:rsidRPr="00C7525D">
              <w:rPr>
                <w:rFonts w:eastAsia="Times New Roman" w:cs="Times New Roman"/>
                <w:sz w:val="18"/>
                <w:szCs w:val="18"/>
              </w:rPr>
              <w:t>Excess amount of subsoil will be disposed at the agreed-upon locations.</w:t>
            </w:r>
          </w:p>
        </w:tc>
      </w:tr>
      <w:tr w:rsidR="009D623F" w:rsidRPr="00C7525D" w14:paraId="556EE8B5" w14:textId="77777777" w:rsidTr="003204A8">
        <w:trPr>
          <w:trHeight w:val="440"/>
        </w:trPr>
        <w:tc>
          <w:tcPr>
            <w:tcW w:w="0" w:type="auto"/>
            <w:tcBorders>
              <w:left w:val="single" w:sz="4" w:space="0" w:color="auto"/>
              <w:bottom w:val="single" w:sz="4" w:space="0" w:color="auto"/>
              <w:right w:val="single" w:sz="4" w:space="0" w:color="000000" w:themeColor="text1"/>
            </w:tcBorders>
            <w:vAlign w:val="center"/>
          </w:tcPr>
          <w:p w14:paraId="556EE8AE" w14:textId="77777777" w:rsidR="009D623F" w:rsidRPr="00F439A9" w:rsidRDefault="009D623F" w:rsidP="00E0749C">
            <w:pPr>
              <w:spacing w:after="0" w:line="240" w:lineRule="auto"/>
              <w:rPr>
                <w:rFonts w:eastAsia="Times New Roman" w:cs="Times New Roman"/>
                <w:sz w:val="20"/>
                <w:szCs w:val="20"/>
              </w:rPr>
            </w:pPr>
            <w:r w:rsidRPr="00F439A9">
              <w:rPr>
                <w:rFonts w:eastAsia="Times New Roman" w:cs="Times New Roman"/>
                <w:b/>
                <w:sz w:val="20"/>
                <w:szCs w:val="20"/>
              </w:rPr>
              <w:t>B</w:t>
            </w:r>
            <w:r w:rsidRPr="00F439A9">
              <w:rPr>
                <w:rFonts w:eastAsia="Times New Roman" w:cs="Times New Roman"/>
                <w:sz w:val="20"/>
                <w:szCs w:val="20"/>
              </w:rPr>
              <w:t>. Individual wastewater treatment system</w:t>
            </w:r>
          </w:p>
        </w:tc>
        <w:tc>
          <w:tcPr>
            <w:tcW w:w="798" w:type="pct"/>
            <w:tcBorders>
              <w:top w:val="dotted" w:sz="4" w:space="0" w:color="auto"/>
              <w:left w:val="single" w:sz="4" w:space="0" w:color="000000" w:themeColor="text1"/>
              <w:bottom w:val="single" w:sz="4" w:space="0" w:color="auto"/>
              <w:right w:val="single" w:sz="4" w:space="0" w:color="000000" w:themeColor="text1"/>
            </w:tcBorders>
          </w:tcPr>
          <w:p w14:paraId="556EE8AF" w14:textId="77777777" w:rsidR="009D623F" w:rsidRPr="00413887" w:rsidRDefault="009D623F" w:rsidP="00E0749C">
            <w:pPr>
              <w:spacing w:after="0" w:line="240" w:lineRule="auto"/>
              <w:jc w:val="center"/>
              <w:rPr>
                <w:rFonts w:eastAsia="Times New Roman" w:cs="Times New Roman"/>
                <w:sz w:val="18"/>
                <w:szCs w:val="18"/>
              </w:rPr>
            </w:pPr>
          </w:p>
          <w:p w14:paraId="556EE8B0" w14:textId="77777777" w:rsidR="009D623F" w:rsidRPr="00413887" w:rsidRDefault="009D623F" w:rsidP="00E0749C">
            <w:pPr>
              <w:spacing w:after="0" w:line="240" w:lineRule="auto"/>
              <w:jc w:val="center"/>
              <w:rPr>
                <w:rFonts w:eastAsia="Times New Roman" w:cs="Times New Roman"/>
                <w:sz w:val="18"/>
                <w:szCs w:val="18"/>
              </w:rPr>
            </w:pPr>
            <w:r w:rsidRPr="00413887">
              <w:rPr>
                <w:rFonts w:eastAsia="Times New Roman" w:cs="Times New Roman"/>
                <w:sz w:val="18"/>
                <w:szCs w:val="18"/>
              </w:rPr>
              <w:t>Water Quality</w:t>
            </w:r>
          </w:p>
        </w:tc>
        <w:tc>
          <w:tcPr>
            <w:tcW w:w="3404" w:type="pct"/>
            <w:tcBorders>
              <w:top w:val="dotted" w:sz="4" w:space="0" w:color="auto"/>
              <w:left w:val="single" w:sz="4" w:space="0" w:color="000000" w:themeColor="text1"/>
              <w:bottom w:val="single" w:sz="4" w:space="0" w:color="auto"/>
              <w:right w:val="single" w:sz="4" w:space="0" w:color="000000" w:themeColor="text1"/>
            </w:tcBorders>
          </w:tcPr>
          <w:p w14:paraId="556EE8B1" w14:textId="45127861" w:rsidR="009D623F" w:rsidRPr="003204A8" w:rsidRDefault="009D623F" w:rsidP="00012E11">
            <w:pPr>
              <w:numPr>
                <w:ilvl w:val="0"/>
                <w:numId w:val="26"/>
              </w:numPr>
              <w:spacing w:after="0" w:line="240" w:lineRule="auto"/>
              <w:jc w:val="both"/>
              <w:rPr>
                <w:sz w:val="18"/>
                <w:szCs w:val="18"/>
              </w:rPr>
            </w:pPr>
            <w:r w:rsidRPr="003204A8">
              <w:rPr>
                <w:sz w:val="18"/>
                <w:szCs w:val="18"/>
              </w:rPr>
              <w:t>The approach to handling sanitary wastes and wastewater from building sites (installation or reconstruction) must be approved by the local authorities</w:t>
            </w:r>
            <w:r w:rsidR="00140E93">
              <w:rPr>
                <w:sz w:val="18"/>
                <w:szCs w:val="18"/>
              </w:rPr>
              <w:t>;</w:t>
            </w:r>
          </w:p>
          <w:p w14:paraId="556EE8B2" w14:textId="77777777" w:rsidR="009D623F" w:rsidRPr="003204A8" w:rsidRDefault="009D623F" w:rsidP="00012E11">
            <w:pPr>
              <w:numPr>
                <w:ilvl w:val="0"/>
                <w:numId w:val="26"/>
              </w:numPr>
              <w:spacing w:after="0" w:line="240" w:lineRule="auto"/>
              <w:jc w:val="both"/>
              <w:rPr>
                <w:sz w:val="18"/>
                <w:szCs w:val="18"/>
              </w:rPr>
            </w:pPr>
            <w:r w:rsidRPr="003204A8">
              <w:rPr>
                <w:sz w:val="18"/>
                <w:szCs w:val="18"/>
              </w:rPr>
              <w:t>Before being discharged into receiving waters, effluents from individual wastewater systems must be treated in order to meet the minimal quality criteria set out by national  guidelines on effluent quality and wastewater treatment</w:t>
            </w:r>
          </w:p>
          <w:p w14:paraId="556EE8B3" w14:textId="162BA7DC" w:rsidR="009D623F" w:rsidRPr="003204A8" w:rsidRDefault="009D623F" w:rsidP="00012E11">
            <w:pPr>
              <w:numPr>
                <w:ilvl w:val="0"/>
                <w:numId w:val="26"/>
              </w:numPr>
              <w:spacing w:after="0" w:line="240" w:lineRule="auto"/>
              <w:jc w:val="both"/>
              <w:rPr>
                <w:sz w:val="18"/>
                <w:szCs w:val="18"/>
              </w:rPr>
            </w:pPr>
            <w:r w:rsidRPr="003204A8">
              <w:rPr>
                <w:sz w:val="18"/>
                <w:szCs w:val="18"/>
              </w:rPr>
              <w:t>Monitoring of new wastewater systems (before/after) will be carried out</w:t>
            </w:r>
            <w:r w:rsidR="004E7934">
              <w:rPr>
                <w:sz w:val="18"/>
                <w:szCs w:val="18"/>
              </w:rPr>
              <w:t>;</w:t>
            </w:r>
          </w:p>
          <w:p w14:paraId="556EE8B4" w14:textId="77777777" w:rsidR="009D623F" w:rsidRPr="00607A2A" w:rsidRDefault="009D623F" w:rsidP="00012E11">
            <w:pPr>
              <w:pStyle w:val="ListParagraph"/>
              <w:widowControl w:val="0"/>
              <w:numPr>
                <w:ilvl w:val="0"/>
                <w:numId w:val="26"/>
              </w:numPr>
              <w:spacing w:after="0" w:line="240" w:lineRule="auto"/>
              <w:contextualSpacing w:val="0"/>
              <w:jc w:val="both"/>
              <w:rPr>
                <w:rFonts w:eastAsia="Times New Roman"/>
                <w:sz w:val="20"/>
                <w:szCs w:val="20"/>
              </w:rPr>
            </w:pPr>
            <w:r w:rsidRPr="003204A8">
              <w:rPr>
                <w:rFonts w:asciiTheme="minorHAnsi" w:eastAsiaTheme="minorHAnsi" w:hAnsiTheme="minorHAnsi" w:cstheme="minorBidi"/>
                <w:sz w:val="18"/>
                <w:szCs w:val="18"/>
              </w:rPr>
              <w:t>Construction vehicles and machinery will be washed only in designated areas where runoff will not pollute natural surface water bodies.</w:t>
            </w:r>
          </w:p>
        </w:tc>
      </w:tr>
      <w:tr w:rsidR="00597D44" w:rsidRPr="00C7525D" w14:paraId="556EE8BD" w14:textId="77777777" w:rsidTr="00597D44">
        <w:tc>
          <w:tcPr>
            <w:tcW w:w="798" w:type="pct"/>
            <w:tcBorders>
              <w:top w:val="single" w:sz="4" w:space="0" w:color="auto"/>
              <w:left w:val="single" w:sz="4" w:space="0" w:color="auto"/>
              <w:bottom w:val="single" w:sz="4" w:space="0" w:color="auto"/>
              <w:right w:val="single" w:sz="4" w:space="0" w:color="000000" w:themeColor="text1"/>
            </w:tcBorders>
            <w:hideMark/>
          </w:tcPr>
          <w:p w14:paraId="556EE8B6" w14:textId="77777777" w:rsidR="00597D44" w:rsidRPr="00C7525D" w:rsidRDefault="00597D44" w:rsidP="00597D44">
            <w:pPr>
              <w:spacing w:after="0" w:line="240" w:lineRule="auto"/>
              <w:rPr>
                <w:rFonts w:eastAsia="Times New Roman" w:cs="Times New Roman"/>
                <w:sz w:val="18"/>
                <w:szCs w:val="18"/>
              </w:rPr>
            </w:pPr>
            <w:r w:rsidRPr="00C7525D">
              <w:rPr>
                <w:rFonts w:eastAsia="Times New Roman" w:cs="Times New Roman"/>
                <w:sz w:val="18"/>
                <w:szCs w:val="18"/>
              </w:rPr>
              <w:t>H. Traffic and Pedestrian Safety</w:t>
            </w:r>
          </w:p>
        </w:tc>
        <w:tc>
          <w:tcPr>
            <w:tcW w:w="798" w:type="pct"/>
            <w:tcBorders>
              <w:top w:val="single" w:sz="4" w:space="0" w:color="auto"/>
              <w:left w:val="single" w:sz="4" w:space="0" w:color="000000" w:themeColor="text1"/>
              <w:bottom w:val="single" w:sz="4" w:space="0" w:color="auto"/>
              <w:right w:val="single" w:sz="4" w:space="0" w:color="000000" w:themeColor="text1"/>
            </w:tcBorders>
            <w:hideMark/>
          </w:tcPr>
          <w:p w14:paraId="556EE8B7" w14:textId="77777777" w:rsidR="00597D44" w:rsidRPr="00C7525D" w:rsidRDefault="00597D44" w:rsidP="00597D44">
            <w:pPr>
              <w:spacing w:after="0" w:line="240" w:lineRule="auto"/>
              <w:jc w:val="center"/>
              <w:rPr>
                <w:rFonts w:eastAsia="Times New Roman" w:cs="Times New Roman"/>
                <w:sz w:val="18"/>
                <w:szCs w:val="18"/>
              </w:rPr>
            </w:pPr>
            <w:r w:rsidRPr="00C7525D">
              <w:rPr>
                <w:rFonts w:eastAsia="Times New Roman" w:cs="Times New Roman"/>
                <w:sz w:val="18"/>
                <w:szCs w:val="18"/>
              </w:rPr>
              <w:t xml:space="preserve">Direct or indirect hazards to public traffic and pedestrians by construction </w:t>
            </w:r>
            <w:r w:rsidRPr="00C7525D">
              <w:rPr>
                <w:rFonts w:eastAsia="Times New Roman" w:cs="Times New Roman"/>
                <w:sz w:val="18"/>
                <w:szCs w:val="18"/>
              </w:rPr>
              <w:br/>
              <w:t>activities</w:t>
            </w:r>
          </w:p>
        </w:tc>
        <w:tc>
          <w:tcPr>
            <w:tcW w:w="3404" w:type="pct"/>
            <w:tcBorders>
              <w:top w:val="single" w:sz="4" w:space="0" w:color="auto"/>
              <w:left w:val="single" w:sz="4" w:space="0" w:color="000000" w:themeColor="text1"/>
              <w:bottom w:val="single" w:sz="4" w:space="0" w:color="auto"/>
              <w:right w:val="single" w:sz="4" w:space="0" w:color="000000" w:themeColor="text1"/>
            </w:tcBorders>
            <w:hideMark/>
          </w:tcPr>
          <w:p w14:paraId="556EE8B8" w14:textId="7E618480" w:rsidR="00597D44" w:rsidRPr="00C7525D" w:rsidRDefault="00597D44" w:rsidP="00012E11">
            <w:pPr>
              <w:spacing w:after="0" w:line="240" w:lineRule="auto"/>
              <w:jc w:val="both"/>
              <w:rPr>
                <w:rFonts w:eastAsia="Times New Roman" w:cs="Times New Roman"/>
                <w:sz w:val="18"/>
                <w:szCs w:val="18"/>
              </w:rPr>
            </w:pPr>
            <w:r w:rsidRPr="00C7525D">
              <w:rPr>
                <w:rFonts w:eastAsia="Times New Roman" w:cs="Times New Roman"/>
                <w:sz w:val="18"/>
                <w:szCs w:val="18"/>
              </w:rPr>
              <w:t>(a)   In compliance with national regulations</w:t>
            </w:r>
            <w:r w:rsidR="00D67650">
              <w:rPr>
                <w:rFonts w:eastAsia="Times New Roman" w:cs="Times New Roman"/>
                <w:sz w:val="18"/>
                <w:szCs w:val="18"/>
              </w:rPr>
              <w:t>,</w:t>
            </w:r>
            <w:r w:rsidRPr="00C7525D">
              <w:rPr>
                <w:rFonts w:eastAsia="Times New Roman" w:cs="Times New Roman"/>
                <w:sz w:val="18"/>
                <w:szCs w:val="18"/>
              </w:rPr>
              <w:t xml:space="preserve"> the contractor will insure that the construction site is properly secured and   construction related traffic regulated. This includes but is not limited to: Signposting, warning signs, barriers and traffic diversions: site will be clearly visible and the public warned of all potential hazards</w:t>
            </w:r>
            <w:r w:rsidR="00EC5BFF">
              <w:rPr>
                <w:rFonts w:eastAsia="Times New Roman" w:cs="Times New Roman"/>
                <w:sz w:val="18"/>
                <w:szCs w:val="18"/>
              </w:rPr>
              <w:t>.</w:t>
            </w:r>
          </w:p>
          <w:p w14:paraId="556EE8B9" w14:textId="77777777" w:rsidR="00597D44" w:rsidRPr="00C7525D" w:rsidRDefault="00597D44" w:rsidP="00012E11">
            <w:pPr>
              <w:numPr>
                <w:ilvl w:val="0"/>
                <w:numId w:val="7"/>
              </w:numPr>
              <w:spacing w:after="0" w:line="240" w:lineRule="auto"/>
              <w:jc w:val="both"/>
              <w:rPr>
                <w:rFonts w:eastAsia="Times New Roman" w:cs="Times New Roman"/>
                <w:sz w:val="18"/>
                <w:szCs w:val="18"/>
              </w:rPr>
            </w:pPr>
            <w:r w:rsidRPr="00C7525D">
              <w:rPr>
                <w:rFonts w:eastAsia="Times New Roman" w:cs="Times New Roman"/>
                <w:sz w:val="18"/>
                <w:szCs w:val="18"/>
              </w:rPr>
              <w:t>Traffic management system and staff training, especially for site access and near-site heavy traffic. Provision of safe passages and crossings for pedestrians where construction traffic interferes.</w:t>
            </w:r>
          </w:p>
          <w:p w14:paraId="556EE8BA" w14:textId="3089C70D" w:rsidR="00597D44" w:rsidRPr="00C7525D" w:rsidRDefault="00597D44" w:rsidP="00012E11">
            <w:pPr>
              <w:numPr>
                <w:ilvl w:val="0"/>
                <w:numId w:val="7"/>
              </w:numPr>
              <w:spacing w:after="0" w:line="240" w:lineRule="auto"/>
              <w:jc w:val="both"/>
              <w:rPr>
                <w:rFonts w:eastAsia="Times New Roman" w:cs="Times New Roman"/>
                <w:sz w:val="18"/>
                <w:szCs w:val="18"/>
              </w:rPr>
            </w:pPr>
            <w:r w:rsidRPr="00C7525D">
              <w:rPr>
                <w:rFonts w:eastAsia="Times New Roman" w:cs="Times New Roman"/>
                <w:sz w:val="18"/>
                <w:szCs w:val="18"/>
              </w:rPr>
              <w:t>Adjustment of working hours to local traffic patterns, e.g. avoiding major transport activities during rush hours or times of livestock movement</w:t>
            </w:r>
            <w:r w:rsidR="00A23248">
              <w:rPr>
                <w:rFonts w:eastAsia="Times New Roman" w:cs="Times New Roman"/>
                <w:sz w:val="18"/>
                <w:szCs w:val="18"/>
              </w:rPr>
              <w:t>.</w:t>
            </w:r>
            <w:r w:rsidRPr="00C7525D">
              <w:rPr>
                <w:rFonts w:eastAsia="Times New Roman" w:cs="Times New Roman"/>
                <w:sz w:val="18"/>
                <w:szCs w:val="18"/>
              </w:rPr>
              <w:t xml:space="preserve"> </w:t>
            </w:r>
          </w:p>
          <w:p w14:paraId="556EE8BB" w14:textId="77777777" w:rsidR="00597D44" w:rsidRPr="00C7525D" w:rsidRDefault="00597D44" w:rsidP="00012E11">
            <w:pPr>
              <w:numPr>
                <w:ilvl w:val="0"/>
                <w:numId w:val="7"/>
              </w:numPr>
              <w:spacing w:after="0" w:line="240" w:lineRule="auto"/>
              <w:jc w:val="both"/>
              <w:rPr>
                <w:rFonts w:eastAsia="Times New Roman" w:cs="Times New Roman"/>
                <w:sz w:val="18"/>
                <w:szCs w:val="18"/>
              </w:rPr>
            </w:pPr>
            <w:r w:rsidRPr="00C7525D">
              <w:rPr>
                <w:rFonts w:eastAsia="Times New Roman" w:cs="Times New Roman"/>
                <w:sz w:val="18"/>
                <w:szCs w:val="18"/>
              </w:rPr>
              <w:t>Active traffic management by trained and visible staff at the site, if required for safe and convenient passage for the public.</w:t>
            </w:r>
          </w:p>
          <w:p w14:paraId="556EE8BC" w14:textId="77777777" w:rsidR="00597D44" w:rsidRPr="00C7525D" w:rsidRDefault="00597D44" w:rsidP="00012E11">
            <w:pPr>
              <w:numPr>
                <w:ilvl w:val="0"/>
                <w:numId w:val="7"/>
              </w:numPr>
              <w:spacing w:after="0" w:line="240" w:lineRule="auto"/>
              <w:jc w:val="both"/>
              <w:rPr>
                <w:rFonts w:eastAsia="Times New Roman" w:cs="Times New Roman"/>
                <w:sz w:val="18"/>
                <w:szCs w:val="18"/>
              </w:rPr>
            </w:pPr>
            <w:r w:rsidRPr="00C7525D">
              <w:rPr>
                <w:rFonts w:eastAsia="Times New Roman" w:cs="Times New Roman"/>
                <w:sz w:val="18"/>
                <w:szCs w:val="18"/>
              </w:rPr>
              <w:t>Ensuring safe and continuous access to office facilities, shops and residences during renovation activities, if the buildings stay open for the public.</w:t>
            </w:r>
          </w:p>
        </w:tc>
      </w:tr>
      <w:tr w:rsidR="00597D44" w:rsidRPr="00C7525D" w14:paraId="556EE8C8" w14:textId="77777777" w:rsidTr="00597D44">
        <w:tc>
          <w:tcPr>
            <w:tcW w:w="798" w:type="pct"/>
            <w:vMerge w:val="restart"/>
            <w:tcBorders>
              <w:top w:val="single" w:sz="4" w:space="0" w:color="auto"/>
              <w:left w:val="single" w:sz="4" w:space="0" w:color="auto"/>
              <w:bottom w:val="single" w:sz="4" w:space="0" w:color="auto"/>
              <w:right w:val="single" w:sz="4" w:space="0" w:color="000000" w:themeColor="text1"/>
            </w:tcBorders>
            <w:hideMark/>
          </w:tcPr>
          <w:p w14:paraId="556EE8BE" w14:textId="77777777" w:rsidR="00597D44" w:rsidRPr="00C7525D" w:rsidRDefault="00597D44" w:rsidP="00597D44">
            <w:pPr>
              <w:spacing w:after="0" w:line="240" w:lineRule="auto"/>
              <w:rPr>
                <w:rFonts w:eastAsia="Times New Roman" w:cs="Times New Roman"/>
                <w:sz w:val="18"/>
                <w:szCs w:val="18"/>
              </w:rPr>
            </w:pPr>
            <w:r w:rsidRPr="00C7525D">
              <w:rPr>
                <w:rFonts w:eastAsia="Times New Roman" w:cs="Times New Roman"/>
                <w:sz w:val="18"/>
                <w:szCs w:val="18"/>
              </w:rPr>
              <w:t>I. Social risk</w:t>
            </w:r>
          </w:p>
        </w:tc>
        <w:tc>
          <w:tcPr>
            <w:tcW w:w="798" w:type="pct"/>
            <w:tcBorders>
              <w:top w:val="single" w:sz="4" w:space="0" w:color="auto"/>
              <w:left w:val="single" w:sz="4" w:space="0" w:color="000000" w:themeColor="text1"/>
              <w:bottom w:val="single" w:sz="4" w:space="0" w:color="auto"/>
              <w:right w:val="single" w:sz="4" w:space="0" w:color="000000" w:themeColor="text1"/>
            </w:tcBorders>
            <w:hideMark/>
          </w:tcPr>
          <w:p w14:paraId="556EE8BF" w14:textId="77777777" w:rsidR="00597D44" w:rsidRPr="00C7525D" w:rsidRDefault="00597D44" w:rsidP="00597D44">
            <w:pPr>
              <w:spacing w:after="0" w:line="240" w:lineRule="auto"/>
              <w:jc w:val="center"/>
              <w:rPr>
                <w:rFonts w:eastAsia="Times New Roman" w:cs="Times New Roman"/>
                <w:sz w:val="18"/>
                <w:szCs w:val="18"/>
              </w:rPr>
            </w:pPr>
            <w:r w:rsidRPr="00C7525D">
              <w:rPr>
                <w:rFonts w:eastAsia="Times New Roman" w:cs="Times New Roman"/>
                <w:sz w:val="18"/>
                <w:szCs w:val="18"/>
              </w:rPr>
              <w:t>Public relationship management</w:t>
            </w:r>
          </w:p>
        </w:tc>
        <w:tc>
          <w:tcPr>
            <w:tcW w:w="3404" w:type="pct"/>
            <w:tcBorders>
              <w:top w:val="single" w:sz="4" w:space="0" w:color="auto"/>
              <w:left w:val="single" w:sz="4" w:space="0" w:color="000000" w:themeColor="text1"/>
              <w:bottom w:val="single" w:sz="4" w:space="0" w:color="auto"/>
              <w:right w:val="single" w:sz="4" w:space="0" w:color="000000" w:themeColor="text1"/>
            </w:tcBorders>
            <w:hideMark/>
          </w:tcPr>
          <w:p w14:paraId="556EE8C0" w14:textId="77777777" w:rsidR="00597D44" w:rsidRPr="00C7525D" w:rsidRDefault="00597D44" w:rsidP="00012E11">
            <w:pPr>
              <w:numPr>
                <w:ilvl w:val="0"/>
                <w:numId w:val="14"/>
              </w:numPr>
              <w:spacing w:after="0" w:line="240" w:lineRule="auto"/>
              <w:jc w:val="both"/>
              <w:rPr>
                <w:rFonts w:eastAsia="Times New Roman" w:cs="Times New Roman"/>
                <w:sz w:val="18"/>
                <w:szCs w:val="18"/>
              </w:rPr>
            </w:pPr>
            <w:r w:rsidRPr="00C7525D">
              <w:rPr>
                <w:rFonts w:eastAsia="Times New Roman" w:cs="Times New Roman"/>
                <w:sz w:val="18"/>
                <w:szCs w:val="18"/>
              </w:rPr>
              <w:t>Consult local communities to identify and proactively manage potential conflicts between an external workforce and local people;</w:t>
            </w:r>
          </w:p>
          <w:p w14:paraId="556EE8C1" w14:textId="77777777" w:rsidR="00597D44" w:rsidRPr="00C7525D" w:rsidRDefault="00597D44" w:rsidP="00012E11">
            <w:pPr>
              <w:numPr>
                <w:ilvl w:val="0"/>
                <w:numId w:val="14"/>
              </w:numPr>
              <w:spacing w:after="0" w:line="240" w:lineRule="auto"/>
              <w:jc w:val="both"/>
              <w:rPr>
                <w:rFonts w:eastAsia="Times New Roman" w:cs="Times New Roman"/>
                <w:sz w:val="18"/>
                <w:szCs w:val="18"/>
              </w:rPr>
            </w:pPr>
            <w:r w:rsidRPr="00C7525D">
              <w:rPr>
                <w:rFonts w:eastAsia="Times New Roman" w:cs="Times New Roman"/>
                <w:sz w:val="18"/>
                <w:szCs w:val="18"/>
              </w:rPr>
              <w:t>Raise local community awareness about sexually transmitted disease risks associated with the presence of an external workforce and include local communities in awareness activities;</w:t>
            </w:r>
          </w:p>
          <w:p w14:paraId="556EE8C2" w14:textId="77777777" w:rsidR="00597D44" w:rsidRPr="00C7525D" w:rsidRDefault="00597D44" w:rsidP="00012E11">
            <w:pPr>
              <w:numPr>
                <w:ilvl w:val="0"/>
                <w:numId w:val="14"/>
              </w:numPr>
              <w:spacing w:after="0" w:line="240" w:lineRule="auto"/>
              <w:jc w:val="both"/>
              <w:rPr>
                <w:rFonts w:eastAsia="Times New Roman" w:cs="Times New Roman"/>
                <w:sz w:val="18"/>
                <w:szCs w:val="18"/>
              </w:rPr>
            </w:pPr>
            <w:r w:rsidRPr="00C7525D">
              <w:rPr>
                <w:rFonts w:eastAsia="Times New Roman" w:cs="Times New Roman"/>
                <w:sz w:val="18"/>
                <w:szCs w:val="18"/>
              </w:rPr>
              <w:t>Inform the population about construction and work schedules, interruption of services, traffic detour routes and provisional bus routes, blasting and demolition, as appropriate;</w:t>
            </w:r>
          </w:p>
          <w:p w14:paraId="556EE8C3" w14:textId="69B70C95" w:rsidR="00597D44" w:rsidRPr="00C7525D" w:rsidRDefault="00597D44" w:rsidP="00012E11">
            <w:pPr>
              <w:numPr>
                <w:ilvl w:val="0"/>
                <w:numId w:val="14"/>
              </w:numPr>
              <w:spacing w:after="0" w:line="240" w:lineRule="auto"/>
              <w:jc w:val="both"/>
              <w:rPr>
                <w:rFonts w:eastAsia="Times New Roman" w:cs="Times New Roman"/>
                <w:sz w:val="18"/>
                <w:szCs w:val="18"/>
              </w:rPr>
            </w:pPr>
            <w:r w:rsidRPr="00C7525D">
              <w:rPr>
                <w:rFonts w:eastAsia="Times New Roman" w:cs="Times New Roman"/>
                <w:sz w:val="18"/>
                <w:szCs w:val="18"/>
              </w:rPr>
              <w:t>Limit construction activities at night. When necessary</w:t>
            </w:r>
            <w:r w:rsidR="0013521F">
              <w:rPr>
                <w:rFonts w:eastAsia="Times New Roman" w:cs="Times New Roman"/>
                <w:sz w:val="18"/>
                <w:szCs w:val="18"/>
              </w:rPr>
              <w:t>,</w:t>
            </w:r>
            <w:r w:rsidRPr="00C7525D">
              <w:rPr>
                <w:rFonts w:eastAsia="Times New Roman" w:cs="Times New Roman"/>
                <w:sz w:val="18"/>
                <w:szCs w:val="18"/>
              </w:rPr>
              <w:t xml:space="preserve"> ensure that night work is carefully scheduled, and the community is properly informed, so they can take necessary measures;</w:t>
            </w:r>
          </w:p>
          <w:p w14:paraId="556EE8C4" w14:textId="77777777" w:rsidR="00597D44" w:rsidRPr="00C7525D" w:rsidRDefault="00597D44" w:rsidP="00012E11">
            <w:pPr>
              <w:numPr>
                <w:ilvl w:val="0"/>
                <w:numId w:val="14"/>
              </w:numPr>
              <w:spacing w:after="0" w:line="240" w:lineRule="auto"/>
              <w:jc w:val="both"/>
              <w:rPr>
                <w:rFonts w:eastAsia="Times New Roman" w:cs="Times New Roman"/>
                <w:sz w:val="18"/>
                <w:szCs w:val="18"/>
              </w:rPr>
            </w:pPr>
            <w:r w:rsidRPr="00C7525D">
              <w:rPr>
                <w:rFonts w:eastAsia="Times New Roman" w:cs="Times New Roman"/>
                <w:sz w:val="18"/>
                <w:szCs w:val="18"/>
              </w:rPr>
              <w:t>At least five days in advance of any service interruption (including water, electricity, telephone, and bus routes), advice community through postings at the work site, at bus stops, and in affected homes/businesses;</w:t>
            </w:r>
          </w:p>
          <w:p w14:paraId="556EE8C5" w14:textId="77777777" w:rsidR="00597D44" w:rsidRPr="00C7525D" w:rsidRDefault="00597D44" w:rsidP="00012E11">
            <w:pPr>
              <w:numPr>
                <w:ilvl w:val="0"/>
                <w:numId w:val="14"/>
              </w:numPr>
              <w:spacing w:after="0" w:line="240" w:lineRule="auto"/>
              <w:jc w:val="both"/>
              <w:rPr>
                <w:rFonts w:eastAsia="Times New Roman" w:cs="Times New Roman"/>
                <w:sz w:val="18"/>
                <w:szCs w:val="18"/>
              </w:rPr>
            </w:pPr>
            <w:r w:rsidRPr="00C7525D">
              <w:rPr>
                <w:rFonts w:eastAsia="Times New Roman" w:cs="Times New Roman"/>
                <w:sz w:val="18"/>
                <w:szCs w:val="18"/>
              </w:rPr>
              <w:t>Address concerns raised through Grievance Redress Mechanism established by the Employer within the designated timeline within the scope of Contractor’s liability;</w:t>
            </w:r>
          </w:p>
          <w:p w14:paraId="556EE8C6" w14:textId="77777777" w:rsidR="00597D44" w:rsidRPr="00C7525D" w:rsidRDefault="00597D44" w:rsidP="00012E11">
            <w:pPr>
              <w:numPr>
                <w:ilvl w:val="0"/>
                <w:numId w:val="14"/>
              </w:numPr>
              <w:spacing w:after="0" w:line="240" w:lineRule="auto"/>
              <w:jc w:val="both"/>
              <w:rPr>
                <w:rFonts w:eastAsia="Times New Roman" w:cs="Times New Roman"/>
                <w:sz w:val="18"/>
                <w:szCs w:val="18"/>
              </w:rPr>
            </w:pPr>
            <w:r w:rsidRPr="00C7525D">
              <w:rPr>
                <w:rFonts w:eastAsia="Times New Roman" w:cs="Times New Roman"/>
                <w:sz w:val="18"/>
                <w:szCs w:val="18"/>
              </w:rPr>
              <w:t>To the extent possible, work camps should not be located in close proximity to local communities;</w:t>
            </w:r>
          </w:p>
          <w:p w14:paraId="556EE8C7" w14:textId="77777777" w:rsidR="00597D44" w:rsidRPr="00C7525D" w:rsidRDefault="00597D44" w:rsidP="00012E11">
            <w:pPr>
              <w:numPr>
                <w:ilvl w:val="0"/>
                <w:numId w:val="14"/>
              </w:numPr>
              <w:spacing w:after="0" w:line="240" w:lineRule="auto"/>
              <w:jc w:val="both"/>
              <w:rPr>
                <w:rFonts w:eastAsia="Times New Roman" w:cs="Times New Roman"/>
                <w:sz w:val="18"/>
                <w:szCs w:val="18"/>
              </w:rPr>
            </w:pPr>
            <w:r w:rsidRPr="00C7525D">
              <w:rPr>
                <w:rFonts w:eastAsia="Times New Roman" w:cs="Times New Roman"/>
                <w:sz w:val="18"/>
                <w:szCs w:val="18"/>
              </w:rPr>
              <w:t>Siting and operation of worker camps should be undertaken in consultation with neighboring communities.</w:t>
            </w:r>
          </w:p>
        </w:tc>
      </w:tr>
      <w:tr w:rsidR="00597D44" w:rsidRPr="00C7525D" w14:paraId="556EE8CE" w14:textId="77777777" w:rsidTr="00597D44">
        <w:tc>
          <w:tcPr>
            <w:tcW w:w="0" w:type="auto"/>
            <w:vMerge/>
            <w:tcBorders>
              <w:top w:val="single" w:sz="4" w:space="0" w:color="auto"/>
              <w:left w:val="single" w:sz="4" w:space="0" w:color="auto"/>
              <w:bottom w:val="single" w:sz="4" w:space="0" w:color="auto"/>
              <w:right w:val="single" w:sz="4" w:space="0" w:color="000000" w:themeColor="text1"/>
            </w:tcBorders>
            <w:vAlign w:val="center"/>
            <w:hideMark/>
          </w:tcPr>
          <w:p w14:paraId="556EE8C9" w14:textId="77777777" w:rsidR="00597D44" w:rsidRPr="00C7525D" w:rsidRDefault="00597D44" w:rsidP="00597D44">
            <w:pPr>
              <w:spacing w:after="0" w:line="240" w:lineRule="auto"/>
              <w:rPr>
                <w:rFonts w:eastAsia="Times New Roman" w:cs="Times New Roman"/>
                <w:sz w:val="18"/>
                <w:szCs w:val="18"/>
              </w:rPr>
            </w:pPr>
          </w:p>
        </w:tc>
        <w:tc>
          <w:tcPr>
            <w:tcW w:w="798" w:type="pct"/>
            <w:tcBorders>
              <w:top w:val="single" w:sz="4" w:space="0" w:color="auto"/>
              <w:left w:val="single" w:sz="4" w:space="0" w:color="000000" w:themeColor="text1"/>
              <w:bottom w:val="single" w:sz="4" w:space="0" w:color="auto"/>
              <w:right w:val="single" w:sz="4" w:space="0" w:color="000000" w:themeColor="text1"/>
            </w:tcBorders>
            <w:hideMark/>
          </w:tcPr>
          <w:p w14:paraId="556EE8CA" w14:textId="77777777" w:rsidR="00597D44" w:rsidRPr="00C7525D" w:rsidRDefault="00597D44" w:rsidP="00597D44">
            <w:pPr>
              <w:spacing w:after="0" w:line="240" w:lineRule="auto"/>
              <w:jc w:val="center"/>
              <w:rPr>
                <w:rFonts w:eastAsia="Times New Roman" w:cs="Times New Roman"/>
                <w:sz w:val="18"/>
                <w:szCs w:val="18"/>
              </w:rPr>
            </w:pPr>
            <w:r w:rsidRPr="00C7525D">
              <w:rPr>
                <w:rFonts w:eastAsia="Times New Roman" w:cs="Times New Roman"/>
                <w:sz w:val="18"/>
                <w:szCs w:val="18"/>
              </w:rPr>
              <w:t>Labor management</w:t>
            </w:r>
          </w:p>
        </w:tc>
        <w:tc>
          <w:tcPr>
            <w:tcW w:w="3404" w:type="pct"/>
            <w:tcBorders>
              <w:top w:val="single" w:sz="4" w:space="0" w:color="auto"/>
              <w:left w:val="single" w:sz="4" w:space="0" w:color="000000" w:themeColor="text1"/>
              <w:bottom w:val="single" w:sz="4" w:space="0" w:color="auto"/>
              <w:right w:val="single" w:sz="4" w:space="0" w:color="000000" w:themeColor="text1"/>
            </w:tcBorders>
            <w:hideMark/>
          </w:tcPr>
          <w:p w14:paraId="556EE8CB" w14:textId="77777777" w:rsidR="00597D44" w:rsidRPr="00C7525D" w:rsidRDefault="00597D44" w:rsidP="00012E11">
            <w:pPr>
              <w:numPr>
                <w:ilvl w:val="0"/>
                <w:numId w:val="15"/>
              </w:numPr>
              <w:spacing w:after="0" w:line="240" w:lineRule="auto"/>
              <w:jc w:val="both"/>
              <w:rPr>
                <w:rFonts w:eastAsia="Times New Roman" w:cs="Times New Roman"/>
                <w:sz w:val="18"/>
                <w:szCs w:val="18"/>
              </w:rPr>
            </w:pPr>
            <w:r w:rsidRPr="00C7525D">
              <w:rPr>
                <w:rFonts w:eastAsia="Times New Roman" w:cs="Times New Roman"/>
                <w:sz w:val="18"/>
                <w:szCs w:val="18"/>
              </w:rPr>
              <w:t>The Contractor will recruit unskilled or semi-skilled workers from local communities to the extent possible. Where and when feasible, worker skills training, should be provided to enhance participation of local people;</w:t>
            </w:r>
          </w:p>
          <w:p w14:paraId="556EE8CC" w14:textId="77777777" w:rsidR="00597D44" w:rsidRPr="00C7525D" w:rsidRDefault="00597D44" w:rsidP="00012E11">
            <w:pPr>
              <w:numPr>
                <w:ilvl w:val="0"/>
                <w:numId w:val="15"/>
              </w:numPr>
              <w:spacing w:after="0" w:line="240" w:lineRule="auto"/>
              <w:jc w:val="both"/>
              <w:rPr>
                <w:rFonts w:eastAsia="Times New Roman" w:cs="Times New Roman"/>
                <w:sz w:val="18"/>
                <w:szCs w:val="18"/>
              </w:rPr>
            </w:pPr>
            <w:r w:rsidRPr="00C7525D">
              <w:rPr>
                <w:rFonts w:eastAsia="Times New Roman" w:cs="Times New Roman"/>
                <w:sz w:val="18"/>
                <w:szCs w:val="18"/>
              </w:rPr>
              <w:t>The Contractor will provide adequate lavatory facilities (toilets and washing areas) in the worksite with adequate supplies of hot and cold running water, soap, and hand drying devices. A temporary septic tank system should be established for any residential labor camp and without causing pollution of nearby watercourses;</w:t>
            </w:r>
          </w:p>
          <w:p w14:paraId="556EE8CD" w14:textId="77777777" w:rsidR="00597D44" w:rsidRPr="00C7525D" w:rsidRDefault="00597D44" w:rsidP="00012E11">
            <w:pPr>
              <w:numPr>
                <w:ilvl w:val="0"/>
                <w:numId w:val="15"/>
              </w:numPr>
              <w:spacing w:after="0" w:line="240" w:lineRule="auto"/>
              <w:jc w:val="both"/>
              <w:rPr>
                <w:rFonts w:eastAsia="Times New Roman" w:cs="Times New Roman"/>
                <w:sz w:val="18"/>
                <w:szCs w:val="18"/>
              </w:rPr>
            </w:pPr>
            <w:r w:rsidRPr="00C7525D">
              <w:rPr>
                <w:rFonts w:eastAsia="Times New Roman" w:cs="Times New Roman"/>
                <w:sz w:val="18"/>
                <w:szCs w:val="18"/>
              </w:rPr>
              <w:t>The Contractor will raise awareness of workers on overall relationship management with local population, establish the code of conduct in line with international practice and strictly enforce them, including the dismissal of workers and financial penalties of adequate scale.</w:t>
            </w:r>
          </w:p>
        </w:tc>
      </w:tr>
      <w:tr w:rsidR="00597D44" w:rsidRPr="00C7525D" w14:paraId="556EE8D5" w14:textId="77777777" w:rsidTr="00597D44">
        <w:tc>
          <w:tcPr>
            <w:tcW w:w="0" w:type="auto"/>
            <w:tcBorders>
              <w:top w:val="single" w:sz="4" w:space="0" w:color="auto"/>
              <w:left w:val="single" w:sz="4" w:space="0" w:color="auto"/>
              <w:bottom w:val="single" w:sz="4" w:space="0" w:color="auto"/>
              <w:right w:val="single" w:sz="4" w:space="0" w:color="000000" w:themeColor="text1"/>
            </w:tcBorders>
            <w:vAlign w:val="center"/>
          </w:tcPr>
          <w:p w14:paraId="556EE8CF" w14:textId="77777777" w:rsidR="00597D44" w:rsidRPr="00C7525D" w:rsidRDefault="00597D44" w:rsidP="00597D44">
            <w:pPr>
              <w:spacing w:after="0" w:line="240" w:lineRule="auto"/>
              <w:rPr>
                <w:rFonts w:eastAsia="Times New Roman" w:cs="Times New Roman"/>
                <w:sz w:val="18"/>
                <w:szCs w:val="18"/>
              </w:rPr>
            </w:pPr>
          </w:p>
        </w:tc>
        <w:tc>
          <w:tcPr>
            <w:tcW w:w="798" w:type="pct"/>
            <w:tcBorders>
              <w:top w:val="single" w:sz="4" w:space="0" w:color="auto"/>
              <w:left w:val="single" w:sz="4" w:space="0" w:color="000000" w:themeColor="text1"/>
              <w:bottom w:val="single" w:sz="4" w:space="0" w:color="auto"/>
              <w:right w:val="single" w:sz="4" w:space="0" w:color="000000" w:themeColor="text1"/>
            </w:tcBorders>
          </w:tcPr>
          <w:p w14:paraId="556EE8D0" w14:textId="77777777" w:rsidR="00597D44" w:rsidRPr="00C7525D" w:rsidRDefault="00597D44" w:rsidP="0004428C">
            <w:pPr>
              <w:spacing w:after="0" w:line="240" w:lineRule="auto"/>
              <w:jc w:val="center"/>
              <w:rPr>
                <w:rFonts w:eastAsia="Times New Roman" w:cs="Times New Roman"/>
                <w:sz w:val="18"/>
                <w:szCs w:val="18"/>
              </w:rPr>
            </w:pPr>
            <w:r w:rsidRPr="00C7525D">
              <w:rPr>
                <w:rFonts w:eastAsia="Times New Roman" w:cs="Times New Roman"/>
                <w:sz w:val="18"/>
                <w:szCs w:val="18"/>
              </w:rPr>
              <w:t>GRM management</w:t>
            </w:r>
          </w:p>
        </w:tc>
        <w:tc>
          <w:tcPr>
            <w:tcW w:w="3404" w:type="pct"/>
            <w:tcBorders>
              <w:top w:val="single" w:sz="4" w:space="0" w:color="auto"/>
              <w:left w:val="single" w:sz="4" w:space="0" w:color="000000" w:themeColor="text1"/>
              <w:bottom w:val="single" w:sz="4" w:space="0" w:color="auto"/>
              <w:right w:val="single" w:sz="4" w:space="0" w:color="000000" w:themeColor="text1"/>
            </w:tcBorders>
          </w:tcPr>
          <w:p w14:paraId="556EE8D1" w14:textId="77777777" w:rsidR="00597D44" w:rsidRPr="00C7525D" w:rsidRDefault="00597D44" w:rsidP="00012E11">
            <w:pPr>
              <w:numPr>
                <w:ilvl w:val="0"/>
                <w:numId w:val="16"/>
              </w:numPr>
              <w:spacing w:after="0" w:line="240" w:lineRule="auto"/>
              <w:jc w:val="both"/>
              <w:rPr>
                <w:rFonts w:eastAsia="Times New Roman" w:cs="Times New Roman"/>
                <w:sz w:val="18"/>
                <w:szCs w:val="18"/>
              </w:rPr>
            </w:pPr>
            <w:r w:rsidRPr="00C7525D">
              <w:rPr>
                <w:rFonts w:eastAsia="Times New Roman" w:cs="Times New Roman"/>
                <w:sz w:val="18"/>
                <w:szCs w:val="18"/>
              </w:rPr>
              <w:t>Assign local liaison person within Contractor’s team to be in charge of communication with and receiving requests/ complaints from local population;</w:t>
            </w:r>
          </w:p>
          <w:p w14:paraId="556EE8D2" w14:textId="77777777" w:rsidR="00597D44" w:rsidRPr="00C7525D" w:rsidRDefault="00597D44" w:rsidP="00012E11">
            <w:pPr>
              <w:numPr>
                <w:ilvl w:val="0"/>
                <w:numId w:val="16"/>
              </w:numPr>
              <w:spacing w:after="0" w:line="240" w:lineRule="auto"/>
              <w:jc w:val="both"/>
              <w:rPr>
                <w:rFonts w:eastAsia="Times New Roman" w:cs="Times New Roman"/>
                <w:sz w:val="18"/>
                <w:szCs w:val="18"/>
              </w:rPr>
            </w:pPr>
            <w:r w:rsidRPr="00C7525D">
              <w:rPr>
                <w:rFonts w:eastAsia="Times New Roman" w:cs="Times New Roman"/>
                <w:sz w:val="18"/>
                <w:szCs w:val="18"/>
              </w:rPr>
              <w:t>GRM is established and advertised at the local level. The Contractor is informed of his responsibility to register and communicate to the PIU received verbal and non-verbal grievances;</w:t>
            </w:r>
          </w:p>
          <w:p w14:paraId="556EE8D3" w14:textId="77777777" w:rsidR="00597D44" w:rsidRPr="00C7525D" w:rsidRDefault="00597D44" w:rsidP="00012E11">
            <w:pPr>
              <w:numPr>
                <w:ilvl w:val="0"/>
                <w:numId w:val="16"/>
              </w:numPr>
              <w:spacing w:after="0" w:line="240" w:lineRule="auto"/>
              <w:jc w:val="both"/>
              <w:rPr>
                <w:rFonts w:eastAsia="Times New Roman" w:cs="Times New Roman"/>
                <w:sz w:val="18"/>
                <w:szCs w:val="18"/>
              </w:rPr>
            </w:pPr>
            <w:r w:rsidRPr="00C7525D">
              <w:rPr>
                <w:rFonts w:eastAsia="Times New Roman" w:cs="Times New Roman"/>
                <w:sz w:val="18"/>
                <w:szCs w:val="18"/>
              </w:rPr>
              <w:t>GRM contact information, including local focal points, has been posted at the construction site and the local community’s administrative office;</w:t>
            </w:r>
          </w:p>
          <w:p w14:paraId="556EE8D4" w14:textId="77777777" w:rsidR="00597D44" w:rsidRPr="00C7525D" w:rsidRDefault="00597D44" w:rsidP="00DF4987">
            <w:pPr>
              <w:numPr>
                <w:ilvl w:val="0"/>
                <w:numId w:val="16"/>
              </w:numPr>
              <w:spacing w:after="0" w:line="240" w:lineRule="auto"/>
              <w:jc w:val="both"/>
              <w:rPr>
                <w:rFonts w:eastAsia="Times New Roman" w:cs="Times New Roman"/>
                <w:sz w:val="18"/>
                <w:szCs w:val="18"/>
              </w:rPr>
            </w:pPr>
            <w:r w:rsidRPr="00C7525D">
              <w:rPr>
                <w:rFonts w:eastAsia="Times New Roman" w:cs="Times New Roman"/>
                <w:sz w:val="18"/>
                <w:szCs w:val="18"/>
              </w:rPr>
              <w:t>The Contractors' local liaison person receives and registers grievances from the population in the GRM log and communicates the grievances to the PIU regularly.</w:t>
            </w:r>
          </w:p>
        </w:tc>
      </w:tr>
    </w:tbl>
    <w:p w14:paraId="556EE8D6" w14:textId="77777777" w:rsidR="00597D44" w:rsidRPr="00C7525D" w:rsidRDefault="00597D44" w:rsidP="00597D44">
      <w:pPr>
        <w:spacing w:after="0" w:line="240" w:lineRule="auto"/>
        <w:rPr>
          <w:rFonts w:eastAsia="Times New Roman" w:cs="Times New Roman"/>
          <w:b/>
          <w:sz w:val="28"/>
          <w:szCs w:val="28"/>
        </w:rPr>
      </w:pPr>
    </w:p>
    <w:p w14:paraId="556EE8DA" w14:textId="77777777" w:rsidR="00597D44" w:rsidRPr="00C7525D" w:rsidRDefault="00597D44" w:rsidP="00597D44">
      <w:pPr>
        <w:spacing w:after="0" w:line="240" w:lineRule="auto"/>
        <w:rPr>
          <w:rFonts w:eastAsia="Times New Roman" w:cs="Times New Roman"/>
          <w:b/>
          <w:sz w:val="28"/>
          <w:szCs w:val="28"/>
        </w:rPr>
      </w:pPr>
    </w:p>
    <w:p w14:paraId="556EE8DB" w14:textId="77777777" w:rsidR="00597D44" w:rsidRPr="00C7525D" w:rsidRDefault="00597D44" w:rsidP="00597D44">
      <w:pPr>
        <w:spacing w:after="0" w:line="240" w:lineRule="auto"/>
        <w:rPr>
          <w:rFonts w:eastAsia="Times New Roman" w:cs="Times New Roman"/>
          <w:b/>
          <w:sz w:val="28"/>
          <w:szCs w:val="28"/>
        </w:rPr>
        <w:sectPr w:rsidR="00597D44" w:rsidRPr="00C7525D" w:rsidSect="00597D44">
          <w:pgSz w:w="11906" w:h="16838" w:code="9"/>
          <w:pgMar w:top="1440" w:right="1440" w:bottom="1440" w:left="1440" w:header="720" w:footer="720" w:gutter="0"/>
          <w:cols w:space="720"/>
          <w:docGrid w:linePitch="360"/>
        </w:sectPr>
      </w:pPr>
    </w:p>
    <w:p w14:paraId="556EE8DC" w14:textId="77777777" w:rsidR="00597D44" w:rsidRPr="00C7525D" w:rsidRDefault="00597D44" w:rsidP="00597D44">
      <w:pPr>
        <w:spacing w:after="0" w:line="240" w:lineRule="auto"/>
        <w:rPr>
          <w:rFonts w:eastAsia="Times New Roman" w:cs="Times New Roman"/>
          <w:b/>
          <w:sz w:val="28"/>
          <w:szCs w:val="28"/>
        </w:rPr>
      </w:pPr>
      <w:r w:rsidRPr="00C7525D">
        <w:rPr>
          <w:rFonts w:eastAsia="Times New Roman" w:cs="Times New Roman"/>
          <w:b/>
          <w:sz w:val="28"/>
          <w:szCs w:val="28"/>
        </w:rPr>
        <w:t>PART D: Environmental and Social Monitoring Plan for construction and operation phases</w:t>
      </w:r>
    </w:p>
    <w:p w14:paraId="556EE8DD" w14:textId="77777777" w:rsidR="00597D44" w:rsidRPr="00C7525D" w:rsidRDefault="00597D44" w:rsidP="00597D44">
      <w:pPr>
        <w:spacing w:after="0" w:line="240" w:lineRule="auto"/>
        <w:rPr>
          <w:rFonts w:eastAsia="Times New Roman" w:cs="Times New Roman"/>
          <w:b/>
          <w:sz w:val="16"/>
          <w:szCs w:val="16"/>
        </w:rPr>
      </w:pPr>
    </w:p>
    <w:p w14:paraId="556EE8DE" w14:textId="77777777" w:rsidR="00597D44" w:rsidRPr="00C7525D" w:rsidRDefault="00597D44" w:rsidP="00597D44">
      <w:pPr>
        <w:spacing w:after="0" w:line="240" w:lineRule="auto"/>
        <w:rPr>
          <w:rFonts w:eastAsia="Times New Roman" w:cs="Times New Roman"/>
          <w:b/>
          <w:sz w:val="16"/>
          <w:szCs w:val="16"/>
        </w:rPr>
      </w:pPr>
    </w:p>
    <w:tbl>
      <w:tblPr>
        <w:tblW w:w="1451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3964"/>
        <w:gridCol w:w="1611"/>
        <w:gridCol w:w="1722"/>
        <w:gridCol w:w="1525"/>
        <w:gridCol w:w="1959"/>
        <w:gridCol w:w="1581"/>
      </w:tblGrid>
      <w:tr w:rsidR="00CB2758" w:rsidRPr="00C7525D" w14:paraId="556EE8EC" w14:textId="77777777" w:rsidTr="00597D44">
        <w:tc>
          <w:tcPr>
            <w:tcW w:w="0" w:type="auto"/>
            <w:tcBorders>
              <w:top w:val="single" w:sz="4" w:space="0" w:color="auto"/>
              <w:left w:val="single" w:sz="4" w:space="0" w:color="auto"/>
              <w:bottom w:val="single" w:sz="4" w:space="0" w:color="auto"/>
              <w:right w:val="single" w:sz="4" w:space="0" w:color="auto"/>
            </w:tcBorders>
            <w:shd w:val="clear" w:color="auto" w:fill="F3F3F3"/>
            <w:vAlign w:val="center"/>
            <w:hideMark/>
          </w:tcPr>
          <w:p w14:paraId="556EE8DF" w14:textId="77777777" w:rsidR="00597D44" w:rsidRPr="00C7525D" w:rsidRDefault="00597D44" w:rsidP="00597D44">
            <w:pPr>
              <w:widowControl w:val="0"/>
              <w:autoSpaceDE w:val="0"/>
              <w:autoSpaceDN w:val="0"/>
              <w:spacing w:after="0"/>
              <w:jc w:val="center"/>
              <w:rPr>
                <w:rFonts w:eastAsia="Calibri" w:cs="Times New Roman"/>
                <w:sz w:val="20"/>
                <w:szCs w:val="20"/>
              </w:rPr>
            </w:pPr>
            <w:r w:rsidRPr="00C7525D">
              <w:rPr>
                <w:rFonts w:eastAsia="Calibri" w:cs="Times New Roman"/>
                <w:b/>
                <w:sz w:val="20"/>
                <w:szCs w:val="20"/>
              </w:rPr>
              <w:t>Activity</w:t>
            </w:r>
          </w:p>
        </w:tc>
        <w:tc>
          <w:tcPr>
            <w:tcW w:w="3964"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556EE8E0" w14:textId="77777777" w:rsidR="00597D44" w:rsidRPr="00C7525D" w:rsidRDefault="00597D44" w:rsidP="00597D44">
            <w:pPr>
              <w:widowControl w:val="0"/>
              <w:autoSpaceDE w:val="0"/>
              <w:autoSpaceDN w:val="0"/>
              <w:spacing w:after="0"/>
              <w:jc w:val="center"/>
              <w:rPr>
                <w:rFonts w:eastAsia="Calibri" w:cs="Times New Roman"/>
                <w:b/>
                <w:sz w:val="20"/>
                <w:szCs w:val="20"/>
              </w:rPr>
            </w:pPr>
            <w:r w:rsidRPr="00C7525D">
              <w:rPr>
                <w:rFonts w:eastAsia="Calibri" w:cs="Times New Roman"/>
                <w:b/>
                <w:sz w:val="20"/>
                <w:szCs w:val="20"/>
              </w:rPr>
              <w:t>What</w:t>
            </w:r>
          </w:p>
          <w:p w14:paraId="556EE8E1" w14:textId="77777777" w:rsidR="00597D44" w:rsidRPr="00C7525D" w:rsidRDefault="00597D44" w:rsidP="00597D44">
            <w:pPr>
              <w:widowControl w:val="0"/>
              <w:autoSpaceDE w:val="0"/>
              <w:autoSpaceDN w:val="0"/>
              <w:spacing w:after="0"/>
              <w:jc w:val="center"/>
              <w:rPr>
                <w:rFonts w:eastAsia="Calibri" w:cs="Times New Roman"/>
                <w:sz w:val="20"/>
                <w:szCs w:val="20"/>
              </w:rPr>
            </w:pPr>
            <w:r w:rsidRPr="00C7525D">
              <w:rPr>
                <w:rFonts w:eastAsia="Calibri" w:cs="Times New Roman"/>
                <w:sz w:val="20"/>
                <w:szCs w:val="20"/>
              </w:rPr>
              <w:t>(Is the parameter to be monitored?)</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center"/>
            <w:hideMark/>
          </w:tcPr>
          <w:p w14:paraId="556EE8E2" w14:textId="77777777" w:rsidR="00597D44" w:rsidRPr="00C7525D" w:rsidRDefault="00597D44" w:rsidP="00597D44">
            <w:pPr>
              <w:widowControl w:val="0"/>
              <w:autoSpaceDE w:val="0"/>
              <w:autoSpaceDN w:val="0"/>
              <w:spacing w:after="0"/>
              <w:jc w:val="center"/>
              <w:rPr>
                <w:rFonts w:eastAsia="Calibri" w:cs="Times New Roman"/>
                <w:b/>
                <w:sz w:val="20"/>
                <w:szCs w:val="20"/>
              </w:rPr>
            </w:pPr>
            <w:r w:rsidRPr="00C7525D">
              <w:rPr>
                <w:rFonts w:eastAsia="Calibri" w:cs="Times New Roman"/>
                <w:b/>
                <w:sz w:val="20"/>
                <w:szCs w:val="20"/>
              </w:rPr>
              <w:t>Where</w:t>
            </w:r>
          </w:p>
          <w:p w14:paraId="556EE8E3" w14:textId="77777777" w:rsidR="00597D44" w:rsidRPr="00C7525D" w:rsidRDefault="00597D44" w:rsidP="00597D44">
            <w:pPr>
              <w:widowControl w:val="0"/>
              <w:autoSpaceDE w:val="0"/>
              <w:autoSpaceDN w:val="0"/>
              <w:spacing w:after="0"/>
              <w:jc w:val="center"/>
              <w:rPr>
                <w:rFonts w:eastAsia="Calibri" w:cs="Times New Roman"/>
                <w:sz w:val="20"/>
                <w:szCs w:val="20"/>
              </w:rPr>
            </w:pPr>
            <w:r w:rsidRPr="00C7525D">
              <w:rPr>
                <w:rFonts w:eastAsia="Calibri" w:cs="Times New Roman"/>
                <w:sz w:val="20"/>
                <w:szCs w:val="20"/>
              </w:rPr>
              <w:t>(Is the parameter to be monitored?)</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center"/>
            <w:hideMark/>
          </w:tcPr>
          <w:p w14:paraId="556EE8E4" w14:textId="77777777" w:rsidR="00597D44" w:rsidRPr="00C7525D" w:rsidRDefault="00597D44" w:rsidP="00597D44">
            <w:pPr>
              <w:widowControl w:val="0"/>
              <w:autoSpaceDE w:val="0"/>
              <w:autoSpaceDN w:val="0"/>
              <w:spacing w:after="0"/>
              <w:jc w:val="center"/>
              <w:rPr>
                <w:rFonts w:eastAsia="Calibri" w:cs="Times New Roman"/>
                <w:b/>
                <w:sz w:val="20"/>
                <w:szCs w:val="20"/>
              </w:rPr>
            </w:pPr>
            <w:r w:rsidRPr="00C7525D">
              <w:rPr>
                <w:rFonts w:eastAsia="Calibri" w:cs="Times New Roman"/>
                <w:b/>
                <w:sz w:val="20"/>
                <w:szCs w:val="20"/>
              </w:rPr>
              <w:t>How</w:t>
            </w:r>
          </w:p>
          <w:p w14:paraId="556EE8E5" w14:textId="77777777" w:rsidR="00597D44" w:rsidRPr="00C7525D" w:rsidRDefault="00597D44" w:rsidP="00597D44">
            <w:pPr>
              <w:widowControl w:val="0"/>
              <w:autoSpaceDE w:val="0"/>
              <w:autoSpaceDN w:val="0"/>
              <w:spacing w:after="0"/>
              <w:jc w:val="center"/>
              <w:rPr>
                <w:rFonts w:eastAsia="Calibri" w:cs="Times New Roman"/>
                <w:sz w:val="20"/>
                <w:szCs w:val="20"/>
              </w:rPr>
            </w:pPr>
            <w:r w:rsidRPr="00C7525D">
              <w:rPr>
                <w:rFonts w:eastAsia="Calibri" w:cs="Times New Roman"/>
                <w:sz w:val="20"/>
                <w:szCs w:val="20"/>
              </w:rPr>
              <w:t>(Is the parameter to be monitored?)</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center"/>
            <w:hideMark/>
          </w:tcPr>
          <w:p w14:paraId="556EE8E6" w14:textId="77777777" w:rsidR="00597D44" w:rsidRPr="00C7525D" w:rsidRDefault="00597D44" w:rsidP="00597D44">
            <w:pPr>
              <w:widowControl w:val="0"/>
              <w:autoSpaceDE w:val="0"/>
              <w:autoSpaceDN w:val="0"/>
              <w:spacing w:after="0"/>
              <w:jc w:val="center"/>
              <w:rPr>
                <w:rFonts w:eastAsia="Calibri" w:cs="Times New Roman"/>
                <w:b/>
                <w:sz w:val="20"/>
                <w:szCs w:val="20"/>
              </w:rPr>
            </w:pPr>
            <w:r w:rsidRPr="00C7525D">
              <w:rPr>
                <w:rFonts w:eastAsia="Calibri" w:cs="Times New Roman"/>
                <w:b/>
                <w:sz w:val="20"/>
                <w:szCs w:val="20"/>
              </w:rPr>
              <w:t>When</w:t>
            </w:r>
          </w:p>
          <w:p w14:paraId="556EE8E7" w14:textId="77777777" w:rsidR="00597D44" w:rsidRPr="00C7525D" w:rsidRDefault="00597D44" w:rsidP="00597D44">
            <w:pPr>
              <w:widowControl w:val="0"/>
              <w:autoSpaceDE w:val="0"/>
              <w:autoSpaceDN w:val="0"/>
              <w:spacing w:after="0"/>
              <w:jc w:val="center"/>
              <w:rPr>
                <w:rFonts w:eastAsia="Calibri" w:cs="Times New Roman"/>
                <w:sz w:val="20"/>
                <w:szCs w:val="20"/>
              </w:rPr>
            </w:pPr>
            <w:r w:rsidRPr="00C7525D">
              <w:rPr>
                <w:rFonts w:eastAsia="Calibri" w:cs="Times New Roman"/>
                <w:sz w:val="20"/>
                <w:szCs w:val="20"/>
              </w:rPr>
              <w:t>(Define the frequency / or continuous?)</w:t>
            </w:r>
          </w:p>
        </w:tc>
        <w:tc>
          <w:tcPr>
            <w:tcW w:w="1959"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556EE8E8" w14:textId="77777777" w:rsidR="00597D44" w:rsidRPr="00C7525D" w:rsidRDefault="00597D44" w:rsidP="00597D44">
            <w:pPr>
              <w:widowControl w:val="0"/>
              <w:autoSpaceDE w:val="0"/>
              <w:autoSpaceDN w:val="0"/>
              <w:spacing w:after="0"/>
              <w:jc w:val="center"/>
              <w:rPr>
                <w:rFonts w:eastAsia="Calibri" w:cs="Times New Roman"/>
                <w:b/>
                <w:sz w:val="20"/>
                <w:szCs w:val="20"/>
              </w:rPr>
            </w:pPr>
            <w:r w:rsidRPr="00C7525D">
              <w:rPr>
                <w:rFonts w:eastAsia="Calibri" w:cs="Times New Roman"/>
                <w:b/>
                <w:sz w:val="20"/>
                <w:szCs w:val="20"/>
              </w:rPr>
              <w:t>Why</w:t>
            </w:r>
          </w:p>
          <w:p w14:paraId="556EE8E9" w14:textId="77777777" w:rsidR="00597D44" w:rsidRPr="00C7525D" w:rsidRDefault="00597D44" w:rsidP="00597D44">
            <w:pPr>
              <w:widowControl w:val="0"/>
              <w:autoSpaceDE w:val="0"/>
              <w:autoSpaceDN w:val="0"/>
              <w:spacing w:after="0"/>
              <w:jc w:val="center"/>
              <w:rPr>
                <w:rFonts w:eastAsia="Calibri" w:cs="Times New Roman"/>
                <w:sz w:val="20"/>
                <w:szCs w:val="20"/>
              </w:rPr>
            </w:pPr>
            <w:r w:rsidRPr="00C7525D">
              <w:rPr>
                <w:rFonts w:eastAsia="Calibri" w:cs="Times New Roman"/>
                <w:sz w:val="20"/>
                <w:szCs w:val="20"/>
              </w:rPr>
              <w:t>(Is the parameter being monitored?)</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center"/>
            <w:hideMark/>
          </w:tcPr>
          <w:p w14:paraId="556EE8EA" w14:textId="77777777" w:rsidR="00597D44" w:rsidRPr="00C7525D" w:rsidRDefault="00597D44" w:rsidP="00597D44">
            <w:pPr>
              <w:widowControl w:val="0"/>
              <w:autoSpaceDE w:val="0"/>
              <w:autoSpaceDN w:val="0"/>
              <w:spacing w:after="0"/>
              <w:jc w:val="center"/>
              <w:rPr>
                <w:rFonts w:eastAsia="Calibri" w:cs="Times New Roman"/>
                <w:b/>
                <w:sz w:val="20"/>
                <w:szCs w:val="20"/>
              </w:rPr>
            </w:pPr>
            <w:r w:rsidRPr="00C7525D">
              <w:rPr>
                <w:rFonts w:eastAsia="Calibri" w:cs="Times New Roman"/>
                <w:b/>
                <w:sz w:val="20"/>
                <w:szCs w:val="20"/>
              </w:rPr>
              <w:t>Who</w:t>
            </w:r>
          </w:p>
          <w:p w14:paraId="556EE8EB" w14:textId="77777777" w:rsidR="00597D44" w:rsidRPr="00C7525D" w:rsidRDefault="00597D44" w:rsidP="00597D44">
            <w:pPr>
              <w:widowControl w:val="0"/>
              <w:autoSpaceDE w:val="0"/>
              <w:autoSpaceDN w:val="0"/>
              <w:spacing w:after="0"/>
              <w:jc w:val="center"/>
              <w:rPr>
                <w:rFonts w:eastAsia="Calibri" w:cs="Times New Roman"/>
                <w:sz w:val="20"/>
                <w:szCs w:val="20"/>
              </w:rPr>
            </w:pPr>
            <w:r w:rsidRPr="00C7525D">
              <w:rPr>
                <w:rFonts w:eastAsia="Calibri" w:cs="Times New Roman"/>
                <w:sz w:val="20"/>
                <w:szCs w:val="20"/>
              </w:rPr>
              <w:t>(Is responsible for monitoring?)</w:t>
            </w:r>
          </w:p>
        </w:tc>
      </w:tr>
      <w:tr w:rsidR="00597D44" w:rsidRPr="00C7525D" w14:paraId="556EE8EE" w14:textId="77777777" w:rsidTr="00597D44">
        <w:tc>
          <w:tcPr>
            <w:tcW w:w="14511" w:type="dxa"/>
            <w:gridSpan w:val="7"/>
            <w:tcBorders>
              <w:top w:val="single" w:sz="4" w:space="0" w:color="auto"/>
              <w:left w:val="single" w:sz="4" w:space="0" w:color="auto"/>
              <w:bottom w:val="single" w:sz="4" w:space="0" w:color="auto"/>
              <w:right w:val="single" w:sz="4" w:space="0" w:color="auto"/>
            </w:tcBorders>
            <w:vAlign w:val="center"/>
            <w:hideMark/>
          </w:tcPr>
          <w:p w14:paraId="556EE8ED" w14:textId="77777777" w:rsidR="00597D44" w:rsidRPr="00C7525D" w:rsidRDefault="00597D44" w:rsidP="00597D44">
            <w:pPr>
              <w:widowControl w:val="0"/>
              <w:autoSpaceDE w:val="0"/>
              <w:autoSpaceDN w:val="0"/>
              <w:spacing w:after="0"/>
              <w:jc w:val="center"/>
              <w:rPr>
                <w:rFonts w:eastAsia="Calibri" w:cs="Times New Roman"/>
                <w:b/>
                <w:sz w:val="20"/>
                <w:szCs w:val="20"/>
              </w:rPr>
            </w:pPr>
            <w:r w:rsidRPr="00C7525D">
              <w:rPr>
                <w:rFonts w:eastAsia="Calibri" w:cs="Times New Roman"/>
                <w:b/>
                <w:sz w:val="20"/>
                <w:szCs w:val="20"/>
              </w:rPr>
              <w:t>CONSTRUCTION PHASE</w:t>
            </w:r>
          </w:p>
        </w:tc>
      </w:tr>
      <w:tr w:rsidR="00675035" w:rsidRPr="00C7525D" w14:paraId="556EE8FA" w14:textId="77777777" w:rsidTr="00597D44">
        <w:tc>
          <w:tcPr>
            <w:tcW w:w="0" w:type="auto"/>
            <w:tcBorders>
              <w:top w:val="single" w:sz="4" w:space="0" w:color="auto"/>
              <w:left w:val="single" w:sz="4" w:space="0" w:color="auto"/>
              <w:bottom w:val="single" w:sz="4" w:space="0" w:color="auto"/>
              <w:right w:val="single" w:sz="4" w:space="0" w:color="auto"/>
            </w:tcBorders>
            <w:hideMark/>
          </w:tcPr>
          <w:p w14:paraId="556EE8EF"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1. Supply of construction materials</w:t>
            </w:r>
          </w:p>
        </w:tc>
        <w:tc>
          <w:tcPr>
            <w:tcW w:w="3964" w:type="dxa"/>
            <w:tcBorders>
              <w:top w:val="single" w:sz="4" w:space="0" w:color="auto"/>
              <w:left w:val="single" w:sz="4" w:space="0" w:color="auto"/>
              <w:bottom w:val="single" w:sz="4" w:space="0" w:color="auto"/>
              <w:right w:val="single" w:sz="4" w:space="0" w:color="auto"/>
            </w:tcBorders>
            <w:hideMark/>
          </w:tcPr>
          <w:p w14:paraId="556EE8F0"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-Purchase of the construction materials from licensed providers.</w:t>
            </w:r>
          </w:p>
        </w:tc>
        <w:tc>
          <w:tcPr>
            <w:tcW w:w="0" w:type="auto"/>
            <w:tcBorders>
              <w:top w:val="single" w:sz="4" w:space="0" w:color="auto"/>
              <w:left w:val="single" w:sz="4" w:space="0" w:color="auto"/>
              <w:bottom w:val="single" w:sz="4" w:space="0" w:color="auto"/>
              <w:right w:val="single" w:sz="4" w:space="0" w:color="auto"/>
            </w:tcBorders>
            <w:hideMark/>
          </w:tcPr>
          <w:p w14:paraId="556EE8F1"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Offices and warehouses of material suppliers</w:t>
            </w:r>
          </w:p>
        </w:tc>
        <w:tc>
          <w:tcPr>
            <w:tcW w:w="0" w:type="auto"/>
            <w:tcBorders>
              <w:top w:val="single" w:sz="4" w:space="0" w:color="auto"/>
              <w:left w:val="single" w:sz="4" w:space="0" w:color="auto"/>
              <w:bottom w:val="single" w:sz="4" w:space="0" w:color="auto"/>
              <w:right w:val="single" w:sz="4" w:space="0" w:color="auto"/>
            </w:tcBorders>
            <w:hideMark/>
          </w:tcPr>
          <w:p w14:paraId="556EE8F2"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Verification of labels of the materials and/or certificates if any</w:t>
            </w:r>
          </w:p>
        </w:tc>
        <w:tc>
          <w:tcPr>
            <w:tcW w:w="0" w:type="auto"/>
            <w:tcBorders>
              <w:top w:val="single" w:sz="4" w:space="0" w:color="auto"/>
              <w:left w:val="single" w:sz="4" w:space="0" w:color="auto"/>
              <w:bottom w:val="single" w:sz="4" w:space="0" w:color="auto"/>
              <w:right w:val="single" w:sz="4" w:space="0" w:color="auto"/>
            </w:tcBorders>
            <w:hideMark/>
          </w:tcPr>
          <w:p w14:paraId="556EE8F3"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In the process of signing the agreements for material provision</w:t>
            </w:r>
          </w:p>
        </w:tc>
        <w:tc>
          <w:tcPr>
            <w:tcW w:w="1959" w:type="dxa"/>
            <w:tcBorders>
              <w:top w:val="single" w:sz="4" w:space="0" w:color="auto"/>
              <w:left w:val="single" w:sz="4" w:space="0" w:color="auto"/>
              <w:bottom w:val="single" w:sz="4" w:space="0" w:color="auto"/>
              <w:right w:val="single" w:sz="4" w:space="0" w:color="auto"/>
            </w:tcBorders>
          </w:tcPr>
          <w:p w14:paraId="556EE8F4" w14:textId="2FE0DCE4" w:rsidR="00597D44" w:rsidRPr="00C7525D" w:rsidRDefault="00FE22C2" w:rsidP="00597D44">
            <w:pPr>
              <w:widowControl w:val="0"/>
              <w:autoSpaceDE w:val="0"/>
              <w:autoSpaceDN w:val="0"/>
              <w:spacing w:after="0"/>
              <w:rPr>
                <w:rFonts w:eastAsia="Calibri" w:cs="Times New Roman"/>
                <w:sz w:val="20"/>
                <w:szCs w:val="20"/>
              </w:rPr>
            </w:pPr>
            <w:r>
              <w:rPr>
                <w:rFonts w:eastAsia="Calibri" w:cs="Times New Roman"/>
                <w:sz w:val="20"/>
                <w:szCs w:val="20"/>
              </w:rPr>
              <w:t>-</w:t>
            </w:r>
            <w:r w:rsidR="008173F6">
              <w:rPr>
                <w:rFonts w:eastAsia="Calibri" w:cs="Times New Roman"/>
                <w:sz w:val="20"/>
                <w:szCs w:val="20"/>
              </w:rPr>
              <w:t xml:space="preserve"> </w:t>
            </w:r>
            <w:r w:rsidR="00597D44" w:rsidRPr="00C7525D">
              <w:rPr>
                <w:rFonts w:eastAsia="Calibri" w:cs="Times New Roman"/>
                <w:sz w:val="20"/>
                <w:szCs w:val="20"/>
              </w:rPr>
              <w:t>Ensure quality of construction materials;</w:t>
            </w:r>
          </w:p>
          <w:p w14:paraId="556EE8F5" w14:textId="7194971D" w:rsidR="00597D44" w:rsidRPr="00C7525D" w:rsidRDefault="00FE22C2" w:rsidP="00597D44">
            <w:pPr>
              <w:widowControl w:val="0"/>
              <w:autoSpaceDE w:val="0"/>
              <w:autoSpaceDN w:val="0"/>
              <w:spacing w:after="0"/>
              <w:rPr>
                <w:rFonts w:eastAsia="Calibri" w:cs="Times New Roman"/>
                <w:sz w:val="20"/>
                <w:szCs w:val="20"/>
              </w:rPr>
            </w:pPr>
            <w:r>
              <w:rPr>
                <w:rFonts w:eastAsia="Calibri" w:cs="Times New Roman"/>
                <w:sz w:val="20"/>
                <w:szCs w:val="20"/>
              </w:rPr>
              <w:t>-</w:t>
            </w:r>
            <w:r w:rsidR="008173F6">
              <w:rPr>
                <w:rFonts w:eastAsia="Calibri" w:cs="Times New Roman"/>
                <w:sz w:val="20"/>
                <w:szCs w:val="20"/>
              </w:rPr>
              <w:t xml:space="preserve"> </w:t>
            </w:r>
            <w:r w:rsidR="00597D44" w:rsidRPr="00C7525D">
              <w:rPr>
                <w:rFonts w:eastAsia="Calibri" w:cs="Times New Roman"/>
                <w:sz w:val="20"/>
                <w:szCs w:val="20"/>
              </w:rPr>
              <w:t>Protect human health and environment</w:t>
            </w:r>
            <w:r w:rsidR="002C647E">
              <w:rPr>
                <w:rFonts w:eastAsia="Calibri"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56EE8F6"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ATDF</w:t>
            </w:r>
          </w:p>
          <w:p w14:paraId="556EE8F7" w14:textId="77777777" w:rsidR="00597D44" w:rsidRPr="00C7525D" w:rsidRDefault="00597D44" w:rsidP="00597D44">
            <w:pPr>
              <w:widowControl w:val="0"/>
              <w:autoSpaceDE w:val="0"/>
              <w:autoSpaceDN w:val="0"/>
              <w:spacing w:after="0"/>
              <w:rPr>
                <w:rFonts w:eastAsia="Calibri" w:cs="Times New Roman"/>
                <w:sz w:val="20"/>
                <w:szCs w:val="20"/>
              </w:rPr>
            </w:pPr>
          </w:p>
          <w:p w14:paraId="556EE8F8" w14:textId="77777777" w:rsidR="00597D44" w:rsidRPr="00C7525D" w:rsidRDefault="00597D44" w:rsidP="00597D44">
            <w:pPr>
              <w:widowControl w:val="0"/>
              <w:autoSpaceDE w:val="0"/>
              <w:autoSpaceDN w:val="0"/>
              <w:spacing w:before="120" w:after="120"/>
              <w:rPr>
                <w:rFonts w:eastAsia="Calibri" w:cs="Times New Roman"/>
                <w:sz w:val="20"/>
                <w:szCs w:val="20"/>
                <w:lang w:val="de-DE"/>
              </w:rPr>
            </w:pPr>
            <w:r w:rsidRPr="00C7525D">
              <w:rPr>
                <w:rFonts w:eastAsia="Times New Roman" w:cs="Times New Roman"/>
                <w:sz w:val="20"/>
                <w:szCs w:val="20"/>
              </w:rPr>
              <w:t>Technical supervision company</w:t>
            </w:r>
          </w:p>
          <w:p w14:paraId="556EE8F9" w14:textId="77777777" w:rsidR="00597D44" w:rsidRPr="00C7525D" w:rsidRDefault="00597D44" w:rsidP="00597D44">
            <w:pPr>
              <w:spacing w:after="0"/>
              <w:rPr>
                <w:rFonts w:eastAsia="Calibri" w:cs="Times New Roman"/>
                <w:sz w:val="20"/>
                <w:szCs w:val="20"/>
                <w:lang w:val="it-IT"/>
              </w:rPr>
            </w:pPr>
          </w:p>
        </w:tc>
      </w:tr>
      <w:tr w:rsidR="00675035" w:rsidRPr="00C7525D" w14:paraId="556EE910" w14:textId="77777777" w:rsidTr="00597D44">
        <w:tc>
          <w:tcPr>
            <w:tcW w:w="0" w:type="auto"/>
            <w:tcBorders>
              <w:top w:val="single" w:sz="4" w:space="0" w:color="auto"/>
              <w:left w:val="single" w:sz="4" w:space="0" w:color="auto"/>
              <w:bottom w:val="single" w:sz="4" w:space="0" w:color="auto"/>
              <w:right w:val="single" w:sz="4" w:space="0" w:color="auto"/>
            </w:tcBorders>
          </w:tcPr>
          <w:p w14:paraId="556EE8FB"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2. Transportation of construction materials and waste</w:t>
            </w:r>
          </w:p>
          <w:p w14:paraId="556EE8FC" w14:textId="77777777" w:rsidR="00597D44" w:rsidRPr="00C7525D" w:rsidRDefault="00597D44" w:rsidP="00597D44">
            <w:pPr>
              <w:widowControl w:val="0"/>
              <w:autoSpaceDE w:val="0"/>
              <w:autoSpaceDN w:val="0"/>
              <w:spacing w:after="0"/>
              <w:rPr>
                <w:rFonts w:eastAsia="Calibri" w:cs="Times New Roman"/>
                <w:sz w:val="20"/>
                <w:szCs w:val="20"/>
              </w:rPr>
            </w:pPr>
          </w:p>
          <w:p w14:paraId="556EE8FD"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Movement of construction machinery</w:t>
            </w:r>
          </w:p>
        </w:tc>
        <w:tc>
          <w:tcPr>
            <w:tcW w:w="3964" w:type="dxa"/>
            <w:tcBorders>
              <w:top w:val="single" w:sz="4" w:space="0" w:color="auto"/>
              <w:left w:val="single" w:sz="4" w:space="0" w:color="auto"/>
              <w:bottom w:val="single" w:sz="4" w:space="0" w:color="auto"/>
              <w:right w:val="single" w:sz="4" w:space="0" w:color="auto"/>
            </w:tcBorders>
            <w:hideMark/>
          </w:tcPr>
          <w:p w14:paraId="556EE8FE"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 Technical condition of construction vehicles and machinery;</w:t>
            </w:r>
          </w:p>
          <w:p w14:paraId="556EE8FF"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 Adequacy of the loading trucks for transported types of cargo, and canopy coverage of cargo transported in open trucks;</w:t>
            </w:r>
          </w:p>
          <w:p w14:paraId="556EE900"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 Movement of construction vehicles and machinery along pre-defined routes.</w:t>
            </w:r>
          </w:p>
        </w:tc>
        <w:tc>
          <w:tcPr>
            <w:tcW w:w="0" w:type="auto"/>
            <w:tcBorders>
              <w:top w:val="single" w:sz="4" w:space="0" w:color="auto"/>
              <w:left w:val="single" w:sz="4" w:space="0" w:color="auto"/>
              <w:bottom w:val="single" w:sz="4" w:space="0" w:color="auto"/>
              <w:right w:val="single" w:sz="4" w:space="0" w:color="auto"/>
            </w:tcBorders>
            <w:hideMark/>
          </w:tcPr>
          <w:p w14:paraId="556EE901" w14:textId="6738BA80" w:rsidR="00597D44" w:rsidRPr="00C7525D" w:rsidRDefault="00597D44" w:rsidP="00597D44">
            <w:pPr>
              <w:rPr>
                <w:rFonts w:eastAsia="Calibri" w:cs="Times New Roman"/>
                <w:sz w:val="20"/>
                <w:szCs w:val="20"/>
              </w:rPr>
            </w:pPr>
            <w:r w:rsidRPr="00C7525D">
              <w:rPr>
                <w:rFonts w:eastAsia="Calibri" w:cs="Times New Roman"/>
                <w:sz w:val="20"/>
                <w:szCs w:val="20"/>
              </w:rPr>
              <w:t>- Construction site</w:t>
            </w:r>
            <w:r w:rsidR="00440BCD">
              <w:rPr>
                <w:rFonts w:eastAsia="Calibri" w:cs="Times New Roman"/>
                <w:sz w:val="20"/>
                <w:szCs w:val="20"/>
              </w:rPr>
              <w:t>;</w:t>
            </w:r>
          </w:p>
          <w:p w14:paraId="556EE902"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 Routes for transportation of construction materials and construction wastes</w:t>
            </w:r>
          </w:p>
        </w:tc>
        <w:tc>
          <w:tcPr>
            <w:tcW w:w="0" w:type="auto"/>
            <w:tcBorders>
              <w:top w:val="single" w:sz="4" w:space="0" w:color="auto"/>
              <w:left w:val="single" w:sz="4" w:space="0" w:color="auto"/>
              <w:bottom w:val="single" w:sz="4" w:space="0" w:color="auto"/>
              <w:right w:val="single" w:sz="4" w:space="0" w:color="auto"/>
            </w:tcBorders>
            <w:hideMark/>
          </w:tcPr>
          <w:p w14:paraId="556EE903"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Inspection of roads adjacent to the construction site and included in the agreed-upon routes of transportation</w:t>
            </w:r>
          </w:p>
        </w:tc>
        <w:tc>
          <w:tcPr>
            <w:tcW w:w="0" w:type="auto"/>
            <w:tcBorders>
              <w:top w:val="single" w:sz="4" w:space="0" w:color="auto"/>
              <w:left w:val="single" w:sz="4" w:space="0" w:color="auto"/>
              <w:bottom w:val="single" w:sz="4" w:space="0" w:color="auto"/>
              <w:right w:val="single" w:sz="4" w:space="0" w:color="auto"/>
            </w:tcBorders>
            <w:hideMark/>
          </w:tcPr>
          <w:p w14:paraId="556EE904"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Unannounced checks during the working hours</w:t>
            </w:r>
          </w:p>
        </w:tc>
        <w:tc>
          <w:tcPr>
            <w:tcW w:w="1959" w:type="dxa"/>
            <w:tcBorders>
              <w:top w:val="single" w:sz="4" w:space="0" w:color="auto"/>
              <w:left w:val="single" w:sz="4" w:space="0" w:color="auto"/>
              <w:bottom w:val="single" w:sz="4" w:space="0" w:color="auto"/>
              <w:right w:val="single" w:sz="4" w:space="0" w:color="auto"/>
            </w:tcBorders>
            <w:hideMark/>
          </w:tcPr>
          <w:p w14:paraId="556EE905"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 Limit pollution of soil and air from emissions;</w:t>
            </w:r>
          </w:p>
          <w:p w14:paraId="556EE906"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 Reduce traffic disruption;</w:t>
            </w:r>
          </w:p>
          <w:p w14:paraId="556EE907" w14:textId="0625BADA" w:rsidR="00597D44" w:rsidRPr="00C7525D" w:rsidRDefault="00597D44" w:rsidP="00597D44">
            <w:pPr>
              <w:suppressAutoHyphens/>
              <w:spacing w:after="0" w:line="240" w:lineRule="auto"/>
              <w:rPr>
                <w:rFonts w:eastAsia="Calibri" w:cs="Times New Roman"/>
                <w:sz w:val="20"/>
                <w:szCs w:val="20"/>
              </w:rPr>
            </w:pPr>
            <w:r w:rsidRPr="00C7525D">
              <w:rPr>
                <w:rFonts w:eastAsia="Calibri" w:cs="Times New Roman"/>
                <w:sz w:val="20"/>
                <w:szCs w:val="20"/>
              </w:rPr>
              <w:t>- Limit nuisance to local communities from noise and vibration</w:t>
            </w:r>
            <w:r w:rsidR="002C647E">
              <w:rPr>
                <w:rFonts w:eastAsia="Calibri"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56EE908"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ATDF</w:t>
            </w:r>
          </w:p>
          <w:p w14:paraId="556EE909" w14:textId="77777777" w:rsidR="00597D44" w:rsidRPr="00C7525D" w:rsidRDefault="00597D44" w:rsidP="00597D44">
            <w:pPr>
              <w:widowControl w:val="0"/>
              <w:autoSpaceDE w:val="0"/>
              <w:autoSpaceDN w:val="0"/>
              <w:spacing w:after="0"/>
              <w:rPr>
                <w:rFonts w:eastAsia="Calibri" w:cs="Times New Roman"/>
                <w:sz w:val="20"/>
                <w:szCs w:val="20"/>
              </w:rPr>
            </w:pPr>
          </w:p>
          <w:p w14:paraId="556EE90A" w14:textId="77777777" w:rsidR="00597D44" w:rsidRPr="00C7525D" w:rsidRDefault="00597D44" w:rsidP="00597D44">
            <w:pPr>
              <w:widowControl w:val="0"/>
              <w:autoSpaceDE w:val="0"/>
              <w:autoSpaceDN w:val="0"/>
              <w:spacing w:before="120" w:after="120"/>
              <w:rPr>
                <w:rFonts w:eastAsia="Times New Roman" w:cs="Times New Roman"/>
                <w:sz w:val="20"/>
                <w:szCs w:val="20"/>
              </w:rPr>
            </w:pPr>
            <w:r w:rsidRPr="00C7525D">
              <w:rPr>
                <w:rFonts w:eastAsia="Times New Roman" w:cs="Times New Roman"/>
                <w:sz w:val="20"/>
                <w:szCs w:val="20"/>
              </w:rPr>
              <w:t>Technical supervision company</w:t>
            </w:r>
          </w:p>
          <w:p w14:paraId="556EE90B" w14:textId="77777777" w:rsidR="00597D44" w:rsidRPr="00C7525D" w:rsidRDefault="00597D44" w:rsidP="00597D44">
            <w:pPr>
              <w:widowControl w:val="0"/>
              <w:autoSpaceDE w:val="0"/>
              <w:autoSpaceDN w:val="0"/>
              <w:spacing w:before="120" w:after="120"/>
              <w:rPr>
                <w:rFonts w:eastAsia="Calibri" w:cs="Times New Roman"/>
                <w:sz w:val="20"/>
                <w:szCs w:val="20"/>
                <w:lang w:val="de-DE"/>
              </w:rPr>
            </w:pPr>
          </w:p>
          <w:p w14:paraId="556EE90C" w14:textId="77777777" w:rsidR="00597D44" w:rsidRPr="00C7525D" w:rsidRDefault="00597D44" w:rsidP="00597D44">
            <w:pPr>
              <w:suppressAutoHyphens/>
              <w:spacing w:after="0"/>
              <w:ind w:right="-108"/>
              <w:rPr>
                <w:rFonts w:eastAsia="Calibri" w:cs="Times New Roman"/>
                <w:sz w:val="20"/>
                <w:szCs w:val="20"/>
                <w:lang w:eastAsia="ar-SA"/>
              </w:rPr>
            </w:pPr>
            <w:r w:rsidRPr="00C7525D">
              <w:rPr>
                <w:rFonts w:eastAsia="Calibri" w:cs="Times New Roman"/>
                <w:sz w:val="20"/>
                <w:szCs w:val="20"/>
                <w:lang w:eastAsia="ar-SA"/>
              </w:rPr>
              <w:t>Road Police</w:t>
            </w:r>
          </w:p>
          <w:p w14:paraId="556EE90D" w14:textId="77777777" w:rsidR="00597D44" w:rsidRPr="00C7525D" w:rsidRDefault="00597D44" w:rsidP="00597D44">
            <w:pPr>
              <w:suppressAutoHyphens/>
              <w:spacing w:after="0"/>
              <w:ind w:right="-108"/>
              <w:rPr>
                <w:rFonts w:eastAsia="Calibri" w:cs="Times New Roman"/>
                <w:sz w:val="20"/>
                <w:szCs w:val="20"/>
                <w:lang w:eastAsia="ar-SA"/>
              </w:rPr>
            </w:pPr>
          </w:p>
          <w:p w14:paraId="556EE90E" w14:textId="77777777" w:rsidR="00597D44" w:rsidRPr="00C7525D" w:rsidRDefault="00597D44" w:rsidP="00597D44">
            <w:pPr>
              <w:widowControl w:val="0"/>
              <w:autoSpaceDE w:val="0"/>
              <w:autoSpaceDN w:val="0"/>
              <w:spacing w:after="0"/>
              <w:rPr>
                <w:rFonts w:eastAsia="Calibri" w:cs="Times New Roman"/>
                <w:sz w:val="20"/>
                <w:szCs w:val="20"/>
              </w:rPr>
            </w:pPr>
          </w:p>
          <w:p w14:paraId="556EE90F"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 xml:space="preserve"> </w:t>
            </w:r>
          </w:p>
        </w:tc>
      </w:tr>
      <w:tr w:rsidR="00675035" w:rsidRPr="00C7525D" w14:paraId="556EE922" w14:textId="77777777" w:rsidTr="00597D44">
        <w:trPr>
          <w:trHeight w:val="4130"/>
        </w:trPr>
        <w:tc>
          <w:tcPr>
            <w:tcW w:w="0" w:type="auto"/>
            <w:tcBorders>
              <w:top w:val="single" w:sz="4" w:space="0" w:color="auto"/>
              <w:left w:val="single" w:sz="4" w:space="0" w:color="auto"/>
              <w:bottom w:val="single" w:sz="4" w:space="0" w:color="auto"/>
              <w:right w:val="single" w:sz="4" w:space="0" w:color="auto"/>
            </w:tcBorders>
            <w:hideMark/>
          </w:tcPr>
          <w:p w14:paraId="556EE911"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3. Maintenance of construction equipment</w:t>
            </w:r>
          </w:p>
        </w:tc>
        <w:tc>
          <w:tcPr>
            <w:tcW w:w="3964" w:type="dxa"/>
            <w:tcBorders>
              <w:top w:val="single" w:sz="4" w:space="0" w:color="auto"/>
              <w:left w:val="single" w:sz="4" w:space="0" w:color="auto"/>
              <w:bottom w:val="single" w:sz="4" w:space="0" w:color="auto"/>
              <w:right w:val="single" w:sz="4" w:space="0" w:color="auto"/>
            </w:tcBorders>
          </w:tcPr>
          <w:p w14:paraId="556EE912" w14:textId="77777777" w:rsidR="00597D44" w:rsidRPr="00C7525D" w:rsidRDefault="00597D44" w:rsidP="00597D44">
            <w:pPr>
              <w:suppressAutoHyphens/>
              <w:spacing w:after="0"/>
              <w:rPr>
                <w:rFonts w:eastAsia="Calibri" w:cs="Times New Roman"/>
                <w:sz w:val="20"/>
                <w:szCs w:val="20"/>
              </w:rPr>
            </w:pPr>
            <w:r w:rsidRPr="00C7525D">
              <w:rPr>
                <w:rFonts w:eastAsia="Calibri" w:cs="Times New Roman"/>
                <w:sz w:val="20"/>
                <w:szCs w:val="20"/>
              </w:rPr>
              <w:t>- Washing of cars and construction equipment outside the construction site or on maximum distance from natural streams;</w:t>
            </w:r>
          </w:p>
          <w:p w14:paraId="556EE913" w14:textId="77777777" w:rsidR="00597D44" w:rsidRPr="00C7525D" w:rsidRDefault="00597D44" w:rsidP="00597D44">
            <w:pPr>
              <w:suppressAutoHyphens/>
              <w:spacing w:after="0"/>
              <w:rPr>
                <w:rFonts w:eastAsia="Calibri" w:cs="Times New Roman"/>
                <w:sz w:val="20"/>
                <w:szCs w:val="20"/>
                <w:lang w:eastAsia="ar-SA"/>
              </w:rPr>
            </w:pPr>
            <w:r w:rsidRPr="00C7525D">
              <w:rPr>
                <w:rFonts w:eastAsia="Calibri" w:cs="Times New Roman"/>
                <w:sz w:val="20"/>
                <w:szCs w:val="20"/>
                <w:lang w:eastAsia="ar-SA"/>
              </w:rPr>
              <w:t>- Refueling or lubrication of construction equipment outside the construction site or at the predetermined confined area.</w:t>
            </w:r>
          </w:p>
          <w:p w14:paraId="556EE914" w14:textId="77777777" w:rsidR="00597D44" w:rsidRPr="00C7525D" w:rsidRDefault="00597D44" w:rsidP="00597D44">
            <w:pPr>
              <w:suppressAutoHyphens/>
              <w:spacing w:after="0"/>
              <w:ind w:hanging="1"/>
              <w:rPr>
                <w:rFonts w:eastAsia="Calibri" w:cs="Times New Roman"/>
                <w:sz w:val="20"/>
                <w:szCs w:val="20"/>
                <w:lang w:eastAsia="ar-SA"/>
              </w:rPr>
            </w:pPr>
          </w:p>
        </w:tc>
        <w:tc>
          <w:tcPr>
            <w:tcW w:w="0" w:type="auto"/>
            <w:tcBorders>
              <w:top w:val="single" w:sz="4" w:space="0" w:color="auto"/>
              <w:left w:val="single" w:sz="4" w:space="0" w:color="auto"/>
              <w:bottom w:val="single" w:sz="4" w:space="0" w:color="auto"/>
              <w:right w:val="single" w:sz="4" w:space="0" w:color="auto"/>
            </w:tcBorders>
            <w:hideMark/>
          </w:tcPr>
          <w:p w14:paraId="556EE915" w14:textId="77777777" w:rsidR="00597D44" w:rsidRPr="00C7525D" w:rsidRDefault="00597D44" w:rsidP="00597D44">
            <w:pPr>
              <w:spacing w:after="0"/>
              <w:rPr>
                <w:rFonts w:eastAsia="Calibri" w:cs="Times New Roman"/>
                <w:sz w:val="20"/>
                <w:szCs w:val="20"/>
              </w:rPr>
            </w:pPr>
            <w:r w:rsidRPr="00C7525D">
              <w:rPr>
                <w:rFonts w:eastAsia="Calibri" w:cs="Times New Roman"/>
                <w:sz w:val="20"/>
                <w:szCs w:val="20"/>
              </w:rPr>
              <w:t xml:space="preserve">Construction site </w:t>
            </w:r>
          </w:p>
        </w:tc>
        <w:tc>
          <w:tcPr>
            <w:tcW w:w="0" w:type="auto"/>
            <w:tcBorders>
              <w:top w:val="single" w:sz="4" w:space="0" w:color="auto"/>
              <w:left w:val="single" w:sz="4" w:space="0" w:color="auto"/>
              <w:bottom w:val="single" w:sz="4" w:space="0" w:color="auto"/>
              <w:right w:val="single" w:sz="4" w:space="0" w:color="auto"/>
            </w:tcBorders>
            <w:hideMark/>
          </w:tcPr>
          <w:p w14:paraId="556EE916" w14:textId="77777777" w:rsidR="00597D44" w:rsidRPr="00C7525D" w:rsidRDefault="00597D44" w:rsidP="00597D44">
            <w:pPr>
              <w:spacing w:after="0"/>
              <w:ind w:left="-18"/>
              <w:rPr>
                <w:rFonts w:eastAsia="Calibri" w:cs="Times New Roman"/>
                <w:sz w:val="20"/>
                <w:szCs w:val="20"/>
              </w:rPr>
            </w:pPr>
            <w:r w:rsidRPr="00C7525D">
              <w:rPr>
                <w:rFonts w:eastAsia="Calibri" w:cs="Times New Roman"/>
                <w:sz w:val="20"/>
                <w:szCs w:val="20"/>
              </w:rPr>
              <w:t>Inspection of activities</w:t>
            </w:r>
          </w:p>
        </w:tc>
        <w:tc>
          <w:tcPr>
            <w:tcW w:w="0" w:type="auto"/>
            <w:tcBorders>
              <w:top w:val="single" w:sz="4" w:space="0" w:color="auto"/>
              <w:left w:val="single" w:sz="4" w:space="0" w:color="auto"/>
              <w:bottom w:val="single" w:sz="4" w:space="0" w:color="auto"/>
              <w:right w:val="single" w:sz="4" w:space="0" w:color="auto"/>
            </w:tcBorders>
            <w:hideMark/>
          </w:tcPr>
          <w:p w14:paraId="556EE917"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Selective inspections during work hours</w:t>
            </w:r>
          </w:p>
        </w:tc>
        <w:tc>
          <w:tcPr>
            <w:tcW w:w="1959" w:type="dxa"/>
            <w:tcBorders>
              <w:top w:val="single" w:sz="4" w:space="0" w:color="auto"/>
              <w:left w:val="single" w:sz="4" w:space="0" w:color="auto"/>
              <w:bottom w:val="single" w:sz="4" w:space="0" w:color="auto"/>
              <w:right w:val="single" w:sz="4" w:space="0" w:color="auto"/>
            </w:tcBorders>
            <w:hideMark/>
          </w:tcPr>
          <w:p w14:paraId="556EE918" w14:textId="77777777" w:rsidR="00597D44" w:rsidRPr="00C7525D" w:rsidRDefault="00597D44" w:rsidP="00597D44">
            <w:pPr>
              <w:suppressAutoHyphens/>
              <w:spacing w:after="0" w:line="240" w:lineRule="auto"/>
              <w:rPr>
                <w:rFonts w:eastAsia="Calibri" w:cs="Times New Roman"/>
                <w:sz w:val="20"/>
                <w:szCs w:val="20"/>
                <w:lang w:eastAsia="ar-SA"/>
              </w:rPr>
            </w:pPr>
            <w:r w:rsidRPr="00C7525D">
              <w:rPr>
                <w:rFonts w:eastAsia="Calibri" w:cs="Times New Roman"/>
                <w:sz w:val="20"/>
                <w:szCs w:val="20"/>
                <w:lang w:eastAsia="ar-SA"/>
              </w:rPr>
              <w:t>- Avoid pollution of water and soil with oil products due to operation of equipment;</w:t>
            </w:r>
          </w:p>
          <w:p w14:paraId="556EE919" w14:textId="77777777" w:rsidR="00597D44" w:rsidRPr="00C7525D" w:rsidRDefault="00597D44" w:rsidP="00597D44">
            <w:pPr>
              <w:suppressAutoHyphens/>
              <w:spacing w:after="0" w:line="240" w:lineRule="auto"/>
              <w:ind w:left="162"/>
              <w:rPr>
                <w:rFonts w:eastAsia="Calibri" w:cs="Times New Roman"/>
                <w:sz w:val="20"/>
                <w:szCs w:val="20"/>
                <w:lang w:eastAsia="ar-SA"/>
              </w:rPr>
            </w:pPr>
            <w:r w:rsidRPr="00C7525D">
              <w:rPr>
                <w:rFonts w:eastAsia="Calibri" w:cs="Times New Roman"/>
                <w:sz w:val="20"/>
                <w:szCs w:val="20"/>
                <w:lang w:eastAsia="ar-SA"/>
              </w:rPr>
              <w:t xml:space="preserve"> </w:t>
            </w:r>
          </w:p>
          <w:p w14:paraId="556EE91A" w14:textId="17028B29" w:rsidR="00597D44" w:rsidRPr="00C7525D" w:rsidRDefault="00597D44" w:rsidP="00597D44">
            <w:pPr>
              <w:numPr>
                <w:ilvl w:val="0"/>
                <w:numId w:val="10"/>
              </w:numPr>
              <w:tabs>
                <w:tab w:val="num" w:pos="72"/>
              </w:tabs>
              <w:spacing w:after="0"/>
              <w:ind w:left="-18" w:firstLine="18"/>
              <w:rPr>
                <w:rFonts w:eastAsia="Calibri" w:cs="Times New Roman"/>
                <w:sz w:val="20"/>
                <w:szCs w:val="20"/>
              </w:rPr>
            </w:pPr>
            <w:r w:rsidRPr="00C7525D">
              <w:rPr>
                <w:rFonts w:eastAsia="Calibri" w:cs="Times New Roman"/>
                <w:sz w:val="20"/>
                <w:szCs w:val="20"/>
                <w:lang w:eastAsia="ar-SA"/>
              </w:rPr>
              <w:t>Timely localize and decrease expected damage in case of fire</w:t>
            </w:r>
            <w:r w:rsidR="00A0706F">
              <w:rPr>
                <w:rFonts w:eastAsia="Calibri" w:cs="Times New Roman"/>
                <w:sz w:val="20"/>
                <w:szCs w:val="20"/>
                <w:lang w:eastAsia="ar-SA"/>
              </w:rPr>
              <w:t>.</w:t>
            </w:r>
            <w:r w:rsidRPr="00C7525D">
              <w:rPr>
                <w:rFonts w:eastAsia="Calibri" w:cs="Times New Roman"/>
                <w:sz w:val="20"/>
                <w:szCs w:val="20"/>
                <w:lang w:eastAsia="ar-SA"/>
              </w:rPr>
              <w:t xml:space="preserve">            </w:t>
            </w:r>
          </w:p>
        </w:tc>
        <w:tc>
          <w:tcPr>
            <w:tcW w:w="0" w:type="auto"/>
            <w:tcBorders>
              <w:top w:val="single" w:sz="4" w:space="0" w:color="auto"/>
              <w:left w:val="single" w:sz="4" w:space="0" w:color="auto"/>
              <w:bottom w:val="single" w:sz="4" w:space="0" w:color="auto"/>
              <w:right w:val="single" w:sz="4" w:space="0" w:color="auto"/>
            </w:tcBorders>
          </w:tcPr>
          <w:p w14:paraId="556EE91B"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ATDF</w:t>
            </w:r>
          </w:p>
          <w:p w14:paraId="556EE91C" w14:textId="77777777" w:rsidR="00597D44" w:rsidRPr="00C7525D" w:rsidRDefault="00597D44" w:rsidP="00597D44">
            <w:pPr>
              <w:widowControl w:val="0"/>
              <w:autoSpaceDE w:val="0"/>
              <w:autoSpaceDN w:val="0"/>
              <w:spacing w:after="0"/>
              <w:rPr>
                <w:rFonts w:eastAsia="Calibri" w:cs="Times New Roman"/>
                <w:sz w:val="20"/>
                <w:szCs w:val="20"/>
              </w:rPr>
            </w:pPr>
          </w:p>
          <w:p w14:paraId="556EE91D" w14:textId="77777777" w:rsidR="00597D44" w:rsidRPr="00C7525D" w:rsidRDefault="00597D44" w:rsidP="00597D44">
            <w:pPr>
              <w:widowControl w:val="0"/>
              <w:autoSpaceDE w:val="0"/>
              <w:autoSpaceDN w:val="0"/>
              <w:spacing w:before="120" w:after="120"/>
              <w:rPr>
                <w:rFonts w:eastAsia="Calibri" w:cs="Times New Roman"/>
                <w:sz w:val="20"/>
                <w:szCs w:val="20"/>
                <w:lang w:val="de-DE"/>
              </w:rPr>
            </w:pPr>
            <w:r w:rsidRPr="00C7525D">
              <w:rPr>
                <w:rFonts w:eastAsia="Times New Roman" w:cs="Times New Roman"/>
                <w:sz w:val="20"/>
                <w:szCs w:val="20"/>
              </w:rPr>
              <w:t>Technical supervision company</w:t>
            </w:r>
          </w:p>
          <w:p w14:paraId="556EE91E" w14:textId="77777777" w:rsidR="00597D44" w:rsidRPr="00C7525D" w:rsidRDefault="00597D44" w:rsidP="00597D44">
            <w:pPr>
              <w:widowControl w:val="0"/>
              <w:autoSpaceDE w:val="0"/>
              <w:autoSpaceDN w:val="0"/>
              <w:spacing w:after="0"/>
              <w:rPr>
                <w:rFonts w:eastAsia="Calibri" w:cs="Times New Roman"/>
                <w:sz w:val="20"/>
                <w:szCs w:val="20"/>
              </w:rPr>
            </w:pPr>
          </w:p>
          <w:p w14:paraId="556EE91F"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 xml:space="preserve">Nor </w:t>
            </w:r>
            <w:proofErr w:type="spellStart"/>
            <w:r w:rsidRPr="00C7525D">
              <w:rPr>
                <w:rFonts w:eastAsia="Calibri" w:cs="Times New Roman"/>
                <w:sz w:val="20"/>
                <w:szCs w:val="20"/>
              </w:rPr>
              <w:t>Kyank</w:t>
            </w:r>
            <w:proofErr w:type="spellEnd"/>
            <w:r w:rsidRPr="00C7525D">
              <w:rPr>
                <w:rFonts w:eastAsia="Calibri" w:cs="Times New Roman"/>
                <w:sz w:val="20"/>
                <w:szCs w:val="20"/>
              </w:rPr>
              <w:t xml:space="preserve"> administrative office</w:t>
            </w:r>
          </w:p>
          <w:p w14:paraId="556EE920" w14:textId="77777777" w:rsidR="00597D44" w:rsidRPr="00C7525D" w:rsidRDefault="00597D44" w:rsidP="00597D44">
            <w:pPr>
              <w:widowControl w:val="0"/>
              <w:autoSpaceDE w:val="0"/>
              <w:autoSpaceDN w:val="0"/>
              <w:spacing w:after="0"/>
              <w:rPr>
                <w:rFonts w:eastAsia="Calibri" w:cs="Times New Roman"/>
                <w:sz w:val="20"/>
                <w:szCs w:val="20"/>
              </w:rPr>
            </w:pPr>
          </w:p>
          <w:p w14:paraId="556EE921" w14:textId="77777777" w:rsidR="00597D44" w:rsidRPr="00C7525D" w:rsidRDefault="00597D44" w:rsidP="00597D44">
            <w:pPr>
              <w:spacing w:after="0"/>
              <w:rPr>
                <w:rFonts w:eastAsia="Calibri" w:cs="Times New Roman"/>
                <w:sz w:val="20"/>
                <w:szCs w:val="20"/>
              </w:rPr>
            </w:pPr>
          </w:p>
        </w:tc>
      </w:tr>
      <w:tr w:rsidR="00675035" w:rsidRPr="00C7525D" w14:paraId="556EE92E" w14:textId="77777777" w:rsidTr="00597D44">
        <w:trPr>
          <w:trHeight w:val="2159"/>
        </w:trPr>
        <w:tc>
          <w:tcPr>
            <w:tcW w:w="0" w:type="auto"/>
            <w:tcBorders>
              <w:top w:val="single" w:sz="4" w:space="0" w:color="auto"/>
              <w:left w:val="single" w:sz="4" w:space="0" w:color="auto"/>
              <w:bottom w:val="single" w:sz="4" w:space="0" w:color="auto"/>
              <w:right w:val="single" w:sz="4" w:space="0" w:color="auto"/>
            </w:tcBorders>
          </w:tcPr>
          <w:p w14:paraId="556EE923"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4.Traffic and road safety</w:t>
            </w:r>
          </w:p>
        </w:tc>
        <w:tc>
          <w:tcPr>
            <w:tcW w:w="3964" w:type="dxa"/>
            <w:tcBorders>
              <w:top w:val="single" w:sz="4" w:space="0" w:color="auto"/>
              <w:left w:val="single" w:sz="4" w:space="0" w:color="auto"/>
              <w:bottom w:val="single" w:sz="4" w:space="0" w:color="auto"/>
              <w:right w:val="single" w:sz="4" w:space="0" w:color="auto"/>
            </w:tcBorders>
          </w:tcPr>
          <w:p w14:paraId="556EE924" w14:textId="77777777" w:rsidR="00597D44" w:rsidRPr="00C7525D" w:rsidRDefault="00597D44" w:rsidP="00597D44">
            <w:pPr>
              <w:numPr>
                <w:ilvl w:val="0"/>
                <w:numId w:val="24"/>
              </w:numPr>
              <w:spacing w:after="0" w:line="240" w:lineRule="auto"/>
              <w:ind w:left="79" w:hanging="90"/>
              <w:rPr>
                <w:rFonts w:eastAsia="Times New Roman" w:cs="Times New Roman"/>
                <w:sz w:val="20"/>
                <w:szCs w:val="20"/>
                <w:lang w:val="en-GB"/>
              </w:rPr>
            </w:pPr>
            <w:r w:rsidRPr="00C7525D">
              <w:rPr>
                <w:rFonts w:eastAsia="Times New Roman" w:cs="Times New Roman"/>
                <w:sz w:val="20"/>
                <w:szCs w:val="20"/>
                <w:lang w:val="en-GB"/>
              </w:rPr>
              <w:t>Presence of traffic and road signs as needed;</w:t>
            </w:r>
          </w:p>
          <w:p w14:paraId="556EE925" w14:textId="77777777" w:rsidR="00597D44" w:rsidRPr="00C7525D" w:rsidRDefault="00597D44" w:rsidP="00597D44">
            <w:pPr>
              <w:numPr>
                <w:ilvl w:val="0"/>
                <w:numId w:val="24"/>
              </w:numPr>
              <w:spacing w:after="0" w:line="240" w:lineRule="auto"/>
              <w:ind w:left="79" w:hanging="90"/>
              <w:rPr>
                <w:rFonts w:eastAsia="Times New Roman" w:cs="Times New Roman"/>
                <w:sz w:val="20"/>
                <w:szCs w:val="20"/>
                <w:lang w:val="en-GB"/>
              </w:rPr>
            </w:pPr>
            <w:r w:rsidRPr="00C7525D">
              <w:rPr>
                <w:rFonts w:eastAsia="Times New Roman" w:cs="Times New Roman"/>
                <w:sz w:val="20"/>
                <w:szCs w:val="20"/>
                <w:lang w:val="en-GB"/>
              </w:rPr>
              <w:t>Construction site is demarcated/fenced, and all the construction activities confined to the site;</w:t>
            </w:r>
          </w:p>
          <w:p w14:paraId="556EE926" w14:textId="5FC3DBA8" w:rsidR="00597D44" w:rsidRPr="00C7525D" w:rsidRDefault="00597D44" w:rsidP="00597D44">
            <w:pPr>
              <w:numPr>
                <w:ilvl w:val="0"/>
                <w:numId w:val="24"/>
              </w:numPr>
              <w:spacing w:after="0" w:line="240" w:lineRule="auto"/>
              <w:ind w:left="79" w:hanging="90"/>
              <w:rPr>
                <w:rFonts w:eastAsia="Times New Roman" w:cs="Times New Roman"/>
                <w:sz w:val="20"/>
                <w:szCs w:val="20"/>
                <w:lang w:val="en-GB"/>
              </w:rPr>
            </w:pPr>
            <w:r w:rsidRPr="00C7525D">
              <w:rPr>
                <w:rFonts w:eastAsia="Times New Roman" w:cs="Times New Roman"/>
                <w:sz w:val="20"/>
                <w:szCs w:val="20"/>
                <w:lang w:val="en-GB"/>
              </w:rPr>
              <w:t xml:space="preserve">No construction materials and waste </w:t>
            </w:r>
            <w:r w:rsidR="00FF5F97" w:rsidRPr="00C7525D">
              <w:rPr>
                <w:rFonts w:eastAsia="Times New Roman" w:cs="Times New Roman"/>
                <w:sz w:val="20"/>
                <w:szCs w:val="20"/>
                <w:lang w:val="en-GB"/>
              </w:rPr>
              <w:t>are</w:t>
            </w:r>
            <w:r w:rsidRPr="00C7525D">
              <w:rPr>
                <w:rFonts w:eastAsia="Times New Roman" w:cs="Times New Roman"/>
                <w:sz w:val="20"/>
                <w:szCs w:val="20"/>
                <w:lang w:val="en-GB"/>
              </w:rPr>
              <w:t xml:space="preserve"> piled up or scattered outside the construction site.</w:t>
            </w:r>
          </w:p>
        </w:tc>
        <w:tc>
          <w:tcPr>
            <w:tcW w:w="0" w:type="auto"/>
            <w:tcBorders>
              <w:top w:val="single" w:sz="4" w:space="0" w:color="auto"/>
              <w:left w:val="single" w:sz="4" w:space="0" w:color="auto"/>
              <w:bottom w:val="single" w:sz="4" w:space="0" w:color="auto"/>
              <w:right w:val="single" w:sz="4" w:space="0" w:color="auto"/>
            </w:tcBorders>
          </w:tcPr>
          <w:p w14:paraId="556EE927" w14:textId="77777777" w:rsidR="00597D44" w:rsidRPr="00C7525D" w:rsidRDefault="00597D44" w:rsidP="00597D44">
            <w:pPr>
              <w:spacing w:after="0"/>
              <w:rPr>
                <w:rFonts w:eastAsia="Calibri" w:cs="Times New Roman"/>
                <w:sz w:val="20"/>
                <w:szCs w:val="20"/>
              </w:rPr>
            </w:pPr>
            <w:r w:rsidRPr="00C7525D">
              <w:rPr>
                <w:rFonts w:eastAsia="Calibri" w:cs="Times New Roman"/>
                <w:sz w:val="20"/>
                <w:szCs w:val="20"/>
              </w:rPr>
              <w:t>Construction site and adjacent area</w:t>
            </w:r>
          </w:p>
        </w:tc>
        <w:tc>
          <w:tcPr>
            <w:tcW w:w="0" w:type="auto"/>
            <w:tcBorders>
              <w:top w:val="single" w:sz="4" w:space="0" w:color="auto"/>
              <w:left w:val="single" w:sz="4" w:space="0" w:color="auto"/>
              <w:bottom w:val="single" w:sz="4" w:space="0" w:color="auto"/>
              <w:right w:val="single" w:sz="4" w:space="0" w:color="auto"/>
            </w:tcBorders>
          </w:tcPr>
          <w:p w14:paraId="556EE928" w14:textId="77777777" w:rsidR="00597D44" w:rsidRPr="00C7525D" w:rsidRDefault="00597D44" w:rsidP="00597D44">
            <w:pPr>
              <w:spacing w:after="0"/>
              <w:ind w:left="-18"/>
              <w:rPr>
                <w:rFonts w:eastAsia="Calibri" w:cs="Times New Roman"/>
                <w:sz w:val="20"/>
                <w:szCs w:val="20"/>
              </w:rPr>
            </w:pPr>
            <w:r w:rsidRPr="00C7525D">
              <w:rPr>
                <w:rFonts w:eastAsia="Calibri" w:cs="Times New Roman"/>
                <w:sz w:val="20"/>
                <w:szCs w:val="20"/>
              </w:rPr>
              <w:t>Inspection of activities</w:t>
            </w:r>
          </w:p>
        </w:tc>
        <w:tc>
          <w:tcPr>
            <w:tcW w:w="0" w:type="auto"/>
            <w:tcBorders>
              <w:top w:val="single" w:sz="4" w:space="0" w:color="auto"/>
              <w:left w:val="single" w:sz="4" w:space="0" w:color="auto"/>
              <w:bottom w:val="single" w:sz="4" w:space="0" w:color="auto"/>
              <w:right w:val="single" w:sz="4" w:space="0" w:color="auto"/>
            </w:tcBorders>
          </w:tcPr>
          <w:p w14:paraId="556EE929"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Entire period of construction</w:t>
            </w:r>
          </w:p>
        </w:tc>
        <w:tc>
          <w:tcPr>
            <w:tcW w:w="1959" w:type="dxa"/>
            <w:tcBorders>
              <w:top w:val="single" w:sz="4" w:space="0" w:color="auto"/>
              <w:left w:val="single" w:sz="4" w:space="0" w:color="auto"/>
              <w:bottom w:val="single" w:sz="4" w:space="0" w:color="auto"/>
              <w:right w:val="single" w:sz="4" w:space="0" w:color="auto"/>
            </w:tcBorders>
          </w:tcPr>
          <w:p w14:paraId="78570874" w14:textId="373DD49D" w:rsidR="001A67BA"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w:t>
            </w:r>
            <w:r w:rsidR="0093434F">
              <w:rPr>
                <w:rFonts w:eastAsia="Calibri" w:cs="Times New Roman"/>
                <w:sz w:val="20"/>
                <w:szCs w:val="20"/>
              </w:rPr>
              <w:t>Ensure</w:t>
            </w:r>
            <w:r w:rsidR="00A059F2">
              <w:rPr>
                <w:rFonts w:eastAsia="Calibri" w:cs="Times New Roman"/>
                <w:sz w:val="20"/>
                <w:szCs w:val="20"/>
              </w:rPr>
              <w:t xml:space="preserve"> </w:t>
            </w:r>
            <w:r w:rsidR="000D07E6" w:rsidRPr="00C404F1">
              <w:rPr>
                <w:rFonts w:eastAsia="Calibri" w:cs="Times New Roman"/>
                <w:sz w:val="20"/>
                <w:szCs w:val="20"/>
              </w:rPr>
              <w:t>public</w:t>
            </w:r>
            <w:r w:rsidR="00E2578A" w:rsidRPr="00C404F1">
              <w:rPr>
                <w:rFonts w:eastAsia="Calibri" w:cs="Times New Roman"/>
                <w:sz w:val="20"/>
                <w:szCs w:val="20"/>
              </w:rPr>
              <w:t xml:space="preserve"> is secured and</w:t>
            </w:r>
            <w:r w:rsidR="000D07E6" w:rsidRPr="00C404F1">
              <w:rPr>
                <w:rFonts w:eastAsia="Calibri" w:cs="Times New Roman"/>
                <w:sz w:val="20"/>
                <w:szCs w:val="20"/>
              </w:rPr>
              <w:t xml:space="preserve"> warned of all potential </w:t>
            </w:r>
            <w:r w:rsidR="00756E10" w:rsidRPr="00C404F1">
              <w:rPr>
                <w:rFonts w:eastAsia="Calibri" w:cs="Times New Roman"/>
                <w:sz w:val="20"/>
                <w:szCs w:val="20"/>
              </w:rPr>
              <w:t>hazards;</w:t>
            </w:r>
          </w:p>
          <w:p w14:paraId="556EE92A" w14:textId="1C81569F" w:rsidR="00597D44" w:rsidRPr="00C7525D" w:rsidRDefault="00054305" w:rsidP="00597D44">
            <w:pPr>
              <w:widowControl w:val="0"/>
              <w:autoSpaceDE w:val="0"/>
              <w:autoSpaceDN w:val="0"/>
              <w:spacing w:after="0"/>
              <w:rPr>
                <w:rFonts w:eastAsia="Calibri" w:cs="Times New Roman"/>
                <w:sz w:val="20"/>
                <w:szCs w:val="20"/>
              </w:rPr>
            </w:pPr>
            <w:r>
              <w:rPr>
                <w:rFonts w:eastAsia="Calibri" w:cs="Times New Roman"/>
                <w:sz w:val="20"/>
                <w:szCs w:val="20"/>
              </w:rPr>
              <w:t xml:space="preserve">- </w:t>
            </w:r>
            <w:r w:rsidR="00597D44" w:rsidRPr="00C7525D">
              <w:rPr>
                <w:rFonts w:eastAsia="Calibri" w:cs="Times New Roman"/>
                <w:sz w:val="20"/>
                <w:szCs w:val="20"/>
              </w:rPr>
              <w:t>Prevent the violation of interests of the passengers and/or pedestrians because of the construction works</w:t>
            </w:r>
            <w:r w:rsidR="00731E9C">
              <w:rPr>
                <w:rFonts w:eastAsia="Calibri"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56EE92B"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ATDF</w:t>
            </w:r>
          </w:p>
          <w:p w14:paraId="556EE92C" w14:textId="77777777" w:rsidR="00597D44" w:rsidRPr="00C7525D" w:rsidRDefault="00597D44" w:rsidP="00597D44">
            <w:pPr>
              <w:widowControl w:val="0"/>
              <w:autoSpaceDE w:val="0"/>
              <w:autoSpaceDN w:val="0"/>
              <w:spacing w:after="0"/>
              <w:rPr>
                <w:rFonts w:eastAsia="Calibri" w:cs="Times New Roman"/>
                <w:sz w:val="20"/>
                <w:szCs w:val="20"/>
              </w:rPr>
            </w:pPr>
          </w:p>
          <w:p w14:paraId="556EE92D"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Technical supervision company</w:t>
            </w:r>
          </w:p>
        </w:tc>
      </w:tr>
      <w:tr w:rsidR="00675035" w:rsidRPr="00C7525D" w14:paraId="556EE941" w14:textId="77777777" w:rsidTr="00597D44">
        <w:tc>
          <w:tcPr>
            <w:tcW w:w="0" w:type="auto"/>
            <w:tcBorders>
              <w:top w:val="single" w:sz="4" w:space="0" w:color="auto"/>
              <w:left w:val="single" w:sz="4" w:space="0" w:color="auto"/>
              <w:bottom w:val="single" w:sz="4" w:space="0" w:color="auto"/>
              <w:right w:val="single" w:sz="4" w:space="0" w:color="auto"/>
            </w:tcBorders>
            <w:hideMark/>
          </w:tcPr>
          <w:p w14:paraId="556EE92F"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5. Generation of construction waste</w:t>
            </w:r>
          </w:p>
        </w:tc>
        <w:tc>
          <w:tcPr>
            <w:tcW w:w="3964" w:type="dxa"/>
            <w:tcBorders>
              <w:top w:val="single" w:sz="4" w:space="0" w:color="auto"/>
              <w:left w:val="single" w:sz="4" w:space="0" w:color="auto"/>
              <w:bottom w:val="single" w:sz="4" w:space="0" w:color="auto"/>
              <w:right w:val="single" w:sz="4" w:space="0" w:color="auto"/>
            </w:tcBorders>
          </w:tcPr>
          <w:p w14:paraId="556EE930" w14:textId="77777777" w:rsidR="00597D44" w:rsidRPr="00C7525D" w:rsidRDefault="00597D44" w:rsidP="00597D44">
            <w:pPr>
              <w:suppressAutoHyphens/>
              <w:spacing w:after="0"/>
              <w:ind w:left="-28"/>
              <w:rPr>
                <w:rFonts w:eastAsia="Calibri" w:cs="Times New Roman"/>
                <w:sz w:val="20"/>
                <w:szCs w:val="20"/>
                <w:lang w:eastAsia="ar-SA"/>
              </w:rPr>
            </w:pPr>
            <w:r w:rsidRPr="00C7525D">
              <w:rPr>
                <w:rFonts w:eastAsia="Calibri" w:cs="Times New Roman"/>
                <w:sz w:val="20"/>
                <w:szCs w:val="20"/>
                <w:lang w:eastAsia="ar-SA"/>
              </w:rPr>
              <w:t>- Temporary storage of construction waste in allocated areas;</w:t>
            </w:r>
          </w:p>
          <w:p w14:paraId="556EE931" w14:textId="77777777" w:rsidR="00597D44" w:rsidRPr="00C7525D" w:rsidRDefault="00597D44" w:rsidP="00597D44">
            <w:pPr>
              <w:spacing w:after="0"/>
              <w:rPr>
                <w:rFonts w:eastAsia="Calibri" w:cs="Times New Roman"/>
                <w:sz w:val="20"/>
                <w:szCs w:val="20"/>
              </w:rPr>
            </w:pPr>
            <w:r w:rsidRPr="00C7525D">
              <w:rPr>
                <w:rFonts w:eastAsia="Calibri" w:cs="Times New Roman"/>
                <w:sz w:val="20"/>
                <w:szCs w:val="20"/>
              </w:rPr>
              <w:t>- Timely disposal of waste to the formally designated site.</w:t>
            </w:r>
          </w:p>
          <w:p w14:paraId="556EE932" w14:textId="77777777" w:rsidR="00597D44" w:rsidRPr="00C7525D" w:rsidRDefault="00597D44" w:rsidP="00597D44">
            <w:pPr>
              <w:widowControl w:val="0"/>
              <w:autoSpaceDE w:val="0"/>
              <w:autoSpaceDN w:val="0"/>
              <w:spacing w:after="0"/>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56EE933" w14:textId="77777777" w:rsidR="00597D44" w:rsidRPr="00C7525D" w:rsidRDefault="00597D44" w:rsidP="00597D44">
            <w:pPr>
              <w:spacing w:after="0"/>
              <w:rPr>
                <w:rFonts w:eastAsia="Calibri" w:cs="Times New Roman"/>
                <w:sz w:val="20"/>
                <w:szCs w:val="20"/>
              </w:rPr>
            </w:pPr>
            <w:r w:rsidRPr="00C7525D">
              <w:rPr>
                <w:rFonts w:eastAsia="Calibri" w:cs="Times New Roman"/>
                <w:sz w:val="20"/>
                <w:szCs w:val="20"/>
              </w:rPr>
              <w:t>Construction site and base (if applicable);</w:t>
            </w:r>
          </w:p>
          <w:p w14:paraId="556EE934"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Locations designated for waste disposal</w:t>
            </w:r>
          </w:p>
        </w:tc>
        <w:tc>
          <w:tcPr>
            <w:tcW w:w="0" w:type="auto"/>
            <w:tcBorders>
              <w:top w:val="single" w:sz="4" w:space="0" w:color="auto"/>
              <w:left w:val="single" w:sz="4" w:space="0" w:color="auto"/>
              <w:bottom w:val="single" w:sz="4" w:space="0" w:color="auto"/>
              <w:right w:val="single" w:sz="4" w:space="0" w:color="auto"/>
            </w:tcBorders>
            <w:hideMark/>
          </w:tcPr>
          <w:p w14:paraId="556EE935" w14:textId="77777777" w:rsidR="00597D44" w:rsidRPr="00C7525D" w:rsidRDefault="00597D44" w:rsidP="00597D44">
            <w:pPr>
              <w:spacing w:after="0"/>
              <w:ind w:left="-18"/>
              <w:rPr>
                <w:rFonts w:eastAsia="Calibri" w:cs="Times New Roman"/>
                <w:sz w:val="20"/>
                <w:szCs w:val="20"/>
              </w:rPr>
            </w:pPr>
            <w:r w:rsidRPr="00C7525D">
              <w:rPr>
                <w:rFonts w:eastAsia="Calibri" w:cs="Times New Roman"/>
                <w:sz w:val="20"/>
                <w:szCs w:val="20"/>
              </w:rPr>
              <w:t>Checking documents;</w:t>
            </w:r>
          </w:p>
          <w:p w14:paraId="556EE936"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Visual observation</w:t>
            </w:r>
          </w:p>
        </w:tc>
        <w:tc>
          <w:tcPr>
            <w:tcW w:w="0" w:type="auto"/>
            <w:tcBorders>
              <w:top w:val="single" w:sz="4" w:space="0" w:color="auto"/>
              <w:left w:val="single" w:sz="4" w:space="0" w:color="auto"/>
              <w:bottom w:val="single" w:sz="4" w:space="0" w:color="auto"/>
              <w:right w:val="single" w:sz="4" w:space="0" w:color="auto"/>
            </w:tcBorders>
            <w:hideMark/>
          </w:tcPr>
          <w:p w14:paraId="556EE937"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Entire period of construction</w:t>
            </w:r>
          </w:p>
        </w:tc>
        <w:tc>
          <w:tcPr>
            <w:tcW w:w="1959" w:type="dxa"/>
            <w:tcBorders>
              <w:top w:val="single" w:sz="4" w:space="0" w:color="auto"/>
              <w:left w:val="single" w:sz="4" w:space="0" w:color="auto"/>
              <w:bottom w:val="single" w:sz="4" w:space="0" w:color="auto"/>
              <w:right w:val="single" w:sz="4" w:space="0" w:color="auto"/>
            </w:tcBorders>
            <w:hideMark/>
          </w:tcPr>
          <w:p w14:paraId="556EE938" w14:textId="2F6FA1F2" w:rsidR="00597D44" w:rsidRPr="00C7525D" w:rsidRDefault="00597D44" w:rsidP="00597D44">
            <w:pPr>
              <w:numPr>
                <w:ilvl w:val="0"/>
                <w:numId w:val="10"/>
              </w:numPr>
              <w:tabs>
                <w:tab w:val="num" w:pos="72"/>
              </w:tabs>
              <w:spacing w:after="0"/>
              <w:ind w:left="-18" w:firstLine="18"/>
              <w:rPr>
                <w:rFonts w:eastAsia="Calibri" w:cs="Times New Roman"/>
                <w:sz w:val="20"/>
                <w:szCs w:val="20"/>
              </w:rPr>
            </w:pPr>
            <w:r w:rsidRPr="00C7525D">
              <w:rPr>
                <w:rFonts w:eastAsia="Calibri" w:cs="Times New Roman"/>
                <w:sz w:val="20"/>
                <w:szCs w:val="20"/>
              </w:rPr>
              <w:t>Prevent pollution of soil, surface water and ground water</w:t>
            </w:r>
            <w:r w:rsidR="00EA24E4">
              <w:rPr>
                <w:rFonts w:eastAsia="Calibri" w:cs="Times New Roman"/>
                <w:sz w:val="20"/>
                <w:szCs w:val="20"/>
              </w:rPr>
              <w:t>;</w:t>
            </w:r>
          </w:p>
          <w:p w14:paraId="556EE939" w14:textId="77777777" w:rsidR="00597D44" w:rsidRPr="00C7525D" w:rsidRDefault="00597D44" w:rsidP="00597D44">
            <w:pPr>
              <w:numPr>
                <w:ilvl w:val="0"/>
                <w:numId w:val="10"/>
              </w:numPr>
              <w:tabs>
                <w:tab w:val="num" w:pos="72"/>
              </w:tabs>
              <w:spacing w:after="0"/>
              <w:ind w:left="-18" w:firstLine="18"/>
              <w:rPr>
                <w:rFonts w:eastAsia="Calibri" w:cs="Times New Roman"/>
                <w:sz w:val="20"/>
                <w:szCs w:val="20"/>
              </w:rPr>
            </w:pPr>
            <w:r w:rsidRPr="00C7525D">
              <w:rPr>
                <w:rFonts w:eastAsia="Calibri" w:cs="Times New Roman"/>
                <w:sz w:val="20"/>
                <w:szCs w:val="20"/>
              </w:rPr>
              <w:t xml:space="preserve"> Avoid accidents at the construction site due to scattered fragments of construction   materials and debris;</w:t>
            </w:r>
          </w:p>
          <w:p w14:paraId="556EE93A" w14:textId="25B7E586" w:rsidR="00597D44" w:rsidRPr="00C7525D" w:rsidRDefault="00597D44" w:rsidP="00597D44">
            <w:pPr>
              <w:numPr>
                <w:ilvl w:val="0"/>
                <w:numId w:val="10"/>
              </w:numPr>
              <w:tabs>
                <w:tab w:val="num" w:pos="72"/>
              </w:tabs>
              <w:spacing w:after="0"/>
              <w:ind w:left="-18" w:firstLine="18"/>
              <w:rPr>
                <w:rFonts w:eastAsia="Calibri" w:cs="Times New Roman"/>
                <w:sz w:val="20"/>
                <w:szCs w:val="20"/>
              </w:rPr>
            </w:pPr>
            <w:r w:rsidRPr="00C7525D">
              <w:rPr>
                <w:rFonts w:eastAsia="Calibri" w:cs="Times New Roman"/>
                <w:sz w:val="20"/>
                <w:szCs w:val="20"/>
              </w:rPr>
              <w:t xml:space="preserve"> Retain esthetic appearance of the construction site and its surroundings</w:t>
            </w:r>
            <w:r w:rsidR="007479D5">
              <w:rPr>
                <w:rFonts w:eastAsia="Calibri" w:cs="Times New Roman"/>
                <w:sz w:val="20"/>
                <w:szCs w:val="20"/>
              </w:rPr>
              <w:t>.</w:t>
            </w:r>
            <w:r w:rsidRPr="00C7525D">
              <w:rPr>
                <w:rFonts w:eastAsia="Calibri" w:cs="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tcPr>
          <w:p w14:paraId="556EE93B"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ATDF</w:t>
            </w:r>
          </w:p>
          <w:p w14:paraId="556EE93C" w14:textId="77777777" w:rsidR="00597D44" w:rsidRPr="00C7525D" w:rsidRDefault="00597D44" w:rsidP="00597D44">
            <w:pPr>
              <w:widowControl w:val="0"/>
              <w:autoSpaceDE w:val="0"/>
              <w:autoSpaceDN w:val="0"/>
              <w:spacing w:after="0"/>
              <w:rPr>
                <w:rFonts w:eastAsia="Calibri" w:cs="Times New Roman"/>
                <w:sz w:val="20"/>
                <w:szCs w:val="20"/>
              </w:rPr>
            </w:pPr>
          </w:p>
          <w:p w14:paraId="556EE93D" w14:textId="77777777" w:rsidR="00597D44" w:rsidRPr="00C7525D" w:rsidRDefault="00597D44" w:rsidP="00597D44">
            <w:pPr>
              <w:widowControl w:val="0"/>
              <w:autoSpaceDE w:val="0"/>
              <w:autoSpaceDN w:val="0"/>
              <w:spacing w:before="120" w:after="120"/>
              <w:rPr>
                <w:rFonts w:eastAsia="Calibri" w:cs="Times New Roman"/>
                <w:sz w:val="20"/>
                <w:szCs w:val="20"/>
                <w:lang w:val="de-DE"/>
              </w:rPr>
            </w:pPr>
            <w:r w:rsidRPr="00C7525D">
              <w:rPr>
                <w:rFonts w:eastAsia="Times New Roman" w:cs="Times New Roman"/>
                <w:sz w:val="20"/>
                <w:szCs w:val="20"/>
              </w:rPr>
              <w:t>Technical supervision company</w:t>
            </w:r>
          </w:p>
          <w:p w14:paraId="556EE93E" w14:textId="77777777" w:rsidR="00597D44" w:rsidRPr="00C7525D" w:rsidRDefault="00597D44" w:rsidP="00597D44">
            <w:pPr>
              <w:widowControl w:val="0"/>
              <w:autoSpaceDE w:val="0"/>
              <w:autoSpaceDN w:val="0"/>
              <w:spacing w:after="0"/>
              <w:rPr>
                <w:rFonts w:eastAsia="Calibri" w:cs="Times New Roman"/>
                <w:sz w:val="20"/>
                <w:szCs w:val="20"/>
              </w:rPr>
            </w:pPr>
          </w:p>
          <w:p w14:paraId="556EE93F" w14:textId="77777777" w:rsidR="00597D44" w:rsidRPr="00C7525D" w:rsidRDefault="00B31E12" w:rsidP="00597D44">
            <w:pPr>
              <w:widowControl w:val="0"/>
              <w:autoSpaceDE w:val="0"/>
              <w:autoSpaceDN w:val="0"/>
              <w:spacing w:after="0"/>
              <w:rPr>
                <w:rFonts w:eastAsia="Calibri" w:cs="Times New Roman"/>
                <w:sz w:val="20"/>
                <w:szCs w:val="20"/>
              </w:rPr>
            </w:pPr>
            <w:r w:rsidRPr="00C7525D">
              <w:rPr>
                <w:rFonts w:eastAsia="Calibri" w:cs="Times New Roman"/>
                <w:sz w:val="20"/>
                <w:szCs w:val="20"/>
              </w:rPr>
              <w:t xml:space="preserve">Nor </w:t>
            </w:r>
            <w:proofErr w:type="spellStart"/>
            <w:r w:rsidRPr="00C7525D">
              <w:rPr>
                <w:rFonts w:eastAsia="Calibri" w:cs="Times New Roman"/>
                <w:sz w:val="20"/>
                <w:szCs w:val="20"/>
              </w:rPr>
              <w:t>Kyank</w:t>
            </w:r>
            <w:proofErr w:type="spellEnd"/>
            <w:r w:rsidRPr="00C7525D">
              <w:rPr>
                <w:rFonts w:eastAsia="Calibri" w:cs="Times New Roman"/>
                <w:sz w:val="20"/>
                <w:szCs w:val="20"/>
              </w:rPr>
              <w:t xml:space="preserve"> </w:t>
            </w:r>
            <w:r w:rsidR="00597D44" w:rsidRPr="00C7525D">
              <w:rPr>
                <w:rFonts w:eastAsia="Calibri" w:cs="Times New Roman"/>
                <w:sz w:val="20"/>
                <w:szCs w:val="20"/>
              </w:rPr>
              <w:t>administrative office</w:t>
            </w:r>
          </w:p>
          <w:p w14:paraId="556EE940" w14:textId="77777777" w:rsidR="00597D44" w:rsidRPr="00C7525D" w:rsidRDefault="00597D44" w:rsidP="00597D44">
            <w:pPr>
              <w:widowControl w:val="0"/>
              <w:autoSpaceDE w:val="0"/>
              <w:autoSpaceDN w:val="0"/>
              <w:spacing w:after="0"/>
              <w:rPr>
                <w:rFonts w:eastAsia="Calibri" w:cs="Times New Roman"/>
                <w:sz w:val="20"/>
                <w:szCs w:val="20"/>
              </w:rPr>
            </w:pPr>
          </w:p>
        </w:tc>
      </w:tr>
      <w:tr w:rsidR="00675035" w:rsidRPr="00C7525D" w14:paraId="556EE94F" w14:textId="77777777" w:rsidTr="00597D44">
        <w:trPr>
          <w:trHeight w:val="2240"/>
        </w:trPr>
        <w:tc>
          <w:tcPr>
            <w:tcW w:w="0" w:type="auto"/>
            <w:tcBorders>
              <w:top w:val="single" w:sz="4" w:space="0" w:color="auto"/>
              <w:left w:val="single" w:sz="4" w:space="0" w:color="auto"/>
              <w:bottom w:val="single" w:sz="4" w:space="0" w:color="auto"/>
              <w:right w:val="single" w:sz="4" w:space="0" w:color="auto"/>
            </w:tcBorders>
            <w:hideMark/>
          </w:tcPr>
          <w:p w14:paraId="556EE942"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6. Accumulation of household waste</w:t>
            </w:r>
          </w:p>
        </w:tc>
        <w:tc>
          <w:tcPr>
            <w:tcW w:w="3964" w:type="dxa"/>
            <w:tcBorders>
              <w:top w:val="single" w:sz="4" w:space="0" w:color="auto"/>
              <w:left w:val="single" w:sz="4" w:space="0" w:color="auto"/>
              <w:bottom w:val="single" w:sz="4" w:space="0" w:color="auto"/>
              <w:right w:val="single" w:sz="4" w:space="0" w:color="auto"/>
            </w:tcBorders>
            <w:hideMark/>
          </w:tcPr>
          <w:p w14:paraId="556EE943" w14:textId="77777777" w:rsidR="00597D44" w:rsidRPr="00C7525D" w:rsidRDefault="00597D44" w:rsidP="00597D44">
            <w:pPr>
              <w:spacing w:after="0"/>
              <w:rPr>
                <w:rFonts w:eastAsia="Calibri" w:cs="Times New Roman"/>
                <w:sz w:val="20"/>
                <w:szCs w:val="20"/>
              </w:rPr>
            </w:pPr>
            <w:r w:rsidRPr="00C7525D">
              <w:rPr>
                <w:rFonts w:eastAsia="Calibri" w:cs="Times New Roman"/>
                <w:sz w:val="20"/>
                <w:szCs w:val="20"/>
              </w:rPr>
              <w:t>-Provision of waste containers on-site;</w:t>
            </w:r>
          </w:p>
          <w:p w14:paraId="556EE944" w14:textId="77777777" w:rsidR="00597D44" w:rsidRPr="00C7525D" w:rsidRDefault="00597D44" w:rsidP="00597D44">
            <w:pPr>
              <w:spacing w:after="0"/>
              <w:rPr>
                <w:rFonts w:eastAsia="Calibri" w:cs="Times New Roman"/>
                <w:sz w:val="20"/>
                <w:szCs w:val="20"/>
              </w:rPr>
            </w:pPr>
            <w:r w:rsidRPr="00C7525D">
              <w:rPr>
                <w:rFonts w:eastAsia="Calibri" w:cs="Times New Roman"/>
                <w:sz w:val="20"/>
                <w:szCs w:val="20"/>
              </w:rPr>
              <w:t>-Agreement with local community for regular out-transporting of waste.</w:t>
            </w:r>
          </w:p>
        </w:tc>
        <w:tc>
          <w:tcPr>
            <w:tcW w:w="0" w:type="auto"/>
            <w:tcBorders>
              <w:top w:val="single" w:sz="4" w:space="0" w:color="auto"/>
              <w:left w:val="single" w:sz="4" w:space="0" w:color="auto"/>
              <w:bottom w:val="single" w:sz="4" w:space="0" w:color="auto"/>
              <w:right w:val="single" w:sz="4" w:space="0" w:color="auto"/>
            </w:tcBorders>
            <w:hideMark/>
          </w:tcPr>
          <w:p w14:paraId="556EE945" w14:textId="77777777" w:rsidR="00597D44" w:rsidRPr="00C7525D" w:rsidRDefault="00597D44" w:rsidP="00597D44">
            <w:pPr>
              <w:spacing w:after="0"/>
              <w:rPr>
                <w:rFonts w:eastAsia="Calibri" w:cs="Times New Roman"/>
                <w:sz w:val="20"/>
                <w:szCs w:val="20"/>
              </w:rPr>
            </w:pPr>
            <w:r w:rsidRPr="00C7525D">
              <w:rPr>
                <w:rFonts w:eastAsia="Calibri" w:cs="Times New Roman"/>
                <w:sz w:val="20"/>
                <w:szCs w:val="20"/>
              </w:rPr>
              <w:t>Construction site and base (if applicable)</w:t>
            </w:r>
          </w:p>
        </w:tc>
        <w:tc>
          <w:tcPr>
            <w:tcW w:w="0" w:type="auto"/>
            <w:tcBorders>
              <w:top w:val="single" w:sz="4" w:space="0" w:color="auto"/>
              <w:left w:val="single" w:sz="4" w:space="0" w:color="auto"/>
              <w:bottom w:val="single" w:sz="4" w:space="0" w:color="auto"/>
              <w:right w:val="single" w:sz="4" w:space="0" w:color="auto"/>
            </w:tcBorders>
            <w:hideMark/>
          </w:tcPr>
          <w:p w14:paraId="556EE946" w14:textId="77777777" w:rsidR="00597D44" w:rsidRPr="00C7525D" w:rsidRDefault="00597D44" w:rsidP="00597D44">
            <w:pPr>
              <w:spacing w:after="0"/>
              <w:ind w:left="-18"/>
              <w:rPr>
                <w:rFonts w:eastAsia="Calibri" w:cs="Times New Roman"/>
                <w:sz w:val="20"/>
                <w:szCs w:val="20"/>
              </w:rPr>
            </w:pPr>
            <w:r w:rsidRPr="00C7525D">
              <w:rPr>
                <w:rFonts w:eastAsia="Calibri" w:cs="Times New Roman"/>
                <w:sz w:val="20"/>
                <w:szCs w:val="20"/>
              </w:rPr>
              <w:t>Visual inspection</w:t>
            </w:r>
          </w:p>
        </w:tc>
        <w:tc>
          <w:tcPr>
            <w:tcW w:w="0" w:type="auto"/>
            <w:tcBorders>
              <w:top w:val="single" w:sz="4" w:space="0" w:color="auto"/>
              <w:left w:val="single" w:sz="4" w:space="0" w:color="auto"/>
              <w:bottom w:val="single" w:sz="4" w:space="0" w:color="auto"/>
              <w:right w:val="single" w:sz="4" w:space="0" w:color="auto"/>
            </w:tcBorders>
            <w:hideMark/>
          </w:tcPr>
          <w:p w14:paraId="556EE947"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Entire period of construction</w:t>
            </w:r>
          </w:p>
        </w:tc>
        <w:tc>
          <w:tcPr>
            <w:tcW w:w="1959" w:type="dxa"/>
            <w:tcBorders>
              <w:top w:val="single" w:sz="4" w:space="0" w:color="auto"/>
              <w:left w:val="single" w:sz="4" w:space="0" w:color="auto"/>
              <w:bottom w:val="single" w:sz="4" w:space="0" w:color="auto"/>
              <w:right w:val="single" w:sz="4" w:space="0" w:color="auto"/>
            </w:tcBorders>
            <w:hideMark/>
          </w:tcPr>
          <w:p w14:paraId="556EE948"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Avoid pollution of soil and water with household waste</w:t>
            </w:r>
          </w:p>
        </w:tc>
        <w:tc>
          <w:tcPr>
            <w:tcW w:w="0" w:type="auto"/>
            <w:tcBorders>
              <w:top w:val="single" w:sz="4" w:space="0" w:color="auto"/>
              <w:left w:val="single" w:sz="4" w:space="0" w:color="auto"/>
              <w:bottom w:val="single" w:sz="4" w:space="0" w:color="auto"/>
              <w:right w:val="single" w:sz="4" w:space="0" w:color="auto"/>
            </w:tcBorders>
          </w:tcPr>
          <w:p w14:paraId="556EE949"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 xml:space="preserve">ATDF </w:t>
            </w:r>
          </w:p>
          <w:p w14:paraId="556EE94A" w14:textId="77777777" w:rsidR="00597D44" w:rsidRPr="00C7525D" w:rsidRDefault="00597D44" w:rsidP="00597D44">
            <w:pPr>
              <w:widowControl w:val="0"/>
              <w:autoSpaceDE w:val="0"/>
              <w:autoSpaceDN w:val="0"/>
              <w:spacing w:after="0"/>
              <w:rPr>
                <w:rFonts w:eastAsia="Calibri" w:cs="Times New Roman"/>
                <w:sz w:val="20"/>
                <w:szCs w:val="20"/>
              </w:rPr>
            </w:pPr>
          </w:p>
          <w:p w14:paraId="556EE94B" w14:textId="77777777" w:rsidR="00597D44" w:rsidRPr="00C7525D" w:rsidRDefault="00597D44" w:rsidP="00597D44">
            <w:pPr>
              <w:widowControl w:val="0"/>
              <w:autoSpaceDE w:val="0"/>
              <w:autoSpaceDN w:val="0"/>
              <w:spacing w:before="120" w:after="120"/>
              <w:rPr>
                <w:rFonts w:eastAsia="Calibri" w:cs="Times New Roman"/>
                <w:sz w:val="20"/>
                <w:szCs w:val="20"/>
                <w:lang w:val="de-DE"/>
              </w:rPr>
            </w:pPr>
            <w:r w:rsidRPr="00C7525D">
              <w:rPr>
                <w:rFonts w:eastAsia="Times New Roman" w:cs="Times New Roman"/>
                <w:sz w:val="20"/>
                <w:szCs w:val="20"/>
              </w:rPr>
              <w:t>Technical supervision company</w:t>
            </w:r>
          </w:p>
          <w:p w14:paraId="556EE94C" w14:textId="77777777" w:rsidR="00597D44" w:rsidRPr="00C7525D" w:rsidRDefault="00597D44" w:rsidP="00597D44">
            <w:pPr>
              <w:suppressAutoHyphens/>
              <w:spacing w:after="0"/>
              <w:ind w:right="-108"/>
              <w:rPr>
                <w:rFonts w:eastAsia="Calibri" w:cs="Times New Roman"/>
                <w:sz w:val="20"/>
                <w:szCs w:val="20"/>
              </w:rPr>
            </w:pPr>
          </w:p>
          <w:p w14:paraId="556EE94D" w14:textId="77777777" w:rsidR="00597D44" w:rsidRPr="00C7525D" w:rsidRDefault="00B31E12" w:rsidP="00597D44">
            <w:pPr>
              <w:widowControl w:val="0"/>
              <w:autoSpaceDE w:val="0"/>
              <w:autoSpaceDN w:val="0"/>
              <w:spacing w:after="0"/>
              <w:rPr>
                <w:rFonts w:eastAsia="Calibri" w:cs="Times New Roman"/>
                <w:sz w:val="20"/>
                <w:szCs w:val="20"/>
              </w:rPr>
            </w:pPr>
            <w:r w:rsidRPr="00C7525D">
              <w:rPr>
                <w:rFonts w:eastAsia="Calibri" w:cs="Times New Roman"/>
                <w:sz w:val="20"/>
                <w:szCs w:val="20"/>
              </w:rPr>
              <w:t xml:space="preserve">Nor </w:t>
            </w:r>
            <w:proofErr w:type="spellStart"/>
            <w:r w:rsidRPr="00C7525D">
              <w:rPr>
                <w:rFonts w:eastAsia="Calibri" w:cs="Times New Roman"/>
                <w:sz w:val="20"/>
                <w:szCs w:val="20"/>
              </w:rPr>
              <w:t>Kyank</w:t>
            </w:r>
            <w:proofErr w:type="spellEnd"/>
            <w:r w:rsidRPr="00C7525D">
              <w:rPr>
                <w:rFonts w:eastAsia="Calibri" w:cs="Times New Roman"/>
                <w:sz w:val="20"/>
                <w:szCs w:val="20"/>
              </w:rPr>
              <w:t xml:space="preserve"> </w:t>
            </w:r>
            <w:r w:rsidR="00597D44" w:rsidRPr="00C7525D">
              <w:rPr>
                <w:rFonts w:eastAsia="Calibri" w:cs="Times New Roman"/>
                <w:sz w:val="20"/>
                <w:szCs w:val="20"/>
              </w:rPr>
              <w:t>administrative office</w:t>
            </w:r>
          </w:p>
          <w:p w14:paraId="556EE94E" w14:textId="77777777" w:rsidR="00597D44" w:rsidRPr="00C7525D" w:rsidRDefault="00597D44" w:rsidP="00597D44">
            <w:pPr>
              <w:suppressAutoHyphens/>
              <w:spacing w:after="0"/>
              <w:ind w:right="-108"/>
              <w:rPr>
                <w:rFonts w:eastAsia="Calibri" w:cs="Times New Roman"/>
                <w:sz w:val="20"/>
                <w:szCs w:val="20"/>
              </w:rPr>
            </w:pPr>
          </w:p>
        </w:tc>
      </w:tr>
      <w:tr w:rsidR="00675035" w:rsidRPr="00C7525D" w14:paraId="556EE95E" w14:textId="77777777" w:rsidTr="00597D44">
        <w:tc>
          <w:tcPr>
            <w:tcW w:w="0" w:type="auto"/>
            <w:tcBorders>
              <w:top w:val="single" w:sz="4" w:space="0" w:color="auto"/>
              <w:left w:val="single" w:sz="4" w:space="0" w:color="auto"/>
              <w:bottom w:val="single" w:sz="4" w:space="0" w:color="auto"/>
              <w:right w:val="single" w:sz="4" w:space="0" w:color="auto"/>
            </w:tcBorders>
            <w:hideMark/>
          </w:tcPr>
          <w:p w14:paraId="556EE950" w14:textId="77777777" w:rsidR="00597D44" w:rsidRPr="00C7525D" w:rsidRDefault="00597D44" w:rsidP="00597D44">
            <w:pPr>
              <w:spacing w:after="0"/>
              <w:rPr>
                <w:rFonts w:eastAsia="Calibri" w:cs="Times New Roman"/>
                <w:sz w:val="20"/>
                <w:szCs w:val="20"/>
                <w:lang w:val="it-IT"/>
              </w:rPr>
            </w:pPr>
            <w:r w:rsidRPr="00C7525D">
              <w:rPr>
                <w:rFonts w:eastAsia="Calibri" w:cs="Times New Roman"/>
                <w:sz w:val="20"/>
                <w:szCs w:val="20"/>
                <w:lang w:val="it-IT"/>
              </w:rPr>
              <w:t>7. Safety of labor</w:t>
            </w:r>
          </w:p>
        </w:tc>
        <w:tc>
          <w:tcPr>
            <w:tcW w:w="3964" w:type="dxa"/>
            <w:tcBorders>
              <w:top w:val="single" w:sz="4" w:space="0" w:color="auto"/>
              <w:left w:val="single" w:sz="4" w:space="0" w:color="auto"/>
              <w:bottom w:val="single" w:sz="4" w:space="0" w:color="auto"/>
              <w:right w:val="single" w:sz="4" w:space="0" w:color="auto"/>
            </w:tcBorders>
            <w:hideMark/>
          </w:tcPr>
          <w:p w14:paraId="556EE951" w14:textId="77777777" w:rsidR="00597D44" w:rsidRPr="00C7525D" w:rsidRDefault="00597D44" w:rsidP="00597D44">
            <w:pPr>
              <w:spacing w:after="0"/>
              <w:rPr>
                <w:rFonts w:eastAsia="Calibri" w:cs="Times New Roman"/>
                <w:sz w:val="20"/>
                <w:szCs w:val="20"/>
                <w:lang w:val="pt-BR"/>
              </w:rPr>
            </w:pPr>
            <w:r w:rsidRPr="00C7525D">
              <w:rPr>
                <w:rFonts w:eastAsia="Calibri" w:cs="Times New Roman"/>
                <w:sz w:val="20"/>
                <w:szCs w:val="20"/>
                <w:lang w:val="pt-BR"/>
              </w:rPr>
              <w:t>- Construction workers wearing uniforms and PPE  (hardhats, masks, safety glasses, harnesses and safety boots, etc.);</w:t>
            </w:r>
          </w:p>
          <w:p w14:paraId="556EE952" w14:textId="77777777" w:rsidR="00597D44" w:rsidRPr="00C7525D" w:rsidRDefault="00597D44" w:rsidP="00597D44">
            <w:pPr>
              <w:spacing w:after="0"/>
              <w:rPr>
                <w:rFonts w:eastAsia="Calibri" w:cs="Times New Roman"/>
                <w:sz w:val="20"/>
                <w:szCs w:val="20"/>
                <w:lang w:val="pt-BR"/>
              </w:rPr>
            </w:pPr>
            <w:r w:rsidRPr="00C7525D">
              <w:rPr>
                <w:rFonts w:eastAsia="Calibri" w:cs="Times New Roman"/>
                <w:sz w:val="20"/>
                <w:szCs w:val="20"/>
                <w:lang w:val="pt-BR"/>
              </w:rPr>
              <w:t>- Strict compliance with the rules of construction equipment operation and usage of PPE;</w:t>
            </w:r>
          </w:p>
          <w:p w14:paraId="556EE953" w14:textId="77777777" w:rsidR="00597D44" w:rsidRPr="00C7525D" w:rsidRDefault="00597D44" w:rsidP="00597D44">
            <w:pPr>
              <w:spacing w:after="0"/>
              <w:rPr>
                <w:rFonts w:eastAsia="Calibri" w:cs="Times New Roman"/>
                <w:sz w:val="20"/>
                <w:szCs w:val="20"/>
                <w:lang w:val="pt-BR"/>
              </w:rPr>
            </w:pPr>
            <w:r w:rsidRPr="00C7525D">
              <w:rPr>
                <w:rFonts w:eastAsia="Calibri" w:cs="Times New Roman"/>
                <w:sz w:val="20"/>
                <w:szCs w:val="20"/>
                <w:lang w:val="pt-BR"/>
              </w:rPr>
              <w:t>- Availability of labor safety training and instruction records;</w:t>
            </w:r>
          </w:p>
          <w:p w14:paraId="556EE954" w14:textId="77777777" w:rsidR="00597D44" w:rsidRPr="00C7525D" w:rsidRDefault="00597D44" w:rsidP="00597D44">
            <w:pPr>
              <w:spacing w:after="0"/>
              <w:rPr>
                <w:rFonts w:eastAsia="Calibri" w:cs="Times New Roman"/>
                <w:sz w:val="20"/>
                <w:szCs w:val="20"/>
                <w:lang w:val="pt-BR"/>
              </w:rPr>
            </w:pPr>
            <w:r w:rsidRPr="00C7525D">
              <w:rPr>
                <w:rFonts w:eastAsia="Calibri" w:cs="Times New Roman"/>
                <w:sz w:val="20"/>
                <w:szCs w:val="20"/>
                <w:lang w:val="pt-BR"/>
              </w:rPr>
              <w:t>- First aide medical kits and fire extinguishers availability at work site;</w:t>
            </w:r>
          </w:p>
          <w:p w14:paraId="556EE955" w14:textId="77777777" w:rsidR="00597D44" w:rsidRPr="00C7525D" w:rsidRDefault="00597D44" w:rsidP="00597D44">
            <w:pPr>
              <w:spacing w:after="0"/>
              <w:rPr>
                <w:rFonts w:eastAsia="Calibri" w:cs="Times New Roman"/>
                <w:sz w:val="20"/>
                <w:szCs w:val="20"/>
              </w:rPr>
            </w:pPr>
            <w:r w:rsidRPr="00C7525D">
              <w:rPr>
                <w:rFonts w:eastAsia="Calibri" w:cs="Times New Roman"/>
                <w:sz w:val="20"/>
                <w:szCs w:val="20"/>
                <w:lang w:val="pt-BR"/>
              </w:rPr>
              <w:t>- Contact information for emergency services (medical, fire) posted on the information board at work site.</w:t>
            </w:r>
          </w:p>
        </w:tc>
        <w:tc>
          <w:tcPr>
            <w:tcW w:w="0" w:type="auto"/>
            <w:tcBorders>
              <w:top w:val="single" w:sz="4" w:space="0" w:color="auto"/>
              <w:left w:val="single" w:sz="4" w:space="0" w:color="auto"/>
              <w:bottom w:val="single" w:sz="4" w:space="0" w:color="auto"/>
              <w:right w:val="single" w:sz="4" w:space="0" w:color="auto"/>
            </w:tcBorders>
            <w:hideMark/>
          </w:tcPr>
          <w:p w14:paraId="556EE956" w14:textId="77777777" w:rsidR="00597D44" w:rsidRPr="00C7525D" w:rsidRDefault="00597D44" w:rsidP="00597D44">
            <w:pPr>
              <w:spacing w:after="0"/>
              <w:rPr>
                <w:rFonts w:eastAsia="Calibri" w:cs="Times New Roman"/>
                <w:sz w:val="20"/>
                <w:szCs w:val="20"/>
              </w:rPr>
            </w:pPr>
            <w:r w:rsidRPr="00C7525D">
              <w:rPr>
                <w:rFonts w:eastAsia="Calibri" w:cs="Times New Roman"/>
                <w:sz w:val="20"/>
                <w:szCs w:val="20"/>
              </w:rPr>
              <w:t>Construction site</w:t>
            </w:r>
          </w:p>
        </w:tc>
        <w:tc>
          <w:tcPr>
            <w:tcW w:w="0" w:type="auto"/>
            <w:tcBorders>
              <w:top w:val="single" w:sz="4" w:space="0" w:color="auto"/>
              <w:left w:val="single" w:sz="4" w:space="0" w:color="auto"/>
              <w:bottom w:val="single" w:sz="4" w:space="0" w:color="auto"/>
              <w:right w:val="single" w:sz="4" w:space="0" w:color="auto"/>
            </w:tcBorders>
            <w:hideMark/>
          </w:tcPr>
          <w:p w14:paraId="556EE957" w14:textId="77777777" w:rsidR="00597D44" w:rsidRPr="00C7525D" w:rsidRDefault="00597D44" w:rsidP="00597D44">
            <w:pPr>
              <w:spacing w:after="0"/>
              <w:ind w:left="-18"/>
              <w:rPr>
                <w:rFonts w:eastAsia="Calibri" w:cs="Times New Roman"/>
                <w:sz w:val="20"/>
                <w:szCs w:val="20"/>
              </w:rPr>
            </w:pPr>
            <w:r w:rsidRPr="00C7525D">
              <w:rPr>
                <w:rFonts w:eastAsia="Calibri" w:cs="Times New Roman"/>
                <w:sz w:val="20"/>
                <w:szCs w:val="20"/>
              </w:rPr>
              <w:t>Inspection of the activities</w:t>
            </w:r>
          </w:p>
        </w:tc>
        <w:tc>
          <w:tcPr>
            <w:tcW w:w="0" w:type="auto"/>
            <w:tcBorders>
              <w:top w:val="single" w:sz="4" w:space="0" w:color="auto"/>
              <w:left w:val="single" w:sz="4" w:space="0" w:color="auto"/>
              <w:bottom w:val="single" w:sz="4" w:space="0" w:color="auto"/>
              <w:right w:val="single" w:sz="4" w:space="0" w:color="auto"/>
            </w:tcBorders>
            <w:hideMark/>
          </w:tcPr>
          <w:p w14:paraId="556EE958"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lang w:val="it-IT"/>
              </w:rPr>
              <w:t>Entire period of construction</w:t>
            </w:r>
          </w:p>
        </w:tc>
        <w:tc>
          <w:tcPr>
            <w:tcW w:w="1959" w:type="dxa"/>
            <w:tcBorders>
              <w:top w:val="single" w:sz="4" w:space="0" w:color="auto"/>
              <w:left w:val="single" w:sz="4" w:space="0" w:color="auto"/>
              <w:bottom w:val="single" w:sz="4" w:space="0" w:color="auto"/>
              <w:right w:val="single" w:sz="4" w:space="0" w:color="auto"/>
            </w:tcBorders>
            <w:hideMark/>
          </w:tcPr>
          <w:p w14:paraId="556EE959"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lang w:val="de-DE"/>
              </w:rPr>
              <w:t>Reduce the probability of accidents</w:t>
            </w:r>
          </w:p>
        </w:tc>
        <w:tc>
          <w:tcPr>
            <w:tcW w:w="0" w:type="auto"/>
            <w:tcBorders>
              <w:top w:val="single" w:sz="4" w:space="0" w:color="auto"/>
              <w:left w:val="single" w:sz="4" w:space="0" w:color="auto"/>
              <w:bottom w:val="single" w:sz="4" w:space="0" w:color="auto"/>
              <w:right w:val="single" w:sz="4" w:space="0" w:color="auto"/>
            </w:tcBorders>
          </w:tcPr>
          <w:p w14:paraId="556EE95A"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 xml:space="preserve">ATDF </w:t>
            </w:r>
          </w:p>
          <w:p w14:paraId="556EE95B" w14:textId="77777777" w:rsidR="00597D44" w:rsidRPr="00C7525D" w:rsidRDefault="00597D44" w:rsidP="00597D44">
            <w:pPr>
              <w:widowControl w:val="0"/>
              <w:autoSpaceDE w:val="0"/>
              <w:autoSpaceDN w:val="0"/>
              <w:spacing w:after="0"/>
              <w:rPr>
                <w:rFonts w:eastAsia="Calibri" w:cs="Times New Roman"/>
                <w:sz w:val="20"/>
                <w:szCs w:val="20"/>
              </w:rPr>
            </w:pPr>
          </w:p>
          <w:p w14:paraId="556EE95C" w14:textId="77777777" w:rsidR="00597D44" w:rsidRPr="00C7525D" w:rsidRDefault="00597D44" w:rsidP="00597D44">
            <w:pPr>
              <w:widowControl w:val="0"/>
              <w:autoSpaceDE w:val="0"/>
              <w:autoSpaceDN w:val="0"/>
              <w:spacing w:before="120" w:after="120"/>
              <w:rPr>
                <w:rFonts w:eastAsia="Calibri" w:cs="Times New Roman"/>
                <w:sz w:val="20"/>
                <w:szCs w:val="20"/>
                <w:lang w:val="de-DE"/>
              </w:rPr>
            </w:pPr>
            <w:r w:rsidRPr="00C7525D">
              <w:rPr>
                <w:rFonts w:eastAsia="Times New Roman" w:cs="Times New Roman"/>
                <w:sz w:val="20"/>
                <w:szCs w:val="20"/>
              </w:rPr>
              <w:t>Technical supervision company</w:t>
            </w:r>
          </w:p>
          <w:p w14:paraId="556EE95D" w14:textId="77777777" w:rsidR="00597D44" w:rsidRPr="00C7525D" w:rsidRDefault="00597D44" w:rsidP="00597D44">
            <w:pPr>
              <w:widowControl w:val="0"/>
              <w:autoSpaceDE w:val="0"/>
              <w:autoSpaceDN w:val="0"/>
              <w:spacing w:after="0"/>
              <w:rPr>
                <w:rFonts w:eastAsia="Calibri" w:cs="Times New Roman"/>
                <w:sz w:val="20"/>
                <w:szCs w:val="20"/>
                <w:lang w:val="it-IT"/>
              </w:rPr>
            </w:pPr>
          </w:p>
        </w:tc>
      </w:tr>
      <w:tr w:rsidR="00675035" w:rsidRPr="00C7525D" w14:paraId="556EE96D" w14:textId="77777777" w:rsidTr="00597D44">
        <w:tc>
          <w:tcPr>
            <w:tcW w:w="0" w:type="auto"/>
            <w:tcBorders>
              <w:top w:val="single" w:sz="4" w:space="0" w:color="auto"/>
              <w:left w:val="single" w:sz="4" w:space="0" w:color="auto"/>
              <w:bottom w:val="single" w:sz="4" w:space="0" w:color="auto"/>
              <w:right w:val="single" w:sz="4" w:space="0" w:color="auto"/>
            </w:tcBorders>
          </w:tcPr>
          <w:p w14:paraId="556EE95F" w14:textId="77777777" w:rsidR="00597D44" w:rsidRPr="00C7525D" w:rsidRDefault="00597D44" w:rsidP="00597D44">
            <w:pPr>
              <w:widowControl w:val="0"/>
              <w:autoSpaceDE w:val="0"/>
              <w:autoSpaceDN w:val="0"/>
              <w:spacing w:after="0" w:line="240" w:lineRule="auto"/>
              <w:rPr>
                <w:rFonts w:eastAsia="Calibri" w:cs="Times New Roman"/>
                <w:sz w:val="20"/>
                <w:szCs w:val="20"/>
              </w:rPr>
            </w:pPr>
            <w:r w:rsidRPr="00C7525D">
              <w:rPr>
                <w:rFonts w:eastAsia="Calibri" w:cs="Times New Roman"/>
                <w:color w:val="000000"/>
                <w:sz w:val="20"/>
                <w:szCs w:val="20"/>
              </w:rPr>
              <w:t>8. Earthworks</w:t>
            </w:r>
          </w:p>
        </w:tc>
        <w:tc>
          <w:tcPr>
            <w:tcW w:w="3964" w:type="dxa"/>
            <w:tcBorders>
              <w:top w:val="single" w:sz="4" w:space="0" w:color="auto"/>
              <w:left w:val="single" w:sz="4" w:space="0" w:color="auto"/>
              <w:bottom w:val="single" w:sz="4" w:space="0" w:color="auto"/>
              <w:right w:val="single" w:sz="4" w:space="0" w:color="auto"/>
            </w:tcBorders>
          </w:tcPr>
          <w:p w14:paraId="556EE960" w14:textId="23F7C0A7" w:rsidR="00597D44" w:rsidRPr="00C7525D" w:rsidRDefault="007A2080" w:rsidP="00597D44">
            <w:pPr>
              <w:suppressAutoHyphens/>
              <w:spacing w:after="0" w:line="240" w:lineRule="auto"/>
              <w:ind w:left="162"/>
              <w:rPr>
                <w:rFonts w:eastAsia="Calibri" w:cs="Times New Roman"/>
                <w:sz w:val="20"/>
                <w:szCs w:val="20"/>
                <w:lang w:eastAsia="ar-SA"/>
              </w:rPr>
            </w:pPr>
            <w:r>
              <w:rPr>
                <w:rFonts w:eastAsia="Calibri" w:cs="Times New Roman"/>
                <w:sz w:val="20"/>
                <w:szCs w:val="20"/>
                <w:lang w:eastAsia="ar-SA"/>
              </w:rPr>
              <w:t xml:space="preserve">- </w:t>
            </w:r>
            <w:r w:rsidR="00597D44" w:rsidRPr="00C7525D">
              <w:rPr>
                <w:rFonts w:eastAsia="Calibri" w:cs="Times New Roman"/>
                <w:sz w:val="20"/>
                <w:szCs w:val="20"/>
                <w:lang w:eastAsia="ar-SA"/>
              </w:rPr>
              <w:t xml:space="preserve">Topsoil removal and temporary stockpiling for re-cultivation of the land; </w:t>
            </w:r>
          </w:p>
          <w:p w14:paraId="556EE961" w14:textId="77777777" w:rsidR="00597D44" w:rsidRPr="00C7525D" w:rsidRDefault="00597D44" w:rsidP="00597D44">
            <w:pPr>
              <w:numPr>
                <w:ilvl w:val="0"/>
                <w:numId w:val="10"/>
              </w:numPr>
              <w:tabs>
                <w:tab w:val="num" w:pos="162"/>
                <w:tab w:val="num" w:pos="630"/>
              </w:tabs>
              <w:suppressAutoHyphens/>
              <w:spacing w:after="0" w:line="240" w:lineRule="auto"/>
              <w:ind w:left="162" w:hanging="162"/>
              <w:rPr>
                <w:rFonts w:eastAsia="Calibri" w:cs="Times New Roman"/>
                <w:sz w:val="20"/>
                <w:szCs w:val="20"/>
                <w:lang w:eastAsia="ar-SA"/>
              </w:rPr>
            </w:pPr>
            <w:r w:rsidRPr="00C7525D">
              <w:rPr>
                <w:rFonts w:eastAsia="Calibri" w:cs="Times New Roman"/>
                <w:sz w:val="20"/>
                <w:szCs w:val="20"/>
                <w:lang w:eastAsia="ar-SA"/>
              </w:rPr>
              <w:t xml:space="preserve">Temporary storage of excavated soil at determined places; </w:t>
            </w:r>
          </w:p>
          <w:p w14:paraId="556EE962" w14:textId="77777777" w:rsidR="00597D44" w:rsidRPr="00C7525D" w:rsidDel="00D27254" w:rsidRDefault="00597D44" w:rsidP="00597D44">
            <w:pPr>
              <w:numPr>
                <w:ilvl w:val="0"/>
                <w:numId w:val="10"/>
              </w:numPr>
              <w:tabs>
                <w:tab w:val="num" w:pos="162"/>
                <w:tab w:val="num" w:pos="630"/>
              </w:tabs>
              <w:suppressAutoHyphens/>
              <w:spacing w:after="0" w:line="240" w:lineRule="auto"/>
              <w:ind w:left="162" w:hanging="162"/>
              <w:rPr>
                <w:rFonts w:eastAsia="Calibri" w:cs="Times New Roman"/>
                <w:color w:val="000000"/>
                <w:sz w:val="20"/>
                <w:szCs w:val="20"/>
                <w:lang w:eastAsia="ar-SA"/>
              </w:rPr>
            </w:pPr>
            <w:r w:rsidRPr="00C7525D">
              <w:rPr>
                <w:rFonts w:eastAsia="Calibri" w:cs="Times New Roman"/>
                <w:sz w:val="20"/>
                <w:szCs w:val="20"/>
                <w:lang w:eastAsia="ar-SA"/>
              </w:rPr>
              <w:t>Backfilling of the excavated ground as needed and disposal of the excess mass to the places, approved in writing.</w:t>
            </w:r>
          </w:p>
        </w:tc>
        <w:tc>
          <w:tcPr>
            <w:tcW w:w="0" w:type="auto"/>
            <w:tcBorders>
              <w:top w:val="single" w:sz="4" w:space="0" w:color="auto"/>
              <w:left w:val="single" w:sz="4" w:space="0" w:color="auto"/>
              <w:bottom w:val="single" w:sz="4" w:space="0" w:color="auto"/>
              <w:right w:val="single" w:sz="4" w:space="0" w:color="auto"/>
            </w:tcBorders>
          </w:tcPr>
          <w:p w14:paraId="556EE963" w14:textId="77777777" w:rsidR="00597D44" w:rsidRPr="00C7525D" w:rsidRDefault="00597D44" w:rsidP="00597D44">
            <w:pPr>
              <w:spacing w:after="0" w:line="240" w:lineRule="auto"/>
              <w:rPr>
                <w:rFonts w:eastAsia="Calibri" w:cs="Times New Roman"/>
                <w:sz w:val="20"/>
                <w:szCs w:val="20"/>
              </w:rPr>
            </w:pPr>
            <w:r w:rsidRPr="00C7525D">
              <w:rPr>
                <w:rFonts w:eastAsia="Calibri" w:cs="Times New Roman"/>
                <w:sz w:val="20"/>
                <w:szCs w:val="20"/>
              </w:rPr>
              <w:t>Construction site</w:t>
            </w:r>
          </w:p>
        </w:tc>
        <w:tc>
          <w:tcPr>
            <w:tcW w:w="0" w:type="auto"/>
            <w:tcBorders>
              <w:top w:val="single" w:sz="4" w:space="0" w:color="auto"/>
              <w:left w:val="single" w:sz="4" w:space="0" w:color="auto"/>
              <w:bottom w:val="single" w:sz="4" w:space="0" w:color="auto"/>
              <w:right w:val="single" w:sz="4" w:space="0" w:color="auto"/>
            </w:tcBorders>
          </w:tcPr>
          <w:p w14:paraId="556EE964" w14:textId="77777777" w:rsidR="00597D44" w:rsidRPr="00C7525D" w:rsidRDefault="00597D44" w:rsidP="00597D44">
            <w:pPr>
              <w:spacing w:after="0" w:line="240" w:lineRule="auto"/>
              <w:rPr>
                <w:rFonts w:eastAsia="Calibri" w:cs="Times New Roman"/>
                <w:sz w:val="20"/>
                <w:szCs w:val="20"/>
              </w:rPr>
            </w:pPr>
            <w:r w:rsidRPr="00C7525D">
              <w:rPr>
                <w:rFonts w:eastAsia="Calibri" w:cs="Times New Roman"/>
                <w:sz w:val="20"/>
                <w:szCs w:val="20"/>
              </w:rPr>
              <w:t>Inspection of activities</w:t>
            </w:r>
          </w:p>
        </w:tc>
        <w:tc>
          <w:tcPr>
            <w:tcW w:w="0" w:type="auto"/>
            <w:tcBorders>
              <w:top w:val="single" w:sz="4" w:space="0" w:color="auto"/>
              <w:left w:val="single" w:sz="4" w:space="0" w:color="auto"/>
              <w:bottom w:val="single" w:sz="4" w:space="0" w:color="auto"/>
              <w:right w:val="single" w:sz="4" w:space="0" w:color="auto"/>
            </w:tcBorders>
          </w:tcPr>
          <w:p w14:paraId="556EE965" w14:textId="77777777" w:rsidR="00597D44" w:rsidRPr="00C7525D" w:rsidRDefault="00597D44" w:rsidP="00597D44">
            <w:pPr>
              <w:widowControl w:val="0"/>
              <w:autoSpaceDE w:val="0"/>
              <w:autoSpaceDN w:val="0"/>
              <w:spacing w:after="0" w:line="240" w:lineRule="auto"/>
              <w:rPr>
                <w:rFonts w:eastAsia="Calibri" w:cs="Times New Roman"/>
                <w:sz w:val="20"/>
                <w:szCs w:val="20"/>
              </w:rPr>
            </w:pPr>
            <w:r w:rsidRPr="00C7525D">
              <w:rPr>
                <w:rFonts w:eastAsia="Calibri" w:cs="Times New Roman"/>
                <w:sz w:val="20"/>
                <w:szCs w:val="20"/>
              </w:rPr>
              <w:t>During earth works</w:t>
            </w:r>
          </w:p>
        </w:tc>
        <w:tc>
          <w:tcPr>
            <w:tcW w:w="1959" w:type="dxa"/>
            <w:tcBorders>
              <w:top w:val="single" w:sz="4" w:space="0" w:color="auto"/>
              <w:left w:val="single" w:sz="4" w:space="0" w:color="auto"/>
              <w:bottom w:val="single" w:sz="4" w:space="0" w:color="auto"/>
              <w:right w:val="single" w:sz="4" w:space="0" w:color="auto"/>
            </w:tcBorders>
          </w:tcPr>
          <w:p w14:paraId="556EE966" w14:textId="77777777" w:rsidR="00597D44" w:rsidRPr="00C7525D" w:rsidRDefault="00597D44" w:rsidP="00597D44">
            <w:pPr>
              <w:numPr>
                <w:ilvl w:val="0"/>
                <w:numId w:val="10"/>
              </w:numPr>
              <w:tabs>
                <w:tab w:val="num" w:pos="162"/>
                <w:tab w:val="num" w:pos="630"/>
              </w:tabs>
              <w:suppressAutoHyphens/>
              <w:spacing w:after="0" w:line="240" w:lineRule="auto"/>
              <w:ind w:left="162" w:hanging="162"/>
              <w:rPr>
                <w:rFonts w:eastAsia="Calibri" w:cs="Times New Roman"/>
                <w:sz w:val="20"/>
                <w:szCs w:val="20"/>
                <w:lang w:eastAsia="ar-SA"/>
              </w:rPr>
            </w:pPr>
            <w:r w:rsidRPr="00C7525D">
              <w:rPr>
                <w:rFonts w:eastAsia="Calibri" w:cs="Times New Roman"/>
                <w:sz w:val="20"/>
                <w:szCs w:val="20"/>
                <w:lang w:eastAsia="ar-SA"/>
              </w:rPr>
              <w:t xml:space="preserve">Limit loss of vegetation due to ground piling and minimization of pollution of surface waters with particles; </w:t>
            </w:r>
          </w:p>
          <w:p w14:paraId="556EE967" w14:textId="6057FB56" w:rsidR="00597D44" w:rsidRPr="00C7525D" w:rsidDel="00D27254" w:rsidRDefault="00597D44" w:rsidP="00597D44">
            <w:pPr>
              <w:numPr>
                <w:ilvl w:val="0"/>
                <w:numId w:val="10"/>
              </w:numPr>
              <w:tabs>
                <w:tab w:val="num" w:pos="162"/>
                <w:tab w:val="num" w:pos="630"/>
              </w:tabs>
              <w:suppressAutoHyphens/>
              <w:spacing w:after="0" w:line="240" w:lineRule="auto"/>
              <w:ind w:left="162" w:hanging="162"/>
              <w:rPr>
                <w:rFonts w:eastAsia="Calibri" w:cs="Times New Roman"/>
                <w:color w:val="000000"/>
                <w:sz w:val="20"/>
                <w:szCs w:val="20"/>
                <w:lang w:eastAsia="ar-SA"/>
              </w:rPr>
            </w:pPr>
            <w:r w:rsidRPr="00C7525D">
              <w:rPr>
                <w:rFonts w:eastAsia="Calibri" w:cs="Times New Roman"/>
                <w:sz w:val="20"/>
                <w:szCs w:val="20"/>
                <w:lang w:eastAsia="ar-SA"/>
              </w:rPr>
              <w:t>Limit pollution with contaminated soil of surface and ground waters</w:t>
            </w:r>
            <w:r w:rsidR="00D203EE">
              <w:rPr>
                <w:rFonts w:eastAsia="Calibri" w:cs="Times New Roman"/>
                <w:sz w:val="20"/>
                <w:szCs w:val="20"/>
                <w:lang w:eastAsia="ar-SA"/>
              </w:rPr>
              <w:t>.</w:t>
            </w:r>
          </w:p>
        </w:tc>
        <w:tc>
          <w:tcPr>
            <w:tcW w:w="0" w:type="auto"/>
            <w:tcBorders>
              <w:top w:val="single" w:sz="4" w:space="0" w:color="auto"/>
              <w:left w:val="single" w:sz="4" w:space="0" w:color="auto"/>
              <w:bottom w:val="single" w:sz="4" w:space="0" w:color="auto"/>
              <w:right w:val="single" w:sz="4" w:space="0" w:color="auto"/>
            </w:tcBorders>
          </w:tcPr>
          <w:p w14:paraId="556EE968" w14:textId="77777777" w:rsidR="00597D44" w:rsidRPr="00C7525D" w:rsidRDefault="00597D44" w:rsidP="00597D44">
            <w:pPr>
              <w:widowControl w:val="0"/>
              <w:autoSpaceDE w:val="0"/>
              <w:autoSpaceDN w:val="0"/>
              <w:spacing w:after="0" w:line="240" w:lineRule="auto"/>
              <w:rPr>
                <w:rFonts w:eastAsia="Calibri" w:cs="Times New Roman"/>
                <w:sz w:val="20"/>
                <w:szCs w:val="20"/>
              </w:rPr>
            </w:pPr>
            <w:r w:rsidRPr="00C7525D">
              <w:rPr>
                <w:rFonts w:eastAsia="Calibri" w:cs="Times New Roman"/>
                <w:sz w:val="20"/>
                <w:szCs w:val="20"/>
              </w:rPr>
              <w:t xml:space="preserve">ATDF </w:t>
            </w:r>
          </w:p>
          <w:p w14:paraId="556EE969" w14:textId="77777777" w:rsidR="00597D44" w:rsidRPr="00C7525D" w:rsidRDefault="00597D44" w:rsidP="00597D44">
            <w:pPr>
              <w:widowControl w:val="0"/>
              <w:autoSpaceDE w:val="0"/>
              <w:autoSpaceDN w:val="0"/>
              <w:spacing w:after="0" w:line="240" w:lineRule="auto"/>
              <w:rPr>
                <w:rFonts w:eastAsia="Calibri" w:cs="Times New Roman"/>
                <w:sz w:val="20"/>
                <w:szCs w:val="20"/>
              </w:rPr>
            </w:pPr>
          </w:p>
          <w:p w14:paraId="556EE96A" w14:textId="77777777" w:rsidR="00597D44" w:rsidRPr="00C7525D" w:rsidRDefault="00597D44" w:rsidP="00597D44">
            <w:pPr>
              <w:widowControl w:val="0"/>
              <w:autoSpaceDE w:val="0"/>
              <w:autoSpaceDN w:val="0"/>
              <w:spacing w:after="0" w:line="240" w:lineRule="auto"/>
              <w:rPr>
                <w:rFonts w:eastAsia="Calibri" w:cs="Times New Roman"/>
                <w:sz w:val="20"/>
                <w:szCs w:val="20"/>
              </w:rPr>
            </w:pPr>
            <w:r w:rsidRPr="00C7525D">
              <w:rPr>
                <w:rFonts w:eastAsia="Calibri" w:cs="Times New Roman"/>
                <w:sz w:val="20"/>
                <w:szCs w:val="20"/>
              </w:rPr>
              <w:t>Technical supervision company</w:t>
            </w:r>
          </w:p>
          <w:p w14:paraId="556EE96B" w14:textId="77777777" w:rsidR="00597D44" w:rsidRPr="00C7525D" w:rsidRDefault="00597D44" w:rsidP="00597D44">
            <w:pPr>
              <w:spacing w:after="0" w:line="240" w:lineRule="auto"/>
              <w:rPr>
                <w:rFonts w:eastAsia="Calibri" w:cs="Times New Roman"/>
                <w:sz w:val="20"/>
                <w:szCs w:val="20"/>
              </w:rPr>
            </w:pPr>
          </w:p>
          <w:p w14:paraId="556EE96C" w14:textId="77777777" w:rsidR="00597D44" w:rsidRPr="00C7525D" w:rsidRDefault="00597D44" w:rsidP="00597D44">
            <w:pPr>
              <w:widowControl w:val="0"/>
              <w:autoSpaceDE w:val="0"/>
              <w:autoSpaceDN w:val="0"/>
              <w:spacing w:after="0" w:line="240" w:lineRule="auto"/>
              <w:rPr>
                <w:rFonts w:eastAsia="Calibri" w:cs="Times New Roman"/>
                <w:sz w:val="20"/>
                <w:szCs w:val="20"/>
              </w:rPr>
            </w:pPr>
          </w:p>
        </w:tc>
      </w:tr>
      <w:tr w:rsidR="00675035" w:rsidRPr="00C7525D" w14:paraId="556EE97D" w14:textId="77777777" w:rsidTr="00597D44">
        <w:tc>
          <w:tcPr>
            <w:tcW w:w="0" w:type="auto"/>
            <w:tcBorders>
              <w:top w:val="single" w:sz="4" w:space="0" w:color="auto"/>
              <w:left w:val="single" w:sz="4" w:space="0" w:color="auto"/>
              <w:bottom w:val="single" w:sz="4" w:space="0" w:color="auto"/>
              <w:right w:val="single" w:sz="4" w:space="0" w:color="auto"/>
            </w:tcBorders>
          </w:tcPr>
          <w:p w14:paraId="556EE96E" w14:textId="77777777" w:rsidR="00597D44" w:rsidRPr="00C7525D" w:rsidRDefault="00597D44" w:rsidP="00597D44">
            <w:pPr>
              <w:widowControl w:val="0"/>
              <w:autoSpaceDE w:val="0"/>
              <w:autoSpaceDN w:val="0"/>
              <w:spacing w:after="0" w:line="240" w:lineRule="auto"/>
              <w:rPr>
                <w:rFonts w:eastAsia="Calibri" w:cs="Times New Roman"/>
                <w:sz w:val="20"/>
                <w:szCs w:val="20"/>
              </w:rPr>
            </w:pPr>
            <w:r w:rsidRPr="00C7525D">
              <w:rPr>
                <w:rFonts w:eastAsia="Calibri" w:cs="Times New Roman"/>
                <w:sz w:val="20"/>
                <w:szCs w:val="20"/>
                <w:lang w:val="ru-RU"/>
              </w:rPr>
              <w:t>9</w:t>
            </w:r>
            <w:r w:rsidRPr="00C7525D">
              <w:rPr>
                <w:rFonts w:eastAsia="Calibri" w:cs="Times New Roman"/>
                <w:sz w:val="20"/>
                <w:szCs w:val="20"/>
              </w:rPr>
              <w:t>.Extraction of inert material</w:t>
            </w:r>
          </w:p>
        </w:tc>
        <w:tc>
          <w:tcPr>
            <w:tcW w:w="3964" w:type="dxa"/>
            <w:tcBorders>
              <w:top w:val="single" w:sz="4" w:space="0" w:color="auto"/>
              <w:left w:val="single" w:sz="4" w:space="0" w:color="auto"/>
              <w:bottom w:val="single" w:sz="4" w:space="0" w:color="auto"/>
              <w:right w:val="single" w:sz="4" w:space="0" w:color="auto"/>
            </w:tcBorders>
          </w:tcPr>
          <w:p w14:paraId="556EE96F" w14:textId="77777777" w:rsidR="00597D44" w:rsidRPr="00C7525D" w:rsidRDefault="00597D44" w:rsidP="00597D44">
            <w:pPr>
              <w:numPr>
                <w:ilvl w:val="0"/>
                <w:numId w:val="10"/>
              </w:numPr>
              <w:tabs>
                <w:tab w:val="num" w:pos="162"/>
                <w:tab w:val="num" w:pos="630"/>
              </w:tabs>
              <w:suppressAutoHyphens/>
              <w:spacing w:after="0" w:line="240" w:lineRule="auto"/>
              <w:ind w:left="162" w:hanging="162"/>
              <w:rPr>
                <w:rFonts w:eastAsia="Calibri" w:cs="Times New Roman"/>
                <w:sz w:val="20"/>
                <w:szCs w:val="20"/>
                <w:lang w:eastAsia="ar-SA"/>
              </w:rPr>
            </w:pPr>
            <w:r w:rsidRPr="00C7525D">
              <w:rPr>
                <w:rFonts w:eastAsia="Calibri" w:cs="Times New Roman"/>
                <w:sz w:val="20"/>
                <w:szCs w:val="20"/>
                <w:lang w:eastAsia="ar-SA"/>
              </w:rPr>
              <w:t>Purchase of inert materials from the existing suppliers, if there is such opportunity;</w:t>
            </w:r>
          </w:p>
          <w:p w14:paraId="556EE970" w14:textId="29F84035" w:rsidR="00597D44" w:rsidRPr="00C7525D" w:rsidRDefault="00597D44" w:rsidP="00597D44">
            <w:pPr>
              <w:numPr>
                <w:ilvl w:val="0"/>
                <w:numId w:val="10"/>
              </w:numPr>
              <w:tabs>
                <w:tab w:val="num" w:pos="162"/>
                <w:tab w:val="num" w:pos="630"/>
              </w:tabs>
              <w:suppressAutoHyphens/>
              <w:spacing w:after="0" w:line="240" w:lineRule="auto"/>
              <w:ind w:left="162" w:hanging="162"/>
              <w:rPr>
                <w:rFonts w:eastAsia="Calibri" w:cs="Times New Roman"/>
                <w:sz w:val="20"/>
                <w:szCs w:val="20"/>
                <w:lang w:eastAsia="ar-SA"/>
              </w:rPr>
            </w:pPr>
            <w:r w:rsidRPr="00C7525D">
              <w:rPr>
                <w:rFonts w:eastAsia="Calibri" w:cs="Times New Roman"/>
                <w:sz w:val="20"/>
                <w:szCs w:val="20"/>
                <w:lang w:eastAsia="ar-SA"/>
              </w:rPr>
              <w:t>Obtaining the license for production of inert materials and strict compliance with the license</w:t>
            </w:r>
            <w:r w:rsidR="003F0DD6">
              <w:rPr>
                <w:rFonts w:eastAsia="Calibri" w:cs="Times New Roman"/>
                <w:sz w:val="20"/>
                <w:szCs w:val="20"/>
                <w:lang w:eastAsia="ar-SA"/>
              </w:rPr>
              <w:t xml:space="preserve"> requirements</w:t>
            </w:r>
            <w:r w:rsidRPr="00C7525D">
              <w:rPr>
                <w:rFonts w:eastAsia="Calibri" w:cs="Times New Roman"/>
                <w:sz w:val="20"/>
                <w:szCs w:val="20"/>
                <w:lang w:eastAsia="ar-SA"/>
              </w:rPr>
              <w:t>;</w:t>
            </w:r>
          </w:p>
          <w:p w14:paraId="556EE971" w14:textId="77777777" w:rsidR="00597D44" w:rsidRPr="00C7525D" w:rsidRDefault="00597D44" w:rsidP="00597D44">
            <w:pPr>
              <w:numPr>
                <w:ilvl w:val="0"/>
                <w:numId w:val="10"/>
              </w:numPr>
              <w:tabs>
                <w:tab w:val="num" w:pos="162"/>
                <w:tab w:val="num" w:pos="630"/>
              </w:tabs>
              <w:suppressAutoHyphens/>
              <w:spacing w:after="0" w:line="240" w:lineRule="auto"/>
              <w:ind w:left="162" w:hanging="162"/>
              <w:rPr>
                <w:rFonts w:eastAsia="Calibri" w:cs="Times New Roman"/>
                <w:sz w:val="20"/>
                <w:szCs w:val="20"/>
                <w:lang w:eastAsia="ar-SA"/>
              </w:rPr>
            </w:pPr>
            <w:r w:rsidRPr="00C7525D">
              <w:rPr>
                <w:rFonts w:eastAsia="Calibri" w:cs="Times New Roman"/>
                <w:sz w:val="20"/>
                <w:szCs w:val="20"/>
                <w:lang w:eastAsia="ar-SA"/>
              </w:rPr>
              <w:t>Terracing of quarries, backfilling of exploited areas and harmonization with the landscape;</w:t>
            </w:r>
          </w:p>
          <w:p w14:paraId="556EE972" w14:textId="43C1EBCB" w:rsidR="00597D44" w:rsidRPr="00C7525D" w:rsidRDefault="00597D44" w:rsidP="00597D44">
            <w:pPr>
              <w:numPr>
                <w:ilvl w:val="0"/>
                <w:numId w:val="10"/>
              </w:numPr>
              <w:tabs>
                <w:tab w:val="num" w:pos="157"/>
                <w:tab w:val="num" w:pos="630"/>
              </w:tabs>
              <w:suppressAutoHyphens/>
              <w:spacing w:after="0" w:line="240" w:lineRule="auto"/>
              <w:ind w:left="162" w:hanging="180"/>
              <w:rPr>
                <w:rFonts w:eastAsia="Calibri" w:cs="Times New Roman"/>
                <w:color w:val="000000"/>
                <w:sz w:val="20"/>
                <w:szCs w:val="20"/>
                <w:lang w:eastAsia="ar-SA"/>
              </w:rPr>
            </w:pPr>
            <w:r w:rsidRPr="00C7525D">
              <w:rPr>
                <w:rFonts w:eastAsia="Calibri" w:cs="Times New Roman"/>
                <w:sz w:val="20"/>
                <w:szCs w:val="20"/>
                <w:lang w:eastAsia="ar-SA"/>
              </w:rPr>
              <w:t xml:space="preserve">Excavating gravel outside water flow, arrangement of separating ridges between water flow and excavation area, banning entrance of </w:t>
            </w:r>
            <w:r w:rsidR="00FD0593" w:rsidRPr="00C7525D">
              <w:rPr>
                <w:rFonts w:eastAsia="Calibri" w:cs="Times New Roman"/>
                <w:sz w:val="20"/>
                <w:szCs w:val="20"/>
                <w:lang w:eastAsia="ar-SA"/>
              </w:rPr>
              <w:t xml:space="preserve">vehicles and </w:t>
            </w:r>
            <w:r w:rsidR="00BE1CC0" w:rsidRPr="00C7525D">
              <w:rPr>
                <w:rFonts w:eastAsia="Calibri" w:cs="Times New Roman"/>
                <w:sz w:val="20"/>
                <w:szCs w:val="20"/>
                <w:lang w:eastAsia="ar-SA"/>
              </w:rPr>
              <w:t xml:space="preserve">machinery </w:t>
            </w:r>
            <w:proofErr w:type="gramStart"/>
            <w:r w:rsidR="00BE1CC0">
              <w:rPr>
                <w:rFonts w:eastAsia="Calibri" w:cs="Times New Roman"/>
                <w:sz w:val="20"/>
                <w:szCs w:val="20"/>
                <w:lang w:eastAsia="ar-SA"/>
              </w:rPr>
              <w:t>to</w:t>
            </w:r>
            <w:r w:rsidR="00FD0593">
              <w:rPr>
                <w:rFonts w:eastAsia="Calibri" w:cs="Times New Roman"/>
                <w:sz w:val="20"/>
                <w:szCs w:val="20"/>
                <w:lang w:eastAsia="ar-SA"/>
              </w:rPr>
              <w:t xml:space="preserve"> </w:t>
            </w:r>
            <w:r w:rsidR="004D79B7">
              <w:rPr>
                <w:rFonts w:eastAsia="Calibri" w:cs="Times New Roman"/>
                <w:sz w:val="20"/>
                <w:szCs w:val="20"/>
                <w:lang w:eastAsia="ar-SA"/>
              </w:rPr>
              <w:t xml:space="preserve"> </w:t>
            </w:r>
            <w:r w:rsidR="00E82858">
              <w:rPr>
                <w:rFonts w:eastAsia="Calibri" w:cs="Times New Roman"/>
                <w:sz w:val="20"/>
                <w:szCs w:val="20"/>
                <w:lang w:eastAsia="ar-SA"/>
              </w:rPr>
              <w:t>riverbank</w:t>
            </w:r>
            <w:proofErr w:type="gramEnd"/>
            <w:r w:rsidRPr="00C7525D">
              <w:rPr>
                <w:rFonts w:eastAsia="Calibri" w:cs="Times New Roman"/>
                <w:sz w:val="20"/>
                <w:szCs w:val="20"/>
                <w:lang w:eastAsia="ar-SA"/>
              </w:rPr>
              <w:t>.</w:t>
            </w:r>
          </w:p>
        </w:tc>
        <w:tc>
          <w:tcPr>
            <w:tcW w:w="0" w:type="auto"/>
            <w:tcBorders>
              <w:top w:val="single" w:sz="4" w:space="0" w:color="auto"/>
              <w:left w:val="single" w:sz="4" w:space="0" w:color="auto"/>
              <w:bottom w:val="single" w:sz="4" w:space="0" w:color="auto"/>
              <w:right w:val="single" w:sz="4" w:space="0" w:color="auto"/>
            </w:tcBorders>
          </w:tcPr>
          <w:p w14:paraId="556EE973" w14:textId="77777777" w:rsidR="00597D44" w:rsidRPr="00C7525D" w:rsidRDefault="00597D44" w:rsidP="00597D44">
            <w:pPr>
              <w:spacing w:after="0" w:line="240" w:lineRule="auto"/>
              <w:rPr>
                <w:rFonts w:eastAsia="Calibri" w:cs="Times New Roman"/>
                <w:sz w:val="20"/>
                <w:szCs w:val="20"/>
              </w:rPr>
            </w:pPr>
            <w:r w:rsidRPr="00C7525D">
              <w:rPr>
                <w:rFonts w:eastAsia="Calibri" w:cs="Times New Roman"/>
                <w:sz w:val="20"/>
                <w:szCs w:val="20"/>
              </w:rPr>
              <w:t>Quarries of inert materials</w:t>
            </w:r>
          </w:p>
        </w:tc>
        <w:tc>
          <w:tcPr>
            <w:tcW w:w="0" w:type="auto"/>
            <w:tcBorders>
              <w:top w:val="single" w:sz="4" w:space="0" w:color="auto"/>
              <w:left w:val="single" w:sz="4" w:space="0" w:color="auto"/>
              <w:bottom w:val="single" w:sz="4" w:space="0" w:color="auto"/>
              <w:right w:val="single" w:sz="4" w:space="0" w:color="auto"/>
            </w:tcBorders>
          </w:tcPr>
          <w:p w14:paraId="556EE974" w14:textId="77777777" w:rsidR="00597D44" w:rsidRPr="00C7525D" w:rsidRDefault="00597D44" w:rsidP="00597D44">
            <w:pPr>
              <w:spacing w:after="0" w:line="240" w:lineRule="auto"/>
              <w:rPr>
                <w:rFonts w:eastAsia="Calibri" w:cs="Times New Roman"/>
                <w:sz w:val="20"/>
                <w:szCs w:val="20"/>
              </w:rPr>
            </w:pPr>
            <w:r w:rsidRPr="00C7525D">
              <w:rPr>
                <w:rFonts w:eastAsia="Calibri" w:cs="Times New Roman"/>
                <w:sz w:val="20"/>
                <w:szCs w:val="20"/>
              </w:rPr>
              <w:t>Inspection of documents</w:t>
            </w:r>
          </w:p>
          <w:p w14:paraId="556EE975" w14:textId="77777777" w:rsidR="00597D44" w:rsidRPr="00C7525D" w:rsidRDefault="00597D44" w:rsidP="00597D44">
            <w:pPr>
              <w:spacing w:after="0" w:line="240" w:lineRule="auto"/>
              <w:rPr>
                <w:rFonts w:eastAsia="Calibri" w:cs="Times New Roman"/>
                <w:sz w:val="20"/>
                <w:szCs w:val="20"/>
              </w:rPr>
            </w:pPr>
          </w:p>
          <w:p w14:paraId="556EE976" w14:textId="77777777" w:rsidR="00597D44" w:rsidRPr="00C7525D" w:rsidRDefault="00597D44" w:rsidP="00597D44">
            <w:pPr>
              <w:spacing w:after="0" w:line="240" w:lineRule="auto"/>
              <w:ind w:left="-18"/>
              <w:rPr>
                <w:rFonts w:eastAsia="Calibri" w:cs="Times New Roman"/>
                <w:sz w:val="20"/>
                <w:szCs w:val="20"/>
              </w:rPr>
            </w:pPr>
            <w:r w:rsidRPr="00C7525D">
              <w:rPr>
                <w:rFonts w:eastAsia="Calibri" w:cs="Times New Roman"/>
                <w:sz w:val="20"/>
                <w:szCs w:val="20"/>
              </w:rPr>
              <w:t>Inspection of activities</w:t>
            </w:r>
          </w:p>
        </w:tc>
        <w:tc>
          <w:tcPr>
            <w:tcW w:w="0" w:type="auto"/>
            <w:tcBorders>
              <w:top w:val="single" w:sz="4" w:space="0" w:color="auto"/>
              <w:left w:val="single" w:sz="4" w:space="0" w:color="auto"/>
              <w:bottom w:val="single" w:sz="4" w:space="0" w:color="auto"/>
              <w:right w:val="single" w:sz="4" w:space="0" w:color="auto"/>
            </w:tcBorders>
          </w:tcPr>
          <w:p w14:paraId="556EE977" w14:textId="77777777" w:rsidR="00597D44" w:rsidRPr="00C7525D" w:rsidRDefault="00597D44" w:rsidP="00597D44">
            <w:pPr>
              <w:widowControl w:val="0"/>
              <w:autoSpaceDE w:val="0"/>
              <w:autoSpaceDN w:val="0"/>
              <w:spacing w:after="0" w:line="240" w:lineRule="auto"/>
              <w:rPr>
                <w:rFonts w:eastAsia="Calibri" w:cs="Times New Roman"/>
                <w:sz w:val="20"/>
                <w:szCs w:val="20"/>
              </w:rPr>
            </w:pPr>
            <w:r w:rsidRPr="00C7525D">
              <w:rPr>
                <w:rFonts w:eastAsia="Calibri" w:cs="Times New Roman"/>
                <w:sz w:val="20"/>
                <w:szCs w:val="20"/>
              </w:rPr>
              <w:t>During excavation and reclamation at quarries</w:t>
            </w:r>
          </w:p>
        </w:tc>
        <w:tc>
          <w:tcPr>
            <w:tcW w:w="1959" w:type="dxa"/>
            <w:tcBorders>
              <w:top w:val="single" w:sz="4" w:space="0" w:color="auto"/>
              <w:left w:val="single" w:sz="4" w:space="0" w:color="auto"/>
              <w:bottom w:val="single" w:sz="4" w:space="0" w:color="auto"/>
              <w:right w:val="single" w:sz="4" w:space="0" w:color="auto"/>
            </w:tcBorders>
          </w:tcPr>
          <w:p w14:paraId="556EE978" w14:textId="16F098FE" w:rsidR="00597D44" w:rsidRPr="00C7525D" w:rsidRDefault="00597D44" w:rsidP="00597D44">
            <w:pPr>
              <w:numPr>
                <w:ilvl w:val="0"/>
                <w:numId w:val="10"/>
              </w:numPr>
              <w:tabs>
                <w:tab w:val="num" w:pos="162"/>
                <w:tab w:val="num" w:pos="630"/>
              </w:tabs>
              <w:suppressAutoHyphens/>
              <w:spacing w:after="0" w:line="240" w:lineRule="auto"/>
              <w:ind w:left="162" w:hanging="162"/>
              <w:rPr>
                <w:rFonts w:eastAsia="Calibri" w:cs="Times New Roman"/>
                <w:sz w:val="20"/>
                <w:szCs w:val="20"/>
                <w:lang w:eastAsia="ar-SA"/>
              </w:rPr>
            </w:pPr>
            <w:r w:rsidRPr="00C7525D">
              <w:rPr>
                <w:rFonts w:eastAsia="Calibri" w:cs="Times New Roman"/>
                <w:sz w:val="20"/>
                <w:szCs w:val="20"/>
                <w:lang w:eastAsia="ar-SA"/>
              </w:rPr>
              <w:t>Limit slope erosion and landscape damage</w:t>
            </w:r>
            <w:r w:rsidR="000631A0">
              <w:rPr>
                <w:rFonts w:eastAsia="Calibri" w:cs="Times New Roman"/>
                <w:sz w:val="20"/>
                <w:szCs w:val="20"/>
                <w:lang w:eastAsia="ar-SA"/>
              </w:rPr>
              <w:t>;</w:t>
            </w:r>
          </w:p>
          <w:p w14:paraId="556EE979" w14:textId="542FD7E0" w:rsidR="00597D44" w:rsidRPr="00C7525D" w:rsidRDefault="00597D44" w:rsidP="00597D44">
            <w:pPr>
              <w:numPr>
                <w:ilvl w:val="0"/>
                <w:numId w:val="10"/>
              </w:numPr>
              <w:tabs>
                <w:tab w:val="num" w:pos="157"/>
                <w:tab w:val="num" w:pos="630"/>
              </w:tabs>
              <w:suppressAutoHyphens/>
              <w:spacing w:after="0" w:line="240" w:lineRule="auto"/>
              <w:ind w:left="162" w:hanging="180"/>
              <w:rPr>
                <w:rFonts w:eastAsia="Calibri" w:cs="Times New Roman"/>
                <w:color w:val="000000"/>
                <w:sz w:val="20"/>
                <w:szCs w:val="20"/>
                <w:lang w:eastAsia="ar-SA"/>
              </w:rPr>
            </w:pPr>
            <w:r w:rsidRPr="00C7525D">
              <w:rPr>
                <w:rFonts w:eastAsia="Calibri" w:cs="Times New Roman"/>
                <w:sz w:val="20"/>
                <w:szCs w:val="20"/>
                <w:lang w:eastAsia="ar-SA"/>
              </w:rPr>
              <w:t>Limit erosion of riverbanks, pollution of water flow with weighted particles and disturbance of aquatic life</w:t>
            </w:r>
            <w:r w:rsidR="00572994">
              <w:rPr>
                <w:rFonts w:eastAsia="Calibri" w:cs="Times New Roman"/>
                <w:sz w:val="20"/>
                <w:szCs w:val="20"/>
                <w:lang w:eastAsia="ar-SA"/>
              </w:rPr>
              <w:t>.</w:t>
            </w:r>
          </w:p>
        </w:tc>
        <w:tc>
          <w:tcPr>
            <w:tcW w:w="0" w:type="auto"/>
            <w:tcBorders>
              <w:top w:val="single" w:sz="4" w:space="0" w:color="auto"/>
              <w:left w:val="single" w:sz="4" w:space="0" w:color="auto"/>
              <w:bottom w:val="single" w:sz="4" w:space="0" w:color="auto"/>
              <w:right w:val="single" w:sz="4" w:space="0" w:color="auto"/>
            </w:tcBorders>
          </w:tcPr>
          <w:p w14:paraId="556EE97A" w14:textId="77777777" w:rsidR="00597D44" w:rsidRPr="00C7525D" w:rsidRDefault="00597D44" w:rsidP="00597D44">
            <w:pPr>
              <w:widowControl w:val="0"/>
              <w:autoSpaceDE w:val="0"/>
              <w:autoSpaceDN w:val="0"/>
              <w:spacing w:after="0" w:line="240" w:lineRule="auto"/>
              <w:rPr>
                <w:rFonts w:eastAsia="Times New Roman" w:cs="Times New Roman"/>
                <w:sz w:val="20"/>
                <w:szCs w:val="20"/>
              </w:rPr>
            </w:pPr>
            <w:r w:rsidRPr="00C7525D">
              <w:rPr>
                <w:rFonts w:eastAsia="Times New Roman" w:cs="Times New Roman"/>
                <w:sz w:val="20"/>
                <w:szCs w:val="20"/>
              </w:rPr>
              <w:t>ATDF</w:t>
            </w:r>
          </w:p>
          <w:p w14:paraId="556EE97B" w14:textId="77777777" w:rsidR="00597D44" w:rsidRPr="00C7525D" w:rsidRDefault="00597D44" w:rsidP="00597D44">
            <w:pPr>
              <w:widowControl w:val="0"/>
              <w:autoSpaceDE w:val="0"/>
              <w:autoSpaceDN w:val="0"/>
              <w:spacing w:after="0" w:line="240" w:lineRule="auto"/>
              <w:rPr>
                <w:rFonts w:eastAsia="Times New Roman" w:cs="Times New Roman"/>
                <w:sz w:val="20"/>
                <w:szCs w:val="20"/>
              </w:rPr>
            </w:pPr>
          </w:p>
          <w:p w14:paraId="556EE97C" w14:textId="77777777" w:rsidR="00597D44" w:rsidRPr="00C7525D" w:rsidRDefault="00597D44" w:rsidP="00597D44">
            <w:pPr>
              <w:widowControl w:val="0"/>
              <w:autoSpaceDE w:val="0"/>
              <w:autoSpaceDN w:val="0"/>
              <w:spacing w:after="0" w:line="240" w:lineRule="auto"/>
              <w:rPr>
                <w:rFonts w:eastAsia="Calibri" w:cs="Times New Roman"/>
                <w:sz w:val="20"/>
                <w:szCs w:val="20"/>
              </w:rPr>
            </w:pPr>
            <w:r w:rsidRPr="00C7525D">
              <w:rPr>
                <w:rFonts w:eastAsia="Times New Roman" w:cs="Times New Roman"/>
                <w:sz w:val="20"/>
                <w:szCs w:val="20"/>
              </w:rPr>
              <w:t>Technical supervision company</w:t>
            </w:r>
          </w:p>
        </w:tc>
      </w:tr>
      <w:tr w:rsidR="00675035" w:rsidRPr="00C7525D" w14:paraId="556EE98C" w14:textId="77777777" w:rsidTr="00597D44">
        <w:tc>
          <w:tcPr>
            <w:tcW w:w="0" w:type="auto"/>
            <w:tcBorders>
              <w:top w:val="single" w:sz="4" w:space="0" w:color="auto"/>
              <w:left w:val="single" w:sz="4" w:space="0" w:color="auto"/>
              <w:bottom w:val="single" w:sz="4" w:space="0" w:color="auto"/>
              <w:right w:val="single" w:sz="4" w:space="0" w:color="auto"/>
            </w:tcBorders>
          </w:tcPr>
          <w:p w14:paraId="556EE97E" w14:textId="77777777" w:rsidR="00597D44" w:rsidRPr="00C7525D" w:rsidRDefault="00597D44" w:rsidP="00597D44">
            <w:pPr>
              <w:spacing w:after="0" w:line="240" w:lineRule="auto"/>
              <w:rPr>
                <w:rFonts w:eastAsia="Calibri" w:cs="Times New Roman"/>
                <w:sz w:val="20"/>
                <w:szCs w:val="20"/>
                <w:lang w:val="it-IT"/>
              </w:rPr>
            </w:pPr>
            <w:r w:rsidRPr="00C7525D">
              <w:rPr>
                <w:rFonts w:eastAsia="Times New Roman" w:cs="Times New Roman"/>
                <w:bCs/>
                <w:color w:val="1D1B11" w:themeColor="background2" w:themeShade="1A"/>
                <w:sz w:val="20"/>
                <w:szCs w:val="20"/>
              </w:rPr>
              <w:t>10. Handling of chance finds</w:t>
            </w:r>
            <w:r w:rsidRPr="00C7525D">
              <w:rPr>
                <w:rFonts w:eastAsia="Times New Roman" w:cs="Times New Roman"/>
                <w:bCs/>
                <w:color w:val="1D1B11" w:themeColor="background2" w:themeShade="1A"/>
                <w:sz w:val="20"/>
                <w:szCs w:val="20"/>
              </w:rPr>
              <w:tab/>
            </w:r>
          </w:p>
        </w:tc>
        <w:tc>
          <w:tcPr>
            <w:tcW w:w="3964" w:type="dxa"/>
            <w:tcBorders>
              <w:top w:val="single" w:sz="4" w:space="0" w:color="auto"/>
              <w:left w:val="single" w:sz="4" w:space="0" w:color="auto"/>
              <w:bottom w:val="single" w:sz="4" w:space="0" w:color="auto"/>
              <w:right w:val="single" w:sz="4" w:space="0" w:color="auto"/>
            </w:tcBorders>
          </w:tcPr>
          <w:p w14:paraId="556EE97F" w14:textId="77777777" w:rsidR="00597D44" w:rsidRPr="00C7525D" w:rsidRDefault="00597D44" w:rsidP="00597D44">
            <w:pPr>
              <w:widowControl w:val="0"/>
              <w:numPr>
                <w:ilvl w:val="0"/>
                <w:numId w:val="10"/>
              </w:numPr>
              <w:tabs>
                <w:tab w:val="num" w:pos="630"/>
              </w:tabs>
              <w:autoSpaceDE w:val="0"/>
              <w:autoSpaceDN w:val="0"/>
              <w:spacing w:after="0" w:line="240" w:lineRule="auto"/>
              <w:ind w:left="140" w:hanging="140"/>
              <w:rPr>
                <w:rFonts w:eastAsia="Times New Roman" w:cs="Times New Roman"/>
                <w:sz w:val="20"/>
                <w:szCs w:val="20"/>
                <w:lang w:val="en-GB"/>
              </w:rPr>
            </w:pPr>
            <w:r w:rsidRPr="00C7525D">
              <w:rPr>
                <w:rFonts w:eastAsia="Times New Roman" w:cs="Times New Roman"/>
                <w:sz w:val="20"/>
                <w:szCs w:val="20"/>
                <w:lang w:val="en-GB"/>
              </w:rPr>
              <w:t>Stoppage of works promptly upon encountering of chance finds;</w:t>
            </w:r>
          </w:p>
          <w:p w14:paraId="556EE980" w14:textId="1DB17CCB" w:rsidR="00597D44" w:rsidRPr="00C7525D" w:rsidRDefault="00597D44" w:rsidP="00597D44">
            <w:pPr>
              <w:widowControl w:val="0"/>
              <w:numPr>
                <w:ilvl w:val="0"/>
                <w:numId w:val="10"/>
              </w:numPr>
              <w:tabs>
                <w:tab w:val="num" w:pos="630"/>
              </w:tabs>
              <w:autoSpaceDE w:val="0"/>
              <w:autoSpaceDN w:val="0"/>
              <w:spacing w:after="0" w:line="240" w:lineRule="auto"/>
              <w:ind w:left="140" w:hanging="140"/>
              <w:rPr>
                <w:rFonts w:eastAsia="Times New Roman" w:cs="Times New Roman"/>
                <w:sz w:val="20"/>
                <w:szCs w:val="20"/>
                <w:lang w:val="en-GB"/>
              </w:rPr>
            </w:pPr>
            <w:r w:rsidRPr="00C7525D">
              <w:rPr>
                <w:rFonts w:eastAsia="Times New Roman" w:cs="Times New Roman"/>
                <w:sz w:val="20"/>
                <w:szCs w:val="20"/>
                <w:lang w:val="en-GB"/>
              </w:rPr>
              <w:t xml:space="preserve">Formal communication with Agency for the Protection of Monuments and Historical Sites of </w:t>
            </w:r>
            <w:proofErr w:type="spellStart"/>
            <w:r w:rsidRPr="00C7525D">
              <w:rPr>
                <w:rFonts w:eastAsia="Times New Roman" w:cs="Times New Roman"/>
                <w:sz w:val="20"/>
                <w:szCs w:val="20"/>
                <w:lang w:val="en-GB"/>
              </w:rPr>
              <w:t>R</w:t>
            </w:r>
            <w:r w:rsidR="0036683C">
              <w:rPr>
                <w:rFonts w:eastAsia="Times New Roman" w:cs="Times New Roman"/>
                <w:sz w:val="20"/>
                <w:szCs w:val="20"/>
                <w:lang w:val="en-GB"/>
              </w:rPr>
              <w:t>o</w:t>
            </w:r>
            <w:r w:rsidRPr="00C7525D">
              <w:rPr>
                <w:rFonts w:eastAsia="Times New Roman" w:cs="Times New Roman"/>
                <w:sz w:val="20"/>
                <w:szCs w:val="20"/>
                <w:lang w:val="en-GB"/>
              </w:rPr>
              <w:t>A</w:t>
            </w:r>
            <w:proofErr w:type="spellEnd"/>
            <w:r w:rsidRPr="00C7525D">
              <w:rPr>
                <w:rFonts w:eastAsia="Times New Roman" w:cs="Times New Roman"/>
                <w:sz w:val="20"/>
                <w:szCs w:val="20"/>
                <w:lang w:val="en-GB"/>
              </w:rPr>
              <w:t xml:space="preserve"> on chance finds;</w:t>
            </w:r>
          </w:p>
          <w:p w14:paraId="556EE981" w14:textId="77777777" w:rsidR="00597D44" w:rsidRPr="00C7525D" w:rsidRDefault="00597D44" w:rsidP="00597D44">
            <w:pPr>
              <w:widowControl w:val="0"/>
              <w:numPr>
                <w:ilvl w:val="0"/>
                <w:numId w:val="10"/>
              </w:numPr>
              <w:tabs>
                <w:tab w:val="num" w:pos="630"/>
              </w:tabs>
              <w:autoSpaceDE w:val="0"/>
              <w:autoSpaceDN w:val="0"/>
              <w:spacing w:after="0" w:line="240" w:lineRule="auto"/>
              <w:ind w:left="140" w:hanging="140"/>
              <w:rPr>
                <w:rFonts w:eastAsia="Times New Roman" w:cs="Times New Roman"/>
                <w:sz w:val="20"/>
                <w:szCs w:val="20"/>
                <w:lang w:val="en-GB"/>
              </w:rPr>
            </w:pPr>
            <w:r w:rsidRPr="00C7525D">
              <w:rPr>
                <w:rFonts w:eastAsia="Times New Roman" w:cs="Times New Roman"/>
                <w:sz w:val="20"/>
                <w:szCs w:val="20"/>
                <w:lang w:val="en-GB"/>
              </w:rPr>
              <w:t>Timely arrangements made for the conduct of required excavation and site conservation.</w:t>
            </w:r>
          </w:p>
        </w:tc>
        <w:tc>
          <w:tcPr>
            <w:tcW w:w="0" w:type="auto"/>
            <w:tcBorders>
              <w:top w:val="single" w:sz="4" w:space="0" w:color="auto"/>
              <w:left w:val="single" w:sz="4" w:space="0" w:color="auto"/>
              <w:bottom w:val="single" w:sz="4" w:space="0" w:color="auto"/>
              <w:right w:val="single" w:sz="4" w:space="0" w:color="auto"/>
            </w:tcBorders>
          </w:tcPr>
          <w:p w14:paraId="556EE982" w14:textId="77777777" w:rsidR="00597D44" w:rsidRPr="00C7525D" w:rsidRDefault="00597D44" w:rsidP="00597D44">
            <w:pPr>
              <w:spacing w:after="0" w:line="240" w:lineRule="auto"/>
              <w:rPr>
                <w:rFonts w:eastAsia="Calibri" w:cs="Times New Roman"/>
                <w:sz w:val="20"/>
                <w:szCs w:val="20"/>
              </w:rPr>
            </w:pPr>
            <w:r w:rsidRPr="00C7525D">
              <w:rPr>
                <w:rFonts w:eastAsia="Calibri" w:cs="Times New Roman"/>
                <w:color w:val="000000"/>
                <w:sz w:val="20"/>
                <w:szCs w:val="20"/>
              </w:rPr>
              <w:t>Construction</w:t>
            </w:r>
            <w:r w:rsidRPr="00C7525D">
              <w:rPr>
                <w:rFonts w:eastAsia="Times New Roman" w:cs="Times New Roman"/>
                <w:sz w:val="20"/>
                <w:szCs w:val="20"/>
              </w:rPr>
              <w:t xml:space="preserve"> site</w:t>
            </w:r>
          </w:p>
        </w:tc>
        <w:tc>
          <w:tcPr>
            <w:tcW w:w="0" w:type="auto"/>
            <w:tcBorders>
              <w:top w:val="single" w:sz="4" w:space="0" w:color="auto"/>
              <w:left w:val="single" w:sz="4" w:space="0" w:color="auto"/>
              <w:bottom w:val="single" w:sz="4" w:space="0" w:color="auto"/>
              <w:right w:val="single" w:sz="4" w:space="0" w:color="auto"/>
            </w:tcBorders>
          </w:tcPr>
          <w:p w14:paraId="77523661" w14:textId="03AB2725" w:rsidR="00FF4CB1" w:rsidRDefault="00597D44" w:rsidP="00597D44">
            <w:pPr>
              <w:widowControl w:val="0"/>
              <w:autoSpaceDE w:val="0"/>
              <w:autoSpaceDN w:val="0"/>
              <w:spacing w:after="0" w:line="240" w:lineRule="auto"/>
              <w:rPr>
                <w:rFonts w:eastAsia="Times New Roman" w:cs="Times New Roman"/>
                <w:sz w:val="20"/>
                <w:szCs w:val="20"/>
              </w:rPr>
            </w:pPr>
            <w:r w:rsidRPr="00C7525D">
              <w:rPr>
                <w:rFonts w:eastAsia="Times New Roman" w:cs="Times New Roman"/>
                <w:sz w:val="20"/>
                <w:szCs w:val="20"/>
              </w:rPr>
              <w:t>-Inspection of site</w:t>
            </w:r>
          </w:p>
          <w:p w14:paraId="556EE983" w14:textId="58095888" w:rsidR="00597D44" w:rsidRPr="00C7525D" w:rsidRDefault="00597D44" w:rsidP="00597D44">
            <w:pPr>
              <w:widowControl w:val="0"/>
              <w:autoSpaceDE w:val="0"/>
              <w:autoSpaceDN w:val="0"/>
              <w:spacing w:after="0" w:line="240" w:lineRule="auto"/>
              <w:rPr>
                <w:rFonts w:eastAsia="Times New Roman" w:cs="Times New Roman"/>
                <w:sz w:val="20"/>
                <w:szCs w:val="20"/>
              </w:rPr>
            </w:pPr>
          </w:p>
          <w:p w14:paraId="556EE984" w14:textId="79964C0B" w:rsidR="00597D44" w:rsidRPr="00C7525D" w:rsidRDefault="00597D44" w:rsidP="00597D44">
            <w:pPr>
              <w:spacing w:after="0" w:line="240" w:lineRule="auto"/>
              <w:ind w:left="-18"/>
              <w:rPr>
                <w:rFonts w:eastAsia="Calibri" w:cs="Times New Roman"/>
                <w:sz w:val="20"/>
                <w:szCs w:val="20"/>
              </w:rPr>
            </w:pPr>
            <w:r w:rsidRPr="00C7525D">
              <w:rPr>
                <w:rFonts w:eastAsia="Times New Roman" w:cs="Times New Roman"/>
                <w:sz w:val="20"/>
                <w:szCs w:val="20"/>
              </w:rPr>
              <w:t>-Inspection of filed document</w:t>
            </w:r>
          </w:p>
        </w:tc>
        <w:tc>
          <w:tcPr>
            <w:tcW w:w="0" w:type="auto"/>
            <w:tcBorders>
              <w:top w:val="single" w:sz="4" w:space="0" w:color="auto"/>
              <w:left w:val="single" w:sz="4" w:space="0" w:color="auto"/>
              <w:bottom w:val="single" w:sz="4" w:space="0" w:color="auto"/>
              <w:right w:val="single" w:sz="4" w:space="0" w:color="auto"/>
            </w:tcBorders>
          </w:tcPr>
          <w:p w14:paraId="556EE985" w14:textId="77777777" w:rsidR="00597D44" w:rsidRPr="00C7525D" w:rsidRDefault="00597D44" w:rsidP="00597D44">
            <w:pPr>
              <w:widowControl w:val="0"/>
              <w:autoSpaceDE w:val="0"/>
              <w:autoSpaceDN w:val="0"/>
              <w:spacing w:after="0" w:line="240" w:lineRule="auto"/>
              <w:rPr>
                <w:rFonts w:eastAsia="Calibri" w:cs="Times New Roman"/>
                <w:sz w:val="20"/>
                <w:szCs w:val="20"/>
              </w:rPr>
            </w:pPr>
            <w:r w:rsidRPr="00C7525D">
              <w:rPr>
                <w:rFonts w:eastAsia="Times New Roman" w:cs="Times New Roman"/>
                <w:sz w:val="20"/>
                <w:szCs w:val="20"/>
              </w:rPr>
              <w:t>Entire period of construction</w:t>
            </w:r>
          </w:p>
        </w:tc>
        <w:tc>
          <w:tcPr>
            <w:tcW w:w="1959" w:type="dxa"/>
            <w:tcBorders>
              <w:top w:val="single" w:sz="4" w:space="0" w:color="auto"/>
              <w:left w:val="single" w:sz="4" w:space="0" w:color="auto"/>
              <w:bottom w:val="single" w:sz="4" w:space="0" w:color="auto"/>
              <w:right w:val="single" w:sz="4" w:space="0" w:color="auto"/>
            </w:tcBorders>
          </w:tcPr>
          <w:p w14:paraId="556EE986" w14:textId="2E916153" w:rsidR="00597D44" w:rsidRPr="00C7525D" w:rsidRDefault="00597D44" w:rsidP="00597D44">
            <w:pPr>
              <w:widowControl w:val="0"/>
              <w:autoSpaceDE w:val="0"/>
              <w:autoSpaceDN w:val="0"/>
              <w:spacing w:after="0" w:line="240" w:lineRule="auto"/>
              <w:rPr>
                <w:rFonts w:eastAsia="Calibri" w:cs="Times New Roman"/>
                <w:sz w:val="20"/>
                <w:szCs w:val="20"/>
              </w:rPr>
            </w:pPr>
            <w:r w:rsidRPr="00C7525D">
              <w:rPr>
                <w:rFonts w:eastAsia="Times New Roman" w:cs="Times New Roman"/>
                <w:sz w:val="20"/>
                <w:szCs w:val="20"/>
              </w:rPr>
              <w:t>Ensure cultural heritage is not damaged by the construction works</w:t>
            </w:r>
          </w:p>
        </w:tc>
        <w:tc>
          <w:tcPr>
            <w:tcW w:w="0" w:type="auto"/>
            <w:tcBorders>
              <w:top w:val="single" w:sz="4" w:space="0" w:color="auto"/>
              <w:left w:val="single" w:sz="4" w:space="0" w:color="auto"/>
              <w:bottom w:val="single" w:sz="4" w:space="0" w:color="auto"/>
              <w:right w:val="single" w:sz="4" w:space="0" w:color="auto"/>
            </w:tcBorders>
          </w:tcPr>
          <w:p w14:paraId="556EE987" w14:textId="77777777" w:rsidR="00597D44" w:rsidRPr="00C7525D" w:rsidRDefault="00597D44" w:rsidP="00597D44">
            <w:pPr>
              <w:widowControl w:val="0"/>
              <w:autoSpaceDE w:val="0"/>
              <w:autoSpaceDN w:val="0"/>
              <w:spacing w:after="0" w:line="240" w:lineRule="auto"/>
              <w:rPr>
                <w:rFonts w:eastAsia="Times New Roman" w:cs="Times New Roman"/>
                <w:sz w:val="20"/>
                <w:szCs w:val="20"/>
              </w:rPr>
            </w:pPr>
            <w:r w:rsidRPr="00C7525D">
              <w:rPr>
                <w:rFonts w:eastAsia="Times New Roman" w:cs="Times New Roman"/>
                <w:sz w:val="20"/>
                <w:szCs w:val="20"/>
              </w:rPr>
              <w:t>ATDF</w:t>
            </w:r>
          </w:p>
          <w:p w14:paraId="556EE988" w14:textId="77777777" w:rsidR="00597D44" w:rsidRPr="00C7525D" w:rsidRDefault="00597D44" w:rsidP="00597D44">
            <w:pPr>
              <w:widowControl w:val="0"/>
              <w:autoSpaceDE w:val="0"/>
              <w:autoSpaceDN w:val="0"/>
              <w:spacing w:after="0" w:line="240" w:lineRule="auto"/>
              <w:rPr>
                <w:rFonts w:eastAsia="Times New Roman" w:cs="Times New Roman"/>
                <w:sz w:val="20"/>
                <w:szCs w:val="20"/>
              </w:rPr>
            </w:pPr>
          </w:p>
          <w:p w14:paraId="556EE989" w14:textId="77777777" w:rsidR="00597D44" w:rsidRPr="00C7525D" w:rsidRDefault="00597D44" w:rsidP="00597D44">
            <w:pPr>
              <w:widowControl w:val="0"/>
              <w:autoSpaceDE w:val="0"/>
              <w:autoSpaceDN w:val="0"/>
              <w:spacing w:after="0" w:line="240" w:lineRule="auto"/>
              <w:rPr>
                <w:rFonts w:eastAsia="Times New Roman" w:cs="Times New Roman"/>
                <w:sz w:val="20"/>
                <w:szCs w:val="20"/>
              </w:rPr>
            </w:pPr>
            <w:r w:rsidRPr="00C7525D">
              <w:rPr>
                <w:rFonts w:eastAsia="Times New Roman" w:cs="Times New Roman"/>
                <w:sz w:val="20"/>
                <w:szCs w:val="20"/>
              </w:rPr>
              <w:t>Technical supervision company</w:t>
            </w:r>
          </w:p>
          <w:p w14:paraId="556EE98A" w14:textId="77777777" w:rsidR="00FC59AE" w:rsidRPr="00C7525D" w:rsidRDefault="00FC59AE" w:rsidP="00597D44">
            <w:pPr>
              <w:widowControl w:val="0"/>
              <w:autoSpaceDE w:val="0"/>
              <w:autoSpaceDN w:val="0"/>
              <w:spacing w:after="0" w:line="240" w:lineRule="auto"/>
              <w:rPr>
                <w:rFonts w:eastAsia="Times New Roman" w:cs="Times New Roman"/>
                <w:sz w:val="20"/>
                <w:szCs w:val="20"/>
              </w:rPr>
            </w:pPr>
          </w:p>
          <w:p w14:paraId="556EE98B" w14:textId="77777777" w:rsidR="00597D44" w:rsidRPr="00C7525D" w:rsidRDefault="00FC59AE" w:rsidP="00597D44">
            <w:pPr>
              <w:widowControl w:val="0"/>
              <w:autoSpaceDE w:val="0"/>
              <w:autoSpaceDN w:val="0"/>
              <w:spacing w:after="0" w:line="240" w:lineRule="auto"/>
              <w:rPr>
                <w:rFonts w:eastAsia="Calibri" w:cs="Times New Roman"/>
                <w:sz w:val="20"/>
                <w:szCs w:val="20"/>
              </w:rPr>
            </w:pPr>
            <w:r w:rsidRPr="00C7525D">
              <w:rPr>
                <w:rFonts w:eastAsia="Calibri" w:cs="Times New Roman"/>
                <w:sz w:val="20"/>
                <w:szCs w:val="20"/>
              </w:rPr>
              <w:t>Ministry of Education, Science, Culture and Sport</w:t>
            </w:r>
          </w:p>
        </w:tc>
      </w:tr>
      <w:tr w:rsidR="00675035" w:rsidRPr="00C7525D" w14:paraId="556EE99B" w14:textId="77777777" w:rsidTr="00597D44">
        <w:tc>
          <w:tcPr>
            <w:tcW w:w="0" w:type="auto"/>
            <w:tcBorders>
              <w:top w:val="single" w:sz="4" w:space="0" w:color="auto"/>
              <w:left w:val="single" w:sz="4" w:space="0" w:color="auto"/>
              <w:bottom w:val="single" w:sz="4" w:space="0" w:color="auto"/>
              <w:right w:val="single" w:sz="4" w:space="0" w:color="auto"/>
            </w:tcBorders>
            <w:hideMark/>
          </w:tcPr>
          <w:p w14:paraId="556EE98D" w14:textId="77777777" w:rsidR="00597D44" w:rsidRPr="00C7525D" w:rsidRDefault="00597D44" w:rsidP="00597D44">
            <w:pPr>
              <w:spacing w:after="0"/>
              <w:rPr>
                <w:rFonts w:eastAsia="Calibri" w:cs="Times New Roman"/>
                <w:sz w:val="20"/>
                <w:szCs w:val="20"/>
                <w:lang w:val="it-IT"/>
              </w:rPr>
            </w:pPr>
            <w:r w:rsidRPr="00C7525D">
              <w:rPr>
                <w:rFonts w:eastAsia="Calibri" w:cs="Times New Roman"/>
                <w:sz w:val="20"/>
                <w:szCs w:val="20"/>
                <w:lang w:val="it-IT"/>
              </w:rPr>
              <w:t>11. Construction site re-cultivation and landscaping</w:t>
            </w:r>
          </w:p>
        </w:tc>
        <w:tc>
          <w:tcPr>
            <w:tcW w:w="3964" w:type="dxa"/>
            <w:tcBorders>
              <w:top w:val="single" w:sz="4" w:space="0" w:color="auto"/>
              <w:left w:val="single" w:sz="4" w:space="0" w:color="auto"/>
              <w:bottom w:val="single" w:sz="4" w:space="0" w:color="auto"/>
              <w:right w:val="single" w:sz="4" w:space="0" w:color="auto"/>
            </w:tcBorders>
          </w:tcPr>
          <w:p w14:paraId="556EE98E" w14:textId="77777777" w:rsidR="00597D44" w:rsidRPr="00C7525D" w:rsidRDefault="00597D44" w:rsidP="00597D44">
            <w:pPr>
              <w:spacing w:after="0"/>
              <w:rPr>
                <w:rFonts w:eastAsia="Calibri" w:cs="Times New Roman"/>
                <w:sz w:val="20"/>
                <w:szCs w:val="20"/>
                <w:lang w:val="it-IT"/>
              </w:rPr>
            </w:pPr>
            <w:r w:rsidRPr="00C7525D">
              <w:rPr>
                <w:rFonts w:eastAsia="Calibri" w:cs="Times New Roman"/>
                <w:sz w:val="20"/>
                <w:szCs w:val="20"/>
                <w:lang w:val="it-IT"/>
              </w:rPr>
              <w:t>Final cleaning of the construction site and permanent access roads and landscaping-greening of the area.</w:t>
            </w:r>
          </w:p>
          <w:p w14:paraId="556EE98F" w14:textId="77777777" w:rsidR="00597D44" w:rsidRPr="00C7525D" w:rsidRDefault="00597D44" w:rsidP="00597D44">
            <w:pPr>
              <w:spacing w:after="0"/>
              <w:rPr>
                <w:rFonts w:eastAsia="Calibri" w:cs="Times New Roman"/>
                <w:sz w:val="20"/>
                <w:szCs w:val="20"/>
                <w:lang w:val="it-IT"/>
              </w:rPr>
            </w:pPr>
          </w:p>
        </w:tc>
        <w:tc>
          <w:tcPr>
            <w:tcW w:w="0" w:type="auto"/>
            <w:tcBorders>
              <w:top w:val="single" w:sz="4" w:space="0" w:color="auto"/>
              <w:left w:val="single" w:sz="4" w:space="0" w:color="auto"/>
              <w:bottom w:val="single" w:sz="4" w:space="0" w:color="auto"/>
              <w:right w:val="single" w:sz="4" w:space="0" w:color="auto"/>
            </w:tcBorders>
            <w:hideMark/>
          </w:tcPr>
          <w:p w14:paraId="556EE990" w14:textId="77777777" w:rsidR="00597D44" w:rsidRPr="00C7525D" w:rsidRDefault="00597D44" w:rsidP="00597D44">
            <w:pPr>
              <w:spacing w:after="0"/>
              <w:rPr>
                <w:rFonts w:eastAsia="Calibri" w:cs="Times New Roman"/>
                <w:sz w:val="20"/>
                <w:szCs w:val="20"/>
                <w:lang w:val="it-IT"/>
              </w:rPr>
            </w:pPr>
            <w:r w:rsidRPr="00C7525D">
              <w:rPr>
                <w:rFonts w:eastAsia="Calibri" w:cs="Times New Roman"/>
                <w:sz w:val="20"/>
                <w:szCs w:val="20"/>
                <w:lang w:val="it-IT"/>
              </w:rPr>
              <w:t>Construction site, construction base and temporary access roads (if any)</w:t>
            </w:r>
          </w:p>
        </w:tc>
        <w:tc>
          <w:tcPr>
            <w:tcW w:w="0" w:type="auto"/>
            <w:tcBorders>
              <w:top w:val="single" w:sz="4" w:space="0" w:color="auto"/>
              <w:left w:val="single" w:sz="4" w:space="0" w:color="auto"/>
              <w:bottom w:val="single" w:sz="4" w:space="0" w:color="auto"/>
              <w:right w:val="single" w:sz="4" w:space="0" w:color="auto"/>
            </w:tcBorders>
            <w:hideMark/>
          </w:tcPr>
          <w:p w14:paraId="556EE991" w14:textId="77777777" w:rsidR="00597D44" w:rsidRPr="00C7525D" w:rsidRDefault="00597D44" w:rsidP="00597D44">
            <w:pPr>
              <w:spacing w:after="0"/>
              <w:ind w:left="-18"/>
              <w:rPr>
                <w:rFonts w:eastAsia="Calibri" w:cs="Times New Roman"/>
                <w:sz w:val="20"/>
                <w:szCs w:val="20"/>
                <w:lang w:val="it-IT"/>
              </w:rPr>
            </w:pPr>
            <w:r w:rsidRPr="00C7525D">
              <w:rPr>
                <w:rFonts w:eastAsia="Calibri" w:cs="Times New Roman"/>
                <w:sz w:val="20"/>
                <w:szCs w:val="20"/>
              </w:rPr>
              <w:t>Visual inspection</w:t>
            </w:r>
          </w:p>
        </w:tc>
        <w:tc>
          <w:tcPr>
            <w:tcW w:w="0" w:type="auto"/>
            <w:tcBorders>
              <w:top w:val="single" w:sz="4" w:space="0" w:color="auto"/>
              <w:left w:val="single" w:sz="4" w:space="0" w:color="auto"/>
              <w:bottom w:val="single" w:sz="4" w:space="0" w:color="auto"/>
              <w:right w:val="single" w:sz="4" w:space="0" w:color="auto"/>
            </w:tcBorders>
          </w:tcPr>
          <w:p w14:paraId="556EE992" w14:textId="77777777" w:rsidR="00597D44" w:rsidRPr="00C7525D" w:rsidRDefault="00597D44" w:rsidP="00597D44">
            <w:pPr>
              <w:spacing w:after="0"/>
              <w:rPr>
                <w:rFonts w:eastAsia="Calibri" w:cs="Times New Roman"/>
                <w:sz w:val="20"/>
                <w:szCs w:val="20"/>
                <w:lang w:val="it-IT"/>
              </w:rPr>
            </w:pPr>
            <w:r w:rsidRPr="00C7525D">
              <w:rPr>
                <w:rFonts w:eastAsia="Calibri" w:cs="Times New Roman"/>
                <w:sz w:val="20"/>
                <w:szCs w:val="20"/>
                <w:lang w:val="it-IT"/>
              </w:rPr>
              <w:t>Final period of construction</w:t>
            </w:r>
          </w:p>
          <w:p w14:paraId="556EE993" w14:textId="77777777" w:rsidR="00597D44" w:rsidRPr="00C7525D" w:rsidRDefault="00597D44" w:rsidP="00597D44">
            <w:pPr>
              <w:widowControl w:val="0"/>
              <w:autoSpaceDE w:val="0"/>
              <w:autoSpaceDN w:val="0"/>
              <w:spacing w:after="0"/>
              <w:rPr>
                <w:rFonts w:eastAsia="Calibri" w:cs="Times New Roman"/>
                <w:sz w:val="20"/>
                <w:szCs w:val="20"/>
                <w:lang w:val="it-IT"/>
              </w:rPr>
            </w:pPr>
          </w:p>
        </w:tc>
        <w:tc>
          <w:tcPr>
            <w:tcW w:w="1959" w:type="dxa"/>
            <w:tcBorders>
              <w:top w:val="single" w:sz="4" w:space="0" w:color="auto"/>
              <w:left w:val="single" w:sz="4" w:space="0" w:color="auto"/>
              <w:bottom w:val="single" w:sz="4" w:space="0" w:color="auto"/>
              <w:right w:val="single" w:sz="4" w:space="0" w:color="auto"/>
            </w:tcBorders>
          </w:tcPr>
          <w:p w14:paraId="556EE994" w14:textId="7D19D319" w:rsidR="00597D44" w:rsidRPr="00C7525D" w:rsidRDefault="00597D44" w:rsidP="00597D44">
            <w:pPr>
              <w:spacing w:after="0"/>
              <w:rPr>
                <w:rFonts w:eastAsia="Calibri" w:cs="Times New Roman"/>
                <w:sz w:val="20"/>
                <w:szCs w:val="20"/>
                <w:lang w:val="it-IT"/>
              </w:rPr>
            </w:pPr>
            <w:r w:rsidRPr="00C7525D">
              <w:rPr>
                <w:rFonts w:eastAsia="Calibri" w:cs="Times New Roman"/>
                <w:sz w:val="20"/>
                <w:szCs w:val="20"/>
                <w:lang w:val="it-IT"/>
              </w:rPr>
              <w:t>Reduce loss of aesthetical value of the landscape due to the renovation works</w:t>
            </w:r>
          </w:p>
          <w:p w14:paraId="556EE995" w14:textId="77777777" w:rsidR="00597D44" w:rsidRPr="00C7525D" w:rsidRDefault="00597D44" w:rsidP="00597D44">
            <w:pPr>
              <w:widowControl w:val="0"/>
              <w:autoSpaceDE w:val="0"/>
              <w:autoSpaceDN w:val="0"/>
              <w:spacing w:after="0"/>
              <w:rPr>
                <w:rFonts w:eastAsia="Calibri" w:cs="Times New Roman"/>
                <w:sz w:val="20"/>
                <w:szCs w:val="20"/>
                <w:lang w:val="it-IT"/>
              </w:rPr>
            </w:pPr>
          </w:p>
        </w:tc>
        <w:tc>
          <w:tcPr>
            <w:tcW w:w="0" w:type="auto"/>
            <w:tcBorders>
              <w:top w:val="single" w:sz="4" w:space="0" w:color="auto"/>
              <w:left w:val="single" w:sz="4" w:space="0" w:color="auto"/>
              <w:bottom w:val="single" w:sz="4" w:space="0" w:color="auto"/>
              <w:right w:val="single" w:sz="4" w:space="0" w:color="auto"/>
            </w:tcBorders>
          </w:tcPr>
          <w:p w14:paraId="556EE996" w14:textId="77777777" w:rsidR="00597D44" w:rsidRPr="00C7525D" w:rsidRDefault="00597D44" w:rsidP="00597D44">
            <w:pPr>
              <w:spacing w:after="0"/>
              <w:rPr>
                <w:rFonts w:eastAsia="Calibri" w:cs="Times New Roman"/>
                <w:sz w:val="20"/>
                <w:szCs w:val="20"/>
                <w:lang w:val="it-IT"/>
              </w:rPr>
            </w:pPr>
            <w:r w:rsidRPr="00C7525D">
              <w:rPr>
                <w:rFonts w:eastAsia="Calibri" w:cs="Times New Roman"/>
                <w:sz w:val="20"/>
                <w:szCs w:val="20"/>
                <w:lang w:val="it-IT"/>
              </w:rPr>
              <w:t>ATDF</w:t>
            </w:r>
          </w:p>
          <w:p w14:paraId="556EE997" w14:textId="77777777" w:rsidR="00597D44" w:rsidRPr="00C7525D" w:rsidRDefault="00597D44" w:rsidP="00597D44">
            <w:pPr>
              <w:widowControl w:val="0"/>
              <w:autoSpaceDE w:val="0"/>
              <w:autoSpaceDN w:val="0"/>
              <w:spacing w:before="120" w:after="120"/>
              <w:rPr>
                <w:rFonts w:eastAsia="Calibri" w:cs="Times New Roman"/>
                <w:sz w:val="20"/>
                <w:szCs w:val="20"/>
                <w:lang w:val="de-DE"/>
              </w:rPr>
            </w:pPr>
            <w:r w:rsidRPr="00C7525D">
              <w:rPr>
                <w:rFonts w:eastAsia="Times New Roman" w:cs="Times New Roman"/>
                <w:sz w:val="20"/>
                <w:szCs w:val="20"/>
              </w:rPr>
              <w:t>Technical supervision company</w:t>
            </w:r>
          </w:p>
          <w:p w14:paraId="556EE998" w14:textId="77777777" w:rsidR="00597D44" w:rsidRPr="00C7525D" w:rsidRDefault="00597D44" w:rsidP="00597D44">
            <w:pPr>
              <w:spacing w:after="0"/>
              <w:rPr>
                <w:rFonts w:eastAsia="Calibri" w:cs="Times New Roman"/>
                <w:sz w:val="20"/>
                <w:szCs w:val="20"/>
                <w:lang w:val="it-IT"/>
              </w:rPr>
            </w:pPr>
          </w:p>
          <w:p w14:paraId="556EE999" w14:textId="77777777" w:rsidR="00597D44" w:rsidRPr="00C7525D" w:rsidRDefault="00B31E12" w:rsidP="00597D44">
            <w:pPr>
              <w:widowControl w:val="0"/>
              <w:autoSpaceDE w:val="0"/>
              <w:autoSpaceDN w:val="0"/>
              <w:spacing w:after="0"/>
              <w:rPr>
                <w:rFonts w:eastAsia="Calibri" w:cs="Times New Roman"/>
                <w:sz w:val="20"/>
                <w:szCs w:val="20"/>
              </w:rPr>
            </w:pPr>
            <w:r w:rsidRPr="00C7525D">
              <w:t xml:space="preserve"> </w:t>
            </w:r>
            <w:r w:rsidRPr="00C404F1">
              <w:rPr>
                <w:rFonts w:eastAsia="Times New Roman" w:cs="Times New Roman"/>
                <w:sz w:val="20"/>
                <w:szCs w:val="20"/>
              </w:rPr>
              <w:t xml:space="preserve">Nor </w:t>
            </w:r>
            <w:proofErr w:type="spellStart"/>
            <w:r w:rsidRPr="00C404F1">
              <w:rPr>
                <w:rFonts w:eastAsia="Times New Roman" w:cs="Times New Roman"/>
                <w:sz w:val="20"/>
                <w:szCs w:val="20"/>
              </w:rPr>
              <w:t>Kyank</w:t>
            </w:r>
            <w:proofErr w:type="spellEnd"/>
            <w:r w:rsidRPr="00C404F1">
              <w:rPr>
                <w:rFonts w:eastAsia="Times New Roman" w:cs="Times New Roman"/>
                <w:sz w:val="20"/>
                <w:szCs w:val="20"/>
              </w:rPr>
              <w:t xml:space="preserve"> </w:t>
            </w:r>
            <w:proofErr w:type="spellStart"/>
            <w:r w:rsidR="002953AD" w:rsidRPr="00C404F1">
              <w:rPr>
                <w:rFonts w:eastAsia="Times New Roman" w:cs="Times New Roman"/>
                <w:sz w:val="20"/>
                <w:szCs w:val="20"/>
              </w:rPr>
              <w:t>а</w:t>
            </w:r>
            <w:r w:rsidR="00597D44" w:rsidRPr="00C404F1">
              <w:rPr>
                <w:rFonts w:eastAsia="Times New Roman" w:cs="Times New Roman"/>
                <w:sz w:val="20"/>
                <w:szCs w:val="20"/>
              </w:rPr>
              <w:t>dministrative</w:t>
            </w:r>
            <w:proofErr w:type="spellEnd"/>
            <w:r w:rsidR="00597D44" w:rsidRPr="00C404F1">
              <w:rPr>
                <w:rFonts w:eastAsia="Times New Roman" w:cs="Times New Roman"/>
                <w:sz w:val="20"/>
                <w:szCs w:val="20"/>
              </w:rPr>
              <w:t xml:space="preserve"> office</w:t>
            </w:r>
          </w:p>
          <w:p w14:paraId="556EE99A" w14:textId="77777777" w:rsidR="00597D44" w:rsidRPr="00C7525D" w:rsidRDefault="00597D44" w:rsidP="00597D44">
            <w:pPr>
              <w:widowControl w:val="0"/>
              <w:autoSpaceDE w:val="0"/>
              <w:autoSpaceDN w:val="0"/>
              <w:spacing w:after="0"/>
              <w:rPr>
                <w:rFonts w:eastAsia="Calibri" w:cs="Times New Roman"/>
                <w:sz w:val="20"/>
                <w:szCs w:val="20"/>
                <w:lang w:val="it-IT"/>
              </w:rPr>
            </w:pPr>
          </w:p>
        </w:tc>
      </w:tr>
      <w:tr w:rsidR="00675035" w:rsidRPr="00C7525D" w14:paraId="556EE9A8" w14:textId="77777777" w:rsidTr="00597D44">
        <w:tc>
          <w:tcPr>
            <w:tcW w:w="0" w:type="auto"/>
            <w:tcBorders>
              <w:top w:val="single" w:sz="4" w:space="0" w:color="auto"/>
              <w:left w:val="single" w:sz="4" w:space="0" w:color="auto"/>
              <w:bottom w:val="single" w:sz="4" w:space="0" w:color="auto"/>
              <w:right w:val="single" w:sz="4" w:space="0" w:color="auto"/>
            </w:tcBorders>
            <w:hideMark/>
          </w:tcPr>
          <w:p w14:paraId="556EE99C" w14:textId="77777777" w:rsidR="00597D44" w:rsidRPr="00C7525D" w:rsidRDefault="00597D44" w:rsidP="00597D44">
            <w:pPr>
              <w:spacing w:after="0"/>
              <w:rPr>
                <w:rFonts w:eastAsia="Calibri" w:cs="Times New Roman"/>
                <w:sz w:val="20"/>
                <w:szCs w:val="20"/>
                <w:lang w:val="it-IT"/>
              </w:rPr>
            </w:pPr>
            <w:r w:rsidRPr="00C7525D">
              <w:rPr>
                <w:rFonts w:eastAsia="Calibri" w:cs="Times New Roman"/>
                <w:sz w:val="20"/>
                <w:szCs w:val="20"/>
                <w:lang w:val="it-IT"/>
              </w:rPr>
              <w:t>12. Nuisance to nearby residents caused by improper parking of construction machinery and vehicles, temporary storage of construction material and waste, or littering around the construction site by contractors</w:t>
            </w:r>
          </w:p>
        </w:tc>
        <w:tc>
          <w:tcPr>
            <w:tcW w:w="3964" w:type="dxa"/>
            <w:tcBorders>
              <w:top w:val="single" w:sz="4" w:space="0" w:color="auto"/>
              <w:left w:val="single" w:sz="4" w:space="0" w:color="auto"/>
              <w:bottom w:val="single" w:sz="4" w:space="0" w:color="auto"/>
              <w:right w:val="single" w:sz="4" w:space="0" w:color="auto"/>
            </w:tcBorders>
            <w:hideMark/>
          </w:tcPr>
          <w:p w14:paraId="556EE99D" w14:textId="77777777" w:rsidR="00597D44" w:rsidRPr="00C7525D" w:rsidRDefault="00597D44" w:rsidP="00597D44">
            <w:pPr>
              <w:spacing w:after="0" w:line="252" w:lineRule="auto"/>
              <w:rPr>
                <w:rFonts w:eastAsia="Calibri" w:cs="Times New Roman"/>
                <w:sz w:val="20"/>
                <w:szCs w:val="20"/>
              </w:rPr>
            </w:pPr>
            <w:r w:rsidRPr="00C7525D">
              <w:rPr>
                <w:rFonts w:eastAsia="Calibri" w:cs="Times New Roman"/>
                <w:sz w:val="20"/>
                <w:szCs w:val="20"/>
              </w:rPr>
              <w:t>- No parking of construction vehicles and machinery outside the construction site;</w:t>
            </w:r>
          </w:p>
          <w:p w14:paraId="556EE99E" w14:textId="77777777" w:rsidR="00597D44" w:rsidRPr="00C7525D" w:rsidRDefault="00597D44" w:rsidP="00597D44">
            <w:pPr>
              <w:spacing w:after="0" w:line="252" w:lineRule="auto"/>
              <w:rPr>
                <w:rFonts w:eastAsia="Calibri" w:cs="Times New Roman"/>
                <w:sz w:val="20"/>
                <w:szCs w:val="20"/>
              </w:rPr>
            </w:pPr>
            <w:r w:rsidRPr="00C7525D">
              <w:rPr>
                <w:rFonts w:eastAsia="Calibri" w:cs="Times New Roman"/>
                <w:sz w:val="20"/>
                <w:szCs w:val="20"/>
              </w:rPr>
              <w:t>- No blocking of pedestrian and vehicle movement around the construction site due to stockpiling/dumping of construction materials/waste;</w:t>
            </w:r>
          </w:p>
          <w:p w14:paraId="556EE99F" w14:textId="77777777" w:rsidR="00597D44" w:rsidRPr="00C7525D" w:rsidRDefault="00597D44" w:rsidP="00597D44">
            <w:pPr>
              <w:spacing w:after="0" w:line="252" w:lineRule="auto"/>
              <w:rPr>
                <w:rFonts w:eastAsia="Calibri" w:cs="Times New Roman"/>
                <w:sz w:val="20"/>
                <w:szCs w:val="20"/>
              </w:rPr>
            </w:pPr>
            <w:r w:rsidRPr="00C7525D">
              <w:rPr>
                <w:rFonts w:eastAsia="Calibri" w:cs="Times New Roman"/>
                <w:sz w:val="20"/>
                <w:szCs w:val="20"/>
              </w:rPr>
              <w:t xml:space="preserve">- No trespassing of private land plots and/or other private property around the construction site by contractor’s personnel.   </w:t>
            </w:r>
          </w:p>
        </w:tc>
        <w:tc>
          <w:tcPr>
            <w:tcW w:w="0" w:type="auto"/>
            <w:tcBorders>
              <w:top w:val="single" w:sz="4" w:space="0" w:color="auto"/>
              <w:left w:val="single" w:sz="4" w:space="0" w:color="auto"/>
              <w:bottom w:val="single" w:sz="4" w:space="0" w:color="auto"/>
              <w:right w:val="single" w:sz="4" w:space="0" w:color="auto"/>
            </w:tcBorders>
            <w:hideMark/>
          </w:tcPr>
          <w:p w14:paraId="556EE9A0" w14:textId="77777777" w:rsidR="00597D44" w:rsidRPr="00C7525D" w:rsidRDefault="00597D44" w:rsidP="00597D44">
            <w:pPr>
              <w:spacing w:after="0" w:line="252" w:lineRule="auto"/>
              <w:rPr>
                <w:rFonts w:eastAsia="Calibri" w:cs="Times New Roman"/>
                <w:sz w:val="20"/>
                <w:szCs w:val="20"/>
                <w:lang w:val="it-IT"/>
              </w:rPr>
            </w:pPr>
            <w:r w:rsidRPr="00C7525D">
              <w:rPr>
                <w:rFonts w:eastAsia="Calibri" w:cs="Times New Roman"/>
                <w:sz w:val="20"/>
                <w:szCs w:val="20"/>
              </w:rPr>
              <w:t>In the immediate vicinity of the construction site</w:t>
            </w:r>
          </w:p>
        </w:tc>
        <w:tc>
          <w:tcPr>
            <w:tcW w:w="0" w:type="auto"/>
            <w:tcBorders>
              <w:top w:val="single" w:sz="4" w:space="0" w:color="auto"/>
              <w:left w:val="single" w:sz="4" w:space="0" w:color="auto"/>
              <w:bottom w:val="single" w:sz="4" w:space="0" w:color="auto"/>
              <w:right w:val="single" w:sz="4" w:space="0" w:color="auto"/>
            </w:tcBorders>
            <w:hideMark/>
          </w:tcPr>
          <w:p w14:paraId="556EE9A1" w14:textId="77777777" w:rsidR="00597D44" w:rsidRPr="00C7525D" w:rsidRDefault="00597D44" w:rsidP="00597D44">
            <w:pPr>
              <w:spacing w:after="0"/>
              <w:ind w:left="-18"/>
              <w:rPr>
                <w:rFonts w:eastAsia="Calibri" w:cs="Times New Roman"/>
                <w:sz w:val="20"/>
                <w:szCs w:val="20"/>
              </w:rPr>
            </w:pPr>
            <w:r w:rsidRPr="00C7525D">
              <w:rPr>
                <w:rFonts w:eastAsia="Calibri" w:cs="Times New Roman"/>
                <w:sz w:val="20"/>
                <w:szCs w:val="20"/>
              </w:rPr>
              <w:t>Visual inspection</w:t>
            </w:r>
          </w:p>
        </w:tc>
        <w:tc>
          <w:tcPr>
            <w:tcW w:w="0" w:type="auto"/>
            <w:tcBorders>
              <w:top w:val="single" w:sz="4" w:space="0" w:color="auto"/>
              <w:left w:val="single" w:sz="4" w:space="0" w:color="auto"/>
              <w:bottom w:val="single" w:sz="4" w:space="0" w:color="auto"/>
              <w:right w:val="single" w:sz="4" w:space="0" w:color="auto"/>
            </w:tcBorders>
            <w:hideMark/>
          </w:tcPr>
          <w:p w14:paraId="556EE9A2"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lang w:val="it-IT"/>
              </w:rPr>
              <w:t>Entire period of construction</w:t>
            </w:r>
          </w:p>
        </w:tc>
        <w:tc>
          <w:tcPr>
            <w:tcW w:w="1959" w:type="dxa"/>
            <w:tcBorders>
              <w:top w:val="single" w:sz="4" w:space="0" w:color="auto"/>
              <w:left w:val="single" w:sz="4" w:space="0" w:color="auto"/>
              <w:bottom w:val="single" w:sz="4" w:space="0" w:color="auto"/>
              <w:right w:val="single" w:sz="4" w:space="0" w:color="auto"/>
            </w:tcBorders>
            <w:hideMark/>
          </w:tcPr>
          <w:p w14:paraId="556EE9A3" w14:textId="7BF1585E" w:rsidR="00597D44" w:rsidRPr="00C7525D" w:rsidRDefault="00597D44" w:rsidP="00597D44">
            <w:pPr>
              <w:spacing w:after="0" w:line="252" w:lineRule="auto"/>
              <w:rPr>
                <w:rFonts w:eastAsia="Calibri" w:cs="Times New Roman"/>
                <w:sz w:val="20"/>
                <w:szCs w:val="20"/>
              </w:rPr>
            </w:pPr>
            <w:r w:rsidRPr="00C7525D">
              <w:rPr>
                <w:rFonts w:eastAsia="Calibri" w:cs="Times New Roman"/>
                <w:sz w:val="20"/>
                <w:szCs w:val="20"/>
              </w:rPr>
              <w:t>Prevent negative impacts on private property, assets or livelihoods of the owners/users</w:t>
            </w:r>
          </w:p>
        </w:tc>
        <w:tc>
          <w:tcPr>
            <w:tcW w:w="0" w:type="auto"/>
            <w:tcBorders>
              <w:top w:val="single" w:sz="4" w:space="0" w:color="auto"/>
              <w:left w:val="single" w:sz="4" w:space="0" w:color="auto"/>
              <w:bottom w:val="single" w:sz="4" w:space="0" w:color="auto"/>
              <w:right w:val="single" w:sz="4" w:space="0" w:color="auto"/>
            </w:tcBorders>
            <w:hideMark/>
          </w:tcPr>
          <w:p w14:paraId="556EE9A4" w14:textId="77777777" w:rsidR="00597D44" w:rsidRPr="00C7525D" w:rsidRDefault="00597D44" w:rsidP="00597D44">
            <w:pPr>
              <w:widowControl w:val="0"/>
              <w:autoSpaceDE w:val="0"/>
              <w:autoSpaceDN w:val="0"/>
              <w:spacing w:after="0"/>
              <w:rPr>
                <w:rFonts w:eastAsia="Calibri" w:cs="Times New Roman"/>
                <w:sz w:val="20"/>
                <w:szCs w:val="20"/>
                <w:lang w:val="de-DE"/>
              </w:rPr>
            </w:pPr>
            <w:r w:rsidRPr="00C7525D">
              <w:rPr>
                <w:rFonts w:eastAsia="Calibri" w:cs="Times New Roman"/>
                <w:sz w:val="20"/>
                <w:szCs w:val="20"/>
                <w:lang w:val="de-DE"/>
              </w:rPr>
              <w:t>ATDF</w:t>
            </w:r>
          </w:p>
          <w:p w14:paraId="556EE9A5" w14:textId="77777777" w:rsidR="00597D44" w:rsidRPr="00C7525D" w:rsidRDefault="00597D44" w:rsidP="00597D44">
            <w:pPr>
              <w:widowControl w:val="0"/>
              <w:autoSpaceDE w:val="0"/>
              <w:autoSpaceDN w:val="0"/>
              <w:spacing w:after="0"/>
              <w:rPr>
                <w:rFonts w:eastAsia="Calibri" w:cs="Times New Roman"/>
                <w:sz w:val="20"/>
                <w:szCs w:val="20"/>
                <w:lang w:val="de-DE"/>
              </w:rPr>
            </w:pPr>
          </w:p>
          <w:p w14:paraId="556EE9A6" w14:textId="77777777" w:rsidR="00597D44" w:rsidRPr="00C7525D" w:rsidRDefault="00597D44" w:rsidP="00597D44">
            <w:pPr>
              <w:widowControl w:val="0"/>
              <w:autoSpaceDE w:val="0"/>
              <w:autoSpaceDN w:val="0"/>
              <w:spacing w:before="120" w:after="120"/>
              <w:rPr>
                <w:rFonts w:eastAsia="Calibri" w:cs="Times New Roman"/>
                <w:sz w:val="20"/>
                <w:szCs w:val="20"/>
                <w:lang w:val="de-DE"/>
              </w:rPr>
            </w:pPr>
            <w:r w:rsidRPr="00C7525D">
              <w:rPr>
                <w:rFonts w:eastAsia="Times New Roman" w:cs="Times New Roman"/>
                <w:sz w:val="20"/>
                <w:szCs w:val="20"/>
              </w:rPr>
              <w:t>Technical supervision company</w:t>
            </w:r>
          </w:p>
          <w:p w14:paraId="556EE9A7" w14:textId="77777777" w:rsidR="00597D44" w:rsidRPr="00C7525D" w:rsidRDefault="00597D44" w:rsidP="00597D44">
            <w:pPr>
              <w:widowControl w:val="0"/>
              <w:autoSpaceDE w:val="0"/>
              <w:autoSpaceDN w:val="0"/>
              <w:spacing w:after="0"/>
              <w:rPr>
                <w:rFonts w:eastAsia="Calibri" w:cs="Times New Roman"/>
                <w:sz w:val="20"/>
                <w:szCs w:val="20"/>
                <w:lang w:val="de-DE"/>
              </w:rPr>
            </w:pPr>
          </w:p>
        </w:tc>
      </w:tr>
      <w:tr w:rsidR="00675035" w:rsidRPr="00C7525D" w14:paraId="556EE9C1" w14:textId="77777777" w:rsidTr="00597D44">
        <w:tc>
          <w:tcPr>
            <w:tcW w:w="0" w:type="auto"/>
            <w:tcBorders>
              <w:top w:val="single" w:sz="4" w:space="0" w:color="auto"/>
              <w:left w:val="single" w:sz="4" w:space="0" w:color="auto"/>
              <w:bottom w:val="single" w:sz="4" w:space="0" w:color="auto"/>
              <w:right w:val="single" w:sz="4" w:space="0" w:color="auto"/>
            </w:tcBorders>
            <w:hideMark/>
          </w:tcPr>
          <w:p w14:paraId="556EE9A9" w14:textId="23880658" w:rsidR="00597D44" w:rsidRPr="00C7525D" w:rsidRDefault="00597D44" w:rsidP="00597D44">
            <w:pPr>
              <w:spacing w:after="0"/>
              <w:rPr>
                <w:rFonts w:eastAsia="Calibri" w:cs="Times New Roman"/>
                <w:sz w:val="20"/>
                <w:szCs w:val="20"/>
                <w:lang w:val="it-IT"/>
              </w:rPr>
            </w:pPr>
            <w:r w:rsidRPr="00C7525D">
              <w:rPr>
                <w:rFonts w:eastAsia="Calibri" w:cs="Times New Roman"/>
                <w:sz w:val="20"/>
                <w:szCs w:val="20"/>
                <w:lang w:val="it-IT"/>
              </w:rPr>
              <w:t xml:space="preserve">13. </w:t>
            </w:r>
            <w:r w:rsidR="00BD255F">
              <w:rPr>
                <w:rFonts w:eastAsia="Calibri" w:cs="Times New Roman"/>
                <w:sz w:val="20"/>
                <w:szCs w:val="20"/>
                <w:lang w:val="it-IT"/>
              </w:rPr>
              <w:t>Organization of</w:t>
            </w:r>
            <w:r w:rsidR="00810EF4">
              <w:rPr>
                <w:rFonts w:eastAsia="Calibri" w:cs="Times New Roman"/>
                <w:sz w:val="20"/>
                <w:szCs w:val="20"/>
                <w:lang w:val="it-IT"/>
              </w:rPr>
              <w:t xml:space="preserve"> civil</w:t>
            </w:r>
            <w:r w:rsidR="00BD255F">
              <w:rPr>
                <w:rFonts w:eastAsia="Calibri" w:cs="Times New Roman"/>
                <w:sz w:val="20"/>
                <w:szCs w:val="20"/>
                <w:lang w:val="it-IT"/>
              </w:rPr>
              <w:t xml:space="preserve"> w</w:t>
            </w:r>
            <w:r w:rsidRPr="00C7525D">
              <w:rPr>
                <w:rFonts w:eastAsia="Calibri" w:cs="Times New Roman"/>
                <w:sz w:val="20"/>
                <w:szCs w:val="20"/>
                <w:lang w:val="it-IT"/>
              </w:rPr>
              <w:t xml:space="preserve">orks </w:t>
            </w:r>
            <w:r w:rsidR="00BD255F">
              <w:rPr>
                <w:rFonts w:eastAsia="Calibri" w:cs="Times New Roman"/>
                <w:sz w:val="20"/>
                <w:szCs w:val="20"/>
                <w:lang w:val="it-IT"/>
              </w:rPr>
              <w:t>and cons</w:t>
            </w:r>
            <w:r w:rsidR="00E31E7C">
              <w:rPr>
                <w:rFonts w:eastAsia="Calibri" w:cs="Times New Roman"/>
                <w:sz w:val="20"/>
                <w:szCs w:val="20"/>
                <w:lang w:val="it-IT"/>
              </w:rPr>
              <w:t>tr</w:t>
            </w:r>
            <w:r w:rsidR="009B399E">
              <w:rPr>
                <w:rFonts w:eastAsia="Calibri" w:cs="Times New Roman"/>
                <w:sz w:val="20"/>
                <w:szCs w:val="20"/>
                <w:lang w:val="it-IT"/>
              </w:rPr>
              <w:t>uction site</w:t>
            </w:r>
          </w:p>
        </w:tc>
        <w:tc>
          <w:tcPr>
            <w:tcW w:w="3964" w:type="dxa"/>
            <w:tcBorders>
              <w:top w:val="single" w:sz="4" w:space="0" w:color="auto"/>
              <w:left w:val="single" w:sz="4" w:space="0" w:color="auto"/>
              <w:bottom w:val="single" w:sz="4" w:space="0" w:color="auto"/>
              <w:right w:val="single" w:sz="4" w:space="0" w:color="auto"/>
            </w:tcBorders>
            <w:hideMark/>
          </w:tcPr>
          <w:p w14:paraId="556EE9AA" w14:textId="3468181D" w:rsidR="00597D44" w:rsidRPr="00C7525D" w:rsidRDefault="00597D44" w:rsidP="00597D44">
            <w:pPr>
              <w:autoSpaceDE w:val="0"/>
              <w:autoSpaceDN w:val="0"/>
              <w:adjustRightInd w:val="0"/>
              <w:spacing w:after="0" w:line="240" w:lineRule="auto"/>
              <w:rPr>
                <w:rFonts w:eastAsia="Calibri" w:cs="Times New Roman"/>
                <w:sz w:val="20"/>
                <w:szCs w:val="20"/>
                <w:lang w:val="it-IT"/>
              </w:rPr>
            </w:pPr>
            <w:r w:rsidRPr="00C7525D">
              <w:rPr>
                <w:rFonts w:eastAsia="Calibri" w:cs="Times New Roman"/>
                <w:sz w:val="20"/>
                <w:szCs w:val="20"/>
                <w:lang w:val="it-IT"/>
              </w:rPr>
              <w:t>- Observation of working hours (9AM-6PM)</w:t>
            </w:r>
            <w:r w:rsidR="00BB29DA">
              <w:rPr>
                <w:rFonts w:eastAsia="Calibri" w:cs="Times New Roman"/>
                <w:sz w:val="20"/>
                <w:szCs w:val="20"/>
                <w:lang w:val="it-IT"/>
              </w:rPr>
              <w:t>;</w:t>
            </w:r>
          </w:p>
          <w:p w14:paraId="556EE9AB" w14:textId="77777777" w:rsidR="00597D44" w:rsidRPr="00C7525D" w:rsidRDefault="00597D44" w:rsidP="00597D44">
            <w:pPr>
              <w:spacing w:after="0"/>
              <w:rPr>
                <w:rFonts w:eastAsia="Calibri" w:cs="Times New Roman"/>
                <w:sz w:val="20"/>
                <w:szCs w:val="20"/>
                <w:lang w:val="it-IT"/>
              </w:rPr>
            </w:pPr>
            <w:r w:rsidRPr="00C7525D">
              <w:rPr>
                <w:rFonts w:eastAsia="Calibri" w:cs="Times New Roman"/>
                <w:sz w:val="20"/>
                <w:szCs w:val="20"/>
                <w:lang w:val="it-IT"/>
              </w:rPr>
              <w:t>- Demarcation and fencing of worksite;</w:t>
            </w:r>
          </w:p>
          <w:p w14:paraId="556EE9AC" w14:textId="77777777" w:rsidR="00597D44" w:rsidRPr="00C7525D" w:rsidRDefault="00597D44" w:rsidP="00597D44">
            <w:pPr>
              <w:spacing w:after="80" w:line="252" w:lineRule="auto"/>
              <w:rPr>
                <w:rFonts w:eastAsia="Calibri" w:cs="Times New Roman"/>
                <w:sz w:val="20"/>
                <w:szCs w:val="20"/>
              </w:rPr>
            </w:pPr>
            <w:r w:rsidRPr="00C7525D">
              <w:rPr>
                <w:rFonts w:eastAsia="Calibri" w:cs="Times New Roman"/>
                <w:sz w:val="20"/>
                <w:szCs w:val="20"/>
              </w:rPr>
              <w:t>- Warning signs installation and visibility to warn public of all potential hazards;</w:t>
            </w:r>
          </w:p>
          <w:p w14:paraId="556EE9AD" w14:textId="77777777" w:rsidR="00597D44" w:rsidRPr="00C7525D" w:rsidRDefault="00597D44" w:rsidP="00597D44">
            <w:pPr>
              <w:spacing w:after="80" w:line="252" w:lineRule="auto"/>
              <w:rPr>
                <w:rFonts w:eastAsia="Calibri" w:cs="Times New Roman"/>
                <w:sz w:val="20"/>
                <w:szCs w:val="20"/>
              </w:rPr>
            </w:pPr>
            <w:r w:rsidRPr="00C7525D">
              <w:rPr>
                <w:rFonts w:eastAsia="Calibri" w:cs="Times New Roman"/>
                <w:sz w:val="20"/>
                <w:szCs w:val="20"/>
              </w:rPr>
              <w:t>- Restriction of access to construction site to only authorized personnel involved in implementation of construction works;</w:t>
            </w:r>
          </w:p>
          <w:p w14:paraId="556EE9AE" w14:textId="77777777" w:rsidR="00597D44" w:rsidRPr="00C7525D" w:rsidRDefault="00597D44" w:rsidP="00597D44">
            <w:pPr>
              <w:spacing w:after="80" w:line="252" w:lineRule="auto"/>
              <w:rPr>
                <w:rFonts w:eastAsia="Calibri" w:cs="Times New Roman"/>
                <w:sz w:val="20"/>
                <w:szCs w:val="20"/>
              </w:rPr>
            </w:pPr>
            <w:r w:rsidRPr="00C7525D">
              <w:rPr>
                <w:rFonts w:eastAsia="Calibri" w:cs="Times New Roman"/>
                <w:sz w:val="20"/>
                <w:szCs w:val="20"/>
              </w:rPr>
              <w:t>- Monitoring of the access to construction site;</w:t>
            </w:r>
          </w:p>
          <w:p w14:paraId="556EE9AF" w14:textId="77777777" w:rsidR="00597D44" w:rsidRPr="00C7525D" w:rsidRDefault="00597D44" w:rsidP="00597D44">
            <w:pPr>
              <w:spacing w:after="0"/>
              <w:rPr>
                <w:rFonts w:eastAsia="Calibri" w:cs="Times New Roman"/>
                <w:sz w:val="20"/>
                <w:szCs w:val="20"/>
                <w:lang w:val="it-IT"/>
              </w:rPr>
            </w:pPr>
            <w:r w:rsidRPr="00C7525D">
              <w:rPr>
                <w:rFonts w:eastAsia="Calibri" w:cs="Times New Roman"/>
                <w:sz w:val="20"/>
                <w:szCs w:val="20"/>
              </w:rPr>
              <w:t>- Provision of safe passages for pedestrians.</w:t>
            </w:r>
          </w:p>
        </w:tc>
        <w:tc>
          <w:tcPr>
            <w:tcW w:w="0" w:type="auto"/>
            <w:tcBorders>
              <w:top w:val="single" w:sz="4" w:space="0" w:color="auto"/>
              <w:left w:val="single" w:sz="4" w:space="0" w:color="auto"/>
              <w:bottom w:val="single" w:sz="4" w:space="0" w:color="auto"/>
              <w:right w:val="single" w:sz="4" w:space="0" w:color="auto"/>
            </w:tcBorders>
          </w:tcPr>
          <w:p w14:paraId="556EE9B0" w14:textId="77777777" w:rsidR="00597D44" w:rsidRPr="00C7525D" w:rsidRDefault="00597D44" w:rsidP="00597D44">
            <w:pPr>
              <w:spacing w:line="252" w:lineRule="auto"/>
              <w:rPr>
                <w:rFonts w:eastAsia="Calibri" w:cs="Times New Roman"/>
                <w:sz w:val="20"/>
                <w:szCs w:val="20"/>
              </w:rPr>
            </w:pPr>
            <w:r w:rsidRPr="00C7525D">
              <w:rPr>
                <w:rFonts w:eastAsia="Calibri" w:cs="Times New Roman"/>
                <w:sz w:val="20"/>
                <w:szCs w:val="20"/>
                <w:lang w:val="it-IT"/>
              </w:rPr>
              <w:t>C</w:t>
            </w:r>
            <w:proofErr w:type="spellStart"/>
            <w:r w:rsidR="002953AD" w:rsidRPr="00C7525D">
              <w:rPr>
                <w:rFonts w:eastAsia="Calibri" w:cs="Times New Roman"/>
                <w:sz w:val="20"/>
                <w:szCs w:val="20"/>
              </w:rPr>
              <w:t>onstruction</w:t>
            </w:r>
            <w:proofErr w:type="spellEnd"/>
            <w:r w:rsidRPr="00C7525D">
              <w:rPr>
                <w:rFonts w:eastAsia="Calibri" w:cs="Times New Roman"/>
                <w:sz w:val="20"/>
                <w:szCs w:val="20"/>
              </w:rPr>
              <w:t xml:space="preserve"> site</w:t>
            </w:r>
          </w:p>
          <w:p w14:paraId="556EE9B1" w14:textId="77777777" w:rsidR="00597D44" w:rsidRPr="00C7525D" w:rsidRDefault="00597D44" w:rsidP="00597D44">
            <w:pPr>
              <w:spacing w:line="252" w:lineRule="auto"/>
              <w:rPr>
                <w:rFonts w:eastAsia="Calibri" w:cs="Times New Roman"/>
                <w:sz w:val="20"/>
                <w:szCs w:val="20"/>
              </w:rPr>
            </w:pPr>
          </w:p>
          <w:p w14:paraId="556EE9B2" w14:textId="77777777" w:rsidR="00597D44" w:rsidRPr="00C7525D" w:rsidRDefault="00597D44" w:rsidP="00597D44">
            <w:pPr>
              <w:spacing w:line="252" w:lineRule="auto"/>
              <w:rPr>
                <w:rFonts w:eastAsia="Calibri" w:cs="Times New Roman"/>
                <w:sz w:val="20"/>
                <w:szCs w:val="20"/>
              </w:rPr>
            </w:pPr>
          </w:p>
          <w:p w14:paraId="556EE9B3" w14:textId="77777777" w:rsidR="00597D44" w:rsidRPr="00C7525D" w:rsidRDefault="00597D44" w:rsidP="00597D44">
            <w:pPr>
              <w:spacing w:line="252" w:lineRule="auto"/>
              <w:rPr>
                <w:rFonts w:eastAsia="Calibri" w:cs="Times New Roman"/>
                <w:sz w:val="20"/>
                <w:szCs w:val="20"/>
              </w:rPr>
            </w:pPr>
          </w:p>
          <w:p w14:paraId="556EE9B4" w14:textId="77777777" w:rsidR="00597D44" w:rsidRPr="00C7525D" w:rsidRDefault="00597D44" w:rsidP="00597D44">
            <w:pPr>
              <w:spacing w:line="252" w:lineRule="auto"/>
              <w:rPr>
                <w:rFonts w:eastAsia="Calibri" w:cs="Times New Roman"/>
                <w:sz w:val="20"/>
                <w:szCs w:val="20"/>
              </w:rPr>
            </w:pPr>
          </w:p>
          <w:p w14:paraId="556EE9B5" w14:textId="77777777" w:rsidR="00597D44" w:rsidRPr="00C7525D" w:rsidRDefault="00597D44" w:rsidP="00597D44">
            <w:pPr>
              <w:spacing w:after="0"/>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56EE9B6" w14:textId="77777777" w:rsidR="00597D44" w:rsidRPr="00C7525D" w:rsidRDefault="00597D44" w:rsidP="00597D44">
            <w:pPr>
              <w:spacing w:after="0"/>
              <w:ind w:left="-18"/>
              <w:rPr>
                <w:rFonts w:eastAsia="Calibri" w:cs="Times New Roman"/>
                <w:sz w:val="20"/>
                <w:szCs w:val="20"/>
              </w:rPr>
            </w:pPr>
            <w:r w:rsidRPr="00C7525D">
              <w:rPr>
                <w:rFonts w:eastAsia="Calibri" w:cs="Times New Roman"/>
                <w:sz w:val="20"/>
                <w:szCs w:val="20"/>
              </w:rPr>
              <w:t>Visual inspection</w:t>
            </w:r>
          </w:p>
        </w:tc>
        <w:tc>
          <w:tcPr>
            <w:tcW w:w="0" w:type="auto"/>
            <w:tcBorders>
              <w:top w:val="single" w:sz="4" w:space="0" w:color="auto"/>
              <w:left w:val="single" w:sz="4" w:space="0" w:color="auto"/>
              <w:bottom w:val="single" w:sz="4" w:space="0" w:color="auto"/>
              <w:right w:val="single" w:sz="4" w:space="0" w:color="auto"/>
            </w:tcBorders>
            <w:hideMark/>
          </w:tcPr>
          <w:p w14:paraId="556EE9B7"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lang w:val="it-IT"/>
              </w:rPr>
              <w:t>Entire period of construction</w:t>
            </w:r>
          </w:p>
        </w:tc>
        <w:tc>
          <w:tcPr>
            <w:tcW w:w="1959" w:type="dxa"/>
            <w:tcBorders>
              <w:top w:val="single" w:sz="4" w:space="0" w:color="auto"/>
              <w:left w:val="single" w:sz="4" w:space="0" w:color="auto"/>
              <w:bottom w:val="single" w:sz="4" w:space="0" w:color="auto"/>
              <w:right w:val="single" w:sz="4" w:space="0" w:color="auto"/>
            </w:tcBorders>
          </w:tcPr>
          <w:p w14:paraId="556EE9B8" w14:textId="7B0D8914" w:rsidR="00597D44" w:rsidRPr="00C7525D" w:rsidRDefault="00597D44" w:rsidP="00597D44">
            <w:pPr>
              <w:spacing w:line="252" w:lineRule="auto"/>
              <w:rPr>
                <w:rFonts w:eastAsia="Calibri" w:cs="Times New Roman"/>
                <w:sz w:val="20"/>
                <w:szCs w:val="20"/>
              </w:rPr>
            </w:pPr>
            <w:r w:rsidRPr="00C7525D">
              <w:rPr>
                <w:rFonts w:eastAsia="Calibri" w:cs="Times New Roman"/>
                <w:sz w:val="20"/>
                <w:szCs w:val="20"/>
              </w:rPr>
              <w:t>Ensure public safety</w:t>
            </w:r>
            <w:r w:rsidR="0058032E">
              <w:rPr>
                <w:rFonts w:eastAsia="Calibri" w:cs="Times New Roman"/>
                <w:sz w:val="20"/>
                <w:szCs w:val="20"/>
              </w:rPr>
              <w:t xml:space="preserve"> and minimize </w:t>
            </w:r>
            <w:r w:rsidR="00F237E2">
              <w:rPr>
                <w:rFonts w:eastAsia="Calibri" w:cs="Times New Roman"/>
                <w:sz w:val="20"/>
                <w:szCs w:val="20"/>
              </w:rPr>
              <w:t>nuisance</w:t>
            </w:r>
            <w:r w:rsidR="0058032E">
              <w:rPr>
                <w:rFonts w:eastAsia="Calibri" w:cs="Times New Roman"/>
                <w:sz w:val="20"/>
                <w:szCs w:val="20"/>
              </w:rPr>
              <w:t xml:space="preserve"> patterns</w:t>
            </w:r>
            <w:r w:rsidR="00F237E2">
              <w:rPr>
                <w:rFonts w:eastAsia="Calibri" w:cs="Times New Roman"/>
                <w:sz w:val="20"/>
                <w:szCs w:val="20"/>
              </w:rPr>
              <w:t xml:space="preserve"> caused by civil work</w:t>
            </w:r>
            <w:r w:rsidRPr="00C7525D">
              <w:rPr>
                <w:rFonts w:eastAsia="Calibri" w:cs="Times New Roman"/>
                <w:sz w:val="20"/>
                <w:szCs w:val="20"/>
              </w:rPr>
              <w:t xml:space="preserve"> </w:t>
            </w:r>
          </w:p>
          <w:p w14:paraId="556EE9B9" w14:textId="77777777" w:rsidR="00597D44" w:rsidRPr="00C7525D" w:rsidRDefault="00597D44" w:rsidP="00597D44">
            <w:pPr>
              <w:spacing w:line="252" w:lineRule="auto"/>
              <w:rPr>
                <w:rFonts w:eastAsia="Calibri" w:cs="Times New Roman"/>
                <w:sz w:val="20"/>
                <w:szCs w:val="20"/>
              </w:rPr>
            </w:pPr>
          </w:p>
          <w:p w14:paraId="556EE9BA" w14:textId="77777777" w:rsidR="00597D44" w:rsidRPr="00C7525D" w:rsidRDefault="00597D44" w:rsidP="00597D44">
            <w:pPr>
              <w:spacing w:line="252" w:lineRule="auto"/>
              <w:rPr>
                <w:rFonts w:eastAsia="Calibri" w:cs="Times New Roman"/>
                <w:sz w:val="20"/>
                <w:szCs w:val="20"/>
              </w:rPr>
            </w:pPr>
          </w:p>
          <w:p w14:paraId="556EE9BB" w14:textId="77777777" w:rsidR="00597D44" w:rsidRPr="00C7525D" w:rsidRDefault="00597D44" w:rsidP="00597D44">
            <w:pPr>
              <w:spacing w:line="252" w:lineRule="auto"/>
              <w:rPr>
                <w:rFonts w:eastAsia="Calibri" w:cs="Times New Roman"/>
                <w:sz w:val="20"/>
                <w:szCs w:val="20"/>
              </w:rPr>
            </w:pPr>
          </w:p>
          <w:p w14:paraId="556EE9BC" w14:textId="77777777" w:rsidR="00597D44" w:rsidRPr="00C7525D" w:rsidRDefault="00597D44" w:rsidP="00597D44">
            <w:pPr>
              <w:widowControl w:val="0"/>
              <w:autoSpaceDE w:val="0"/>
              <w:autoSpaceDN w:val="0"/>
              <w:spacing w:after="0"/>
              <w:rPr>
                <w:rFonts w:eastAsia="Calibri" w:cs="Times New Roman"/>
                <w:sz w:val="20"/>
                <w:szCs w:val="20"/>
                <w:lang w:val="de-DE"/>
              </w:rPr>
            </w:pPr>
          </w:p>
        </w:tc>
        <w:tc>
          <w:tcPr>
            <w:tcW w:w="0" w:type="auto"/>
            <w:tcBorders>
              <w:top w:val="single" w:sz="4" w:space="0" w:color="auto"/>
              <w:left w:val="single" w:sz="4" w:space="0" w:color="auto"/>
              <w:bottom w:val="single" w:sz="4" w:space="0" w:color="auto"/>
              <w:right w:val="single" w:sz="4" w:space="0" w:color="auto"/>
            </w:tcBorders>
            <w:hideMark/>
          </w:tcPr>
          <w:p w14:paraId="556EE9BD" w14:textId="77777777" w:rsidR="00597D44" w:rsidRPr="00C7525D" w:rsidRDefault="00597D44" w:rsidP="00597D44">
            <w:pPr>
              <w:widowControl w:val="0"/>
              <w:autoSpaceDE w:val="0"/>
              <w:autoSpaceDN w:val="0"/>
              <w:spacing w:after="0"/>
              <w:rPr>
                <w:rFonts w:eastAsia="Calibri" w:cs="Times New Roman"/>
                <w:sz w:val="20"/>
                <w:szCs w:val="20"/>
                <w:lang w:val="de-DE"/>
              </w:rPr>
            </w:pPr>
            <w:r w:rsidRPr="00C7525D">
              <w:rPr>
                <w:rFonts w:eastAsia="Calibri" w:cs="Times New Roman"/>
                <w:sz w:val="20"/>
                <w:szCs w:val="20"/>
                <w:lang w:val="de-DE"/>
              </w:rPr>
              <w:t>ATDF</w:t>
            </w:r>
          </w:p>
          <w:p w14:paraId="556EE9BE" w14:textId="77777777" w:rsidR="00597D44" w:rsidRPr="00C7525D" w:rsidRDefault="00597D44" w:rsidP="00597D44">
            <w:pPr>
              <w:widowControl w:val="0"/>
              <w:autoSpaceDE w:val="0"/>
              <w:autoSpaceDN w:val="0"/>
              <w:spacing w:after="0"/>
              <w:rPr>
                <w:rFonts w:eastAsia="Calibri" w:cs="Times New Roman"/>
                <w:sz w:val="20"/>
                <w:szCs w:val="20"/>
                <w:lang w:val="de-DE"/>
              </w:rPr>
            </w:pPr>
          </w:p>
          <w:p w14:paraId="556EE9BF" w14:textId="77777777" w:rsidR="00597D44" w:rsidRPr="00C7525D" w:rsidRDefault="00597D44" w:rsidP="00597D44">
            <w:pPr>
              <w:widowControl w:val="0"/>
              <w:autoSpaceDE w:val="0"/>
              <w:autoSpaceDN w:val="0"/>
              <w:spacing w:before="120" w:after="120"/>
              <w:rPr>
                <w:rFonts w:eastAsia="Calibri" w:cs="Times New Roman"/>
                <w:sz w:val="20"/>
                <w:szCs w:val="20"/>
                <w:lang w:val="de-DE"/>
              </w:rPr>
            </w:pPr>
            <w:r w:rsidRPr="00C7525D">
              <w:rPr>
                <w:rFonts w:eastAsia="Times New Roman" w:cs="Times New Roman"/>
                <w:sz w:val="20"/>
                <w:szCs w:val="20"/>
              </w:rPr>
              <w:t>Technical supervision company</w:t>
            </w:r>
          </w:p>
          <w:p w14:paraId="556EE9C0" w14:textId="77777777" w:rsidR="00597D44" w:rsidRPr="00C7525D" w:rsidRDefault="00597D44" w:rsidP="00597D44">
            <w:pPr>
              <w:widowControl w:val="0"/>
              <w:autoSpaceDE w:val="0"/>
              <w:autoSpaceDN w:val="0"/>
              <w:spacing w:after="0"/>
              <w:rPr>
                <w:rFonts w:eastAsia="Calibri" w:cs="Times New Roman"/>
                <w:sz w:val="20"/>
                <w:szCs w:val="20"/>
                <w:lang w:val="de-DE"/>
              </w:rPr>
            </w:pPr>
          </w:p>
        </w:tc>
      </w:tr>
      <w:tr w:rsidR="00675035" w:rsidRPr="00C7525D" w14:paraId="556EE9D0" w14:textId="77777777" w:rsidTr="00597D44">
        <w:tc>
          <w:tcPr>
            <w:tcW w:w="0" w:type="auto"/>
            <w:tcBorders>
              <w:top w:val="single" w:sz="4" w:space="0" w:color="auto"/>
              <w:left w:val="single" w:sz="4" w:space="0" w:color="auto"/>
              <w:bottom w:val="single" w:sz="4" w:space="0" w:color="auto"/>
              <w:right w:val="single" w:sz="4" w:space="0" w:color="auto"/>
            </w:tcBorders>
            <w:hideMark/>
          </w:tcPr>
          <w:p w14:paraId="556EE9C2" w14:textId="77777777" w:rsidR="00597D44" w:rsidRPr="00C7525D" w:rsidRDefault="00597D44" w:rsidP="00597D44">
            <w:pPr>
              <w:spacing w:after="0"/>
              <w:rPr>
                <w:rFonts w:eastAsia="Calibri" w:cs="Times New Roman"/>
                <w:sz w:val="20"/>
                <w:szCs w:val="20"/>
                <w:lang w:val="it-IT"/>
              </w:rPr>
            </w:pPr>
            <w:r w:rsidRPr="00C7525D">
              <w:rPr>
                <w:rFonts w:eastAsia="Calibri" w:cs="Times New Roman"/>
                <w:sz w:val="20"/>
                <w:szCs w:val="20"/>
                <w:lang w:val="it-IT"/>
              </w:rPr>
              <w:t>14. Operation of the Grievance Redress Mechanism (GRM)</w:t>
            </w:r>
          </w:p>
        </w:tc>
        <w:tc>
          <w:tcPr>
            <w:tcW w:w="3964" w:type="dxa"/>
            <w:tcBorders>
              <w:top w:val="single" w:sz="4" w:space="0" w:color="auto"/>
              <w:left w:val="single" w:sz="4" w:space="0" w:color="auto"/>
              <w:bottom w:val="single" w:sz="4" w:space="0" w:color="auto"/>
              <w:right w:val="single" w:sz="4" w:space="0" w:color="auto"/>
            </w:tcBorders>
          </w:tcPr>
          <w:p w14:paraId="556EE9C3" w14:textId="77777777" w:rsidR="00597D44" w:rsidRPr="00C7525D" w:rsidRDefault="00597D44" w:rsidP="00597D44">
            <w:pPr>
              <w:autoSpaceDE w:val="0"/>
              <w:autoSpaceDN w:val="0"/>
              <w:adjustRightInd w:val="0"/>
              <w:spacing w:after="0" w:line="240" w:lineRule="auto"/>
              <w:rPr>
                <w:rFonts w:eastAsia="Calibri" w:cs="Times New Roman"/>
                <w:sz w:val="20"/>
                <w:szCs w:val="20"/>
                <w:lang w:val="it-IT"/>
              </w:rPr>
            </w:pPr>
            <w:r w:rsidRPr="00C7525D">
              <w:rPr>
                <w:rFonts w:eastAsia="Calibri" w:cs="Times New Roman"/>
                <w:sz w:val="20"/>
                <w:szCs w:val="20"/>
                <w:lang w:val="it-IT"/>
              </w:rPr>
              <w:t>-ATDF and World Bank GRM information is available and visible to the public;</w:t>
            </w:r>
          </w:p>
          <w:p w14:paraId="556EE9C4" w14:textId="77777777" w:rsidR="00597D44" w:rsidRPr="00C7525D" w:rsidRDefault="00597D44" w:rsidP="00597D44">
            <w:pPr>
              <w:autoSpaceDE w:val="0"/>
              <w:autoSpaceDN w:val="0"/>
              <w:adjustRightInd w:val="0"/>
              <w:spacing w:after="0" w:line="240" w:lineRule="auto"/>
              <w:rPr>
                <w:rFonts w:eastAsia="Calibri" w:cs="Times New Roman"/>
                <w:sz w:val="20"/>
                <w:szCs w:val="20"/>
                <w:lang w:val="it-IT"/>
              </w:rPr>
            </w:pPr>
            <w:r w:rsidRPr="00C7525D">
              <w:rPr>
                <w:rFonts w:eastAsia="Calibri" w:cs="Times New Roman"/>
                <w:sz w:val="20"/>
                <w:szCs w:val="20"/>
                <w:lang w:val="it-IT"/>
              </w:rPr>
              <w:t>-The appointment by the authorities of the Coordinator for the consideration of complaints (receiving complaints, reviewing and explaining, registering complaints in the log book and trying to resolve them on the spot);</w:t>
            </w:r>
          </w:p>
          <w:p w14:paraId="556EE9C5" w14:textId="77777777" w:rsidR="00597D44" w:rsidRPr="00C7525D" w:rsidRDefault="00597D44" w:rsidP="00597D44">
            <w:pPr>
              <w:autoSpaceDE w:val="0"/>
              <w:autoSpaceDN w:val="0"/>
              <w:adjustRightInd w:val="0"/>
              <w:spacing w:after="0" w:line="240" w:lineRule="auto"/>
              <w:rPr>
                <w:rFonts w:eastAsia="Calibri" w:cs="Times New Roman"/>
                <w:sz w:val="20"/>
                <w:szCs w:val="20"/>
                <w:lang w:val="it-IT"/>
              </w:rPr>
            </w:pPr>
            <w:r w:rsidRPr="00C7525D">
              <w:rPr>
                <w:rFonts w:eastAsia="Calibri" w:cs="Times New Roman"/>
                <w:sz w:val="20"/>
                <w:szCs w:val="20"/>
                <w:lang w:val="it-IT"/>
              </w:rPr>
              <w:t>-Appeal to ATDF by hot-line (010 24 01 59), postal letter (Yerevan 0037, K.Ulnetsi 31), official web page(</w:t>
            </w:r>
            <w:r>
              <w:fldChar w:fldCharType="begin"/>
            </w:r>
            <w:r>
              <w:instrText xml:space="preserve"> HYPERLINK "http://atdf.am/hy/Home/ContactUs" </w:instrText>
            </w:r>
            <w:r>
              <w:fldChar w:fldCharType="separate"/>
            </w:r>
            <w:r w:rsidRPr="00C7525D">
              <w:rPr>
                <w:rFonts w:eastAsia="Calibri" w:cs="Times New Roman"/>
                <w:sz w:val="20"/>
                <w:szCs w:val="20"/>
                <w:lang w:val="it-IT"/>
              </w:rPr>
              <w:t>http://atdf.am/hy/Home/ContactUs</w:t>
            </w:r>
            <w:r>
              <w:rPr>
                <w:rFonts w:eastAsia="Calibri" w:cs="Times New Roman"/>
                <w:sz w:val="20"/>
                <w:szCs w:val="20"/>
                <w:lang w:val="it-IT"/>
              </w:rPr>
              <w:fldChar w:fldCharType="end"/>
            </w:r>
            <w:r w:rsidRPr="00C7525D">
              <w:rPr>
                <w:rFonts w:eastAsia="Calibri" w:cs="Times New Roman"/>
                <w:sz w:val="20"/>
                <w:szCs w:val="20"/>
                <w:lang w:val="it-IT"/>
              </w:rPr>
              <w:t>), e-mail (</w:t>
            </w:r>
            <w:r>
              <w:fldChar w:fldCharType="begin"/>
            </w:r>
            <w:r>
              <w:instrText xml:space="preserve"> HYPERLINK "mailto:support@atdf.am" </w:instrText>
            </w:r>
            <w:r>
              <w:fldChar w:fldCharType="separate"/>
            </w:r>
            <w:r w:rsidRPr="00C7525D">
              <w:rPr>
                <w:rFonts w:eastAsia="Calibri" w:cs="Times New Roman"/>
                <w:sz w:val="20"/>
                <w:szCs w:val="20"/>
                <w:lang w:val="it-IT"/>
              </w:rPr>
              <w:t>support@atdf.am</w:t>
            </w:r>
            <w:r>
              <w:rPr>
                <w:rFonts w:eastAsia="Calibri" w:cs="Times New Roman"/>
                <w:sz w:val="20"/>
                <w:szCs w:val="20"/>
                <w:lang w:val="it-IT"/>
              </w:rPr>
              <w:fldChar w:fldCharType="end"/>
            </w:r>
            <w:r w:rsidRPr="00C7525D">
              <w:rPr>
                <w:rFonts w:eastAsia="Calibri" w:cs="Times New Roman"/>
                <w:sz w:val="20"/>
                <w:szCs w:val="20"/>
                <w:lang w:val="it-IT"/>
              </w:rPr>
              <w:t>).</w:t>
            </w:r>
          </w:p>
        </w:tc>
        <w:tc>
          <w:tcPr>
            <w:tcW w:w="0" w:type="auto"/>
            <w:tcBorders>
              <w:top w:val="single" w:sz="4" w:space="0" w:color="auto"/>
              <w:left w:val="single" w:sz="4" w:space="0" w:color="auto"/>
              <w:bottom w:val="single" w:sz="4" w:space="0" w:color="auto"/>
              <w:right w:val="single" w:sz="4" w:space="0" w:color="auto"/>
            </w:tcBorders>
          </w:tcPr>
          <w:p w14:paraId="556EE9C6" w14:textId="77777777" w:rsidR="00597D44" w:rsidRPr="00C7525D" w:rsidRDefault="00597D44" w:rsidP="00597D44">
            <w:pPr>
              <w:autoSpaceDE w:val="0"/>
              <w:autoSpaceDN w:val="0"/>
              <w:adjustRightInd w:val="0"/>
              <w:spacing w:after="0" w:line="240" w:lineRule="auto"/>
              <w:rPr>
                <w:rFonts w:eastAsia="Calibri" w:cs="Times New Roman"/>
                <w:sz w:val="20"/>
                <w:szCs w:val="20"/>
                <w:lang w:val="it-IT"/>
              </w:rPr>
            </w:pPr>
            <w:r w:rsidRPr="00C7525D">
              <w:rPr>
                <w:rFonts w:eastAsia="Calibri" w:cs="Times New Roman"/>
                <w:sz w:val="20"/>
                <w:szCs w:val="20"/>
                <w:lang w:val="it-IT"/>
              </w:rPr>
              <w:t>At locations for posting GRM information;</w:t>
            </w:r>
          </w:p>
          <w:p w14:paraId="556EE9C7" w14:textId="77777777" w:rsidR="00597D44" w:rsidRPr="00C7525D" w:rsidRDefault="00597D44" w:rsidP="00597D44">
            <w:pPr>
              <w:autoSpaceDE w:val="0"/>
              <w:autoSpaceDN w:val="0"/>
              <w:adjustRightInd w:val="0"/>
              <w:spacing w:after="0" w:line="240" w:lineRule="auto"/>
              <w:rPr>
                <w:rFonts w:eastAsia="Calibri" w:cs="Times New Roman"/>
                <w:sz w:val="20"/>
                <w:szCs w:val="20"/>
                <w:lang w:val="it-IT"/>
              </w:rPr>
            </w:pPr>
          </w:p>
          <w:p w14:paraId="556EE9C8" w14:textId="77777777" w:rsidR="00597D44" w:rsidRPr="00C7525D" w:rsidRDefault="00597D44" w:rsidP="00597D44">
            <w:pPr>
              <w:autoSpaceDE w:val="0"/>
              <w:autoSpaceDN w:val="0"/>
              <w:adjustRightInd w:val="0"/>
              <w:spacing w:after="0" w:line="240" w:lineRule="auto"/>
              <w:rPr>
                <w:rFonts w:eastAsia="Calibri" w:cs="Times New Roman"/>
                <w:sz w:val="20"/>
                <w:szCs w:val="20"/>
                <w:lang w:val="it-IT"/>
              </w:rPr>
            </w:pPr>
            <w:r w:rsidRPr="00C7525D">
              <w:rPr>
                <w:rFonts w:eastAsia="Calibri" w:cs="Times New Roman"/>
                <w:sz w:val="20"/>
                <w:szCs w:val="20"/>
                <w:lang w:val="it-IT"/>
              </w:rPr>
              <w:t>ATDF office</w:t>
            </w:r>
          </w:p>
        </w:tc>
        <w:tc>
          <w:tcPr>
            <w:tcW w:w="0" w:type="auto"/>
            <w:tcBorders>
              <w:top w:val="single" w:sz="4" w:space="0" w:color="auto"/>
              <w:left w:val="single" w:sz="4" w:space="0" w:color="auto"/>
              <w:bottom w:val="single" w:sz="4" w:space="0" w:color="auto"/>
              <w:right w:val="single" w:sz="4" w:space="0" w:color="auto"/>
            </w:tcBorders>
            <w:hideMark/>
          </w:tcPr>
          <w:p w14:paraId="556EE9C9" w14:textId="77777777" w:rsidR="00597D44" w:rsidRPr="00C7525D" w:rsidRDefault="00597D44" w:rsidP="00597D44">
            <w:pPr>
              <w:autoSpaceDE w:val="0"/>
              <w:autoSpaceDN w:val="0"/>
              <w:adjustRightInd w:val="0"/>
              <w:spacing w:after="0" w:line="240" w:lineRule="auto"/>
              <w:rPr>
                <w:rFonts w:eastAsia="Calibri" w:cs="Times New Roman"/>
                <w:sz w:val="20"/>
                <w:szCs w:val="20"/>
                <w:lang w:val="it-IT"/>
              </w:rPr>
            </w:pPr>
            <w:r w:rsidRPr="00C7525D">
              <w:rPr>
                <w:rFonts w:eastAsia="Calibri" w:cs="Times New Roman"/>
                <w:sz w:val="20"/>
                <w:szCs w:val="20"/>
                <w:lang w:val="it-IT"/>
              </w:rPr>
              <w:t>Inspection</w:t>
            </w:r>
          </w:p>
        </w:tc>
        <w:tc>
          <w:tcPr>
            <w:tcW w:w="0" w:type="auto"/>
            <w:tcBorders>
              <w:top w:val="single" w:sz="4" w:space="0" w:color="auto"/>
              <w:left w:val="single" w:sz="4" w:space="0" w:color="auto"/>
              <w:bottom w:val="single" w:sz="4" w:space="0" w:color="auto"/>
              <w:right w:val="single" w:sz="4" w:space="0" w:color="auto"/>
            </w:tcBorders>
            <w:hideMark/>
          </w:tcPr>
          <w:p w14:paraId="556EE9CA"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lang w:val="it-IT"/>
              </w:rPr>
              <w:t>Entire period of construction</w:t>
            </w:r>
          </w:p>
        </w:tc>
        <w:tc>
          <w:tcPr>
            <w:tcW w:w="1959" w:type="dxa"/>
            <w:tcBorders>
              <w:top w:val="single" w:sz="4" w:space="0" w:color="auto"/>
              <w:left w:val="single" w:sz="4" w:space="0" w:color="auto"/>
              <w:bottom w:val="single" w:sz="4" w:space="0" w:color="auto"/>
              <w:right w:val="single" w:sz="4" w:space="0" w:color="auto"/>
            </w:tcBorders>
            <w:hideMark/>
          </w:tcPr>
          <w:p w14:paraId="556EE9CB" w14:textId="281484E1" w:rsidR="00597D44" w:rsidRPr="00C7525D" w:rsidRDefault="00597D44" w:rsidP="00597D44">
            <w:pPr>
              <w:autoSpaceDE w:val="0"/>
              <w:autoSpaceDN w:val="0"/>
              <w:adjustRightInd w:val="0"/>
              <w:spacing w:after="0" w:line="240" w:lineRule="auto"/>
              <w:rPr>
                <w:rFonts w:eastAsia="Calibri" w:cs="Times New Roman"/>
                <w:sz w:val="20"/>
                <w:szCs w:val="20"/>
                <w:lang w:val="it-IT"/>
              </w:rPr>
            </w:pPr>
            <w:r w:rsidRPr="00C7525D">
              <w:rPr>
                <w:rFonts w:eastAsia="Calibri" w:cs="Times New Roman"/>
                <w:sz w:val="20"/>
                <w:szCs w:val="20"/>
                <w:lang w:val="it-IT"/>
              </w:rPr>
              <w:t>Provide for all citizens in the community a channel to voice questions, feedback or complaints related to construction works</w:t>
            </w:r>
          </w:p>
        </w:tc>
        <w:tc>
          <w:tcPr>
            <w:tcW w:w="0" w:type="auto"/>
            <w:tcBorders>
              <w:top w:val="single" w:sz="4" w:space="0" w:color="auto"/>
              <w:left w:val="single" w:sz="4" w:space="0" w:color="auto"/>
              <w:bottom w:val="single" w:sz="4" w:space="0" w:color="auto"/>
              <w:right w:val="single" w:sz="4" w:space="0" w:color="auto"/>
            </w:tcBorders>
            <w:hideMark/>
          </w:tcPr>
          <w:p w14:paraId="556EE9CC"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ATDF</w:t>
            </w:r>
          </w:p>
          <w:p w14:paraId="556EE9CD" w14:textId="77777777" w:rsidR="00597D44" w:rsidRPr="00C7525D" w:rsidRDefault="00597D44" w:rsidP="00597D44">
            <w:pPr>
              <w:widowControl w:val="0"/>
              <w:autoSpaceDE w:val="0"/>
              <w:autoSpaceDN w:val="0"/>
              <w:spacing w:after="0"/>
              <w:rPr>
                <w:rFonts w:eastAsia="Calibri" w:cs="Times New Roman"/>
                <w:sz w:val="20"/>
                <w:szCs w:val="20"/>
              </w:rPr>
            </w:pPr>
          </w:p>
          <w:p w14:paraId="556EE9CE" w14:textId="77777777" w:rsidR="00597D44" w:rsidRPr="00C7525D" w:rsidRDefault="00597D44" w:rsidP="00597D44">
            <w:pPr>
              <w:widowControl w:val="0"/>
              <w:autoSpaceDE w:val="0"/>
              <w:autoSpaceDN w:val="0"/>
              <w:spacing w:before="120" w:after="120"/>
              <w:rPr>
                <w:rFonts w:eastAsia="Calibri" w:cs="Times New Roman"/>
                <w:sz w:val="20"/>
                <w:szCs w:val="20"/>
                <w:lang w:val="de-DE"/>
              </w:rPr>
            </w:pPr>
            <w:r w:rsidRPr="00C7525D">
              <w:rPr>
                <w:rFonts w:eastAsia="Times New Roman" w:cs="Times New Roman"/>
                <w:sz w:val="20"/>
                <w:szCs w:val="20"/>
              </w:rPr>
              <w:t>Technical supervision company</w:t>
            </w:r>
          </w:p>
          <w:p w14:paraId="556EE9CF" w14:textId="77777777" w:rsidR="00597D44" w:rsidRPr="00C7525D" w:rsidRDefault="00597D44" w:rsidP="00597D44">
            <w:pPr>
              <w:widowControl w:val="0"/>
              <w:autoSpaceDE w:val="0"/>
              <w:autoSpaceDN w:val="0"/>
              <w:spacing w:after="0"/>
              <w:rPr>
                <w:rFonts w:eastAsia="Calibri" w:cs="Times New Roman"/>
                <w:sz w:val="20"/>
                <w:szCs w:val="20"/>
                <w:lang w:val="de-DE"/>
              </w:rPr>
            </w:pPr>
          </w:p>
        </w:tc>
      </w:tr>
      <w:tr w:rsidR="00597D44" w:rsidRPr="00C7525D" w14:paraId="556EE9D2" w14:textId="77777777" w:rsidTr="00597D44">
        <w:trPr>
          <w:trHeight w:val="377"/>
        </w:trPr>
        <w:tc>
          <w:tcPr>
            <w:tcW w:w="14511" w:type="dxa"/>
            <w:gridSpan w:val="7"/>
            <w:tcBorders>
              <w:top w:val="single" w:sz="4" w:space="0" w:color="auto"/>
              <w:left w:val="single" w:sz="4" w:space="0" w:color="auto"/>
              <w:bottom w:val="single" w:sz="4" w:space="0" w:color="auto"/>
              <w:right w:val="single" w:sz="4" w:space="0" w:color="auto"/>
            </w:tcBorders>
            <w:vAlign w:val="center"/>
            <w:hideMark/>
          </w:tcPr>
          <w:p w14:paraId="556EE9D1" w14:textId="77777777" w:rsidR="00597D44" w:rsidRPr="00C7525D" w:rsidRDefault="00597D44" w:rsidP="00597D44">
            <w:pPr>
              <w:widowControl w:val="0"/>
              <w:autoSpaceDE w:val="0"/>
              <w:autoSpaceDN w:val="0"/>
              <w:spacing w:after="0"/>
              <w:jc w:val="center"/>
              <w:rPr>
                <w:rFonts w:eastAsia="Calibri" w:cs="Times New Roman"/>
                <w:b/>
                <w:sz w:val="20"/>
                <w:szCs w:val="20"/>
              </w:rPr>
            </w:pPr>
            <w:r w:rsidRPr="00C7525D">
              <w:rPr>
                <w:rFonts w:eastAsia="Calibri" w:cs="Times New Roman"/>
                <w:b/>
                <w:sz w:val="20"/>
                <w:szCs w:val="20"/>
              </w:rPr>
              <w:t>OPERATION PHASE</w:t>
            </w:r>
          </w:p>
        </w:tc>
      </w:tr>
      <w:tr w:rsidR="0071588C" w:rsidRPr="00C7525D" w14:paraId="556EE9DE" w14:textId="77777777" w:rsidTr="00597D44">
        <w:trPr>
          <w:trHeight w:val="800"/>
        </w:trPr>
        <w:tc>
          <w:tcPr>
            <w:tcW w:w="0" w:type="auto"/>
            <w:tcBorders>
              <w:top w:val="single" w:sz="4" w:space="0" w:color="auto"/>
              <w:left w:val="single" w:sz="4" w:space="0" w:color="auto"/>
              <w:bottom w:val="single" w:sz="4" w:space="0" w:color="auto"/>
              <w:right w:val="single" w:sz="4" w:space="0" w:color="auto"/>
            </w:tcBorders>
            <w:hideMark/>
          </w:tcPr>
          <w:p w14:paraId="556EE9D3" w14:textId="085484E0" w:rsidR="00597D44" w:rsidRPr="007431FD" w:rsidRDefault="00597D44" w:rsidP="007431FD">
            <w:pPr>
              <w:widowControl w:val="0"/>
              <w:autoSpaceDE w:val="0"/>
              <w:autoSpaceDN w:val="0"/>
              <w:spacing w:after="0"/>
              <w:rPr>
                <w:rFonts w:eastAsia="Calibri" w:cs="Times New Roman"/>
                <w:sz w:val="20"/>
                <w:szCs w:val="20"/>
              </w:rPr>
            </w:pPr>
            <w:r w:rsidRPr="00C7525D">
              <w:rPr>
                <w:rFonts w:eastAsia="Calibri" w:cs="Times New Roman"/>
                <w:sz w:val="20"/>
                <w:szCs w:val="20"/>
              </w:rPr>
              <w:t xml:space="preserve"> 1</w:t>
            </w:r>
            <w:r w:rsidR="007431FD" w:rsidRPr="007431FD">
              <w:rPr>
                <w:rFonts w:eastAsia="Calibri" w:cs="Times New Roman"/>
                <w:sz w:val="20"/>
                <w:szCs w:val="20"/>
              </w:rPr>
              <w:t>.</w:t>
            </w:r>
            <w:r w:rsidR="007431FD">
              <w:t xml:space="preserve"> </w:t>
            </w:r>
            <w:r w:rsidR="00604057">
              <w:rPr>
                <w:rFonts w:eastAsia="Calibri" w:cs="Times New Roman"/>
                <w:sz w:val="20"/>
                <w:szCs w:val="20"/>
              </w:rPr>
              <w:t>Managem</w:t>
            </w:r>
            <w:r w:rsidR="00E52B41">
              <w:rPr>
                <w:rFonts w:eastAsia="Calibri" w:cs="Times New Roman"/>
                <w:sz w:val="20"/>
                <w:szCs w:val="20"/>
              </w:rPr>
              <w:t>ent</w:t>
            </w:r>
            <w:r w:rsidR="00604057" w:rsidRPr="007431FD">
              <w:rPr>
                <w:rFonts w:eastAsia="Calibri" w:cs="Times New Roman"/>
                <w:sz w:val="20"/>
                <w:szCs w:val="20"/>
              </w:rPr>
              <w:t xml:space="preserve"> </w:t>
            </w:r>
            <w:r w:rsidR="007431FD" w:rsidRPr="007431FD">
              <w:rPr>
                <w:rFonts w:eastAsia="Calibri" w:cs="Times New Roman"/>
                <w:sz w:val="20"/>
                <w:szCs w:val="20"/>
              </w:rPr>
              <w:t xml:space="preserve">of household waste </w:t>
            </w:r>
          </w:p>
        </w:tc>
        <w:tc>
          <w:tcPr>
            <w:tcW w:w="3964" w:type="dxa"/>
            <w:tcBorders>
              <w:top w:val="single" w:sz="4" w:space="0" w:color="auto"/>
              <w:left w:val="single" w:sz="4" w:space="0" w:color="auto"/>
              <w:bottom w:val="single" w:sz="4" w:space="0" w:color="auto"/>
              <w:right w:val="single" w:sz="4" w:space="0" w:color="auto"/>
            </w:tcBorders>
            <w:hideMark/>
          </w:tcPr>
          <w:p w14:paraId="6F19D0C5" w14:textId="017FB0BA" w:rsidR="00A26529" w:rsidRDefault="00D5237E" w:rsidP="00597D44">
            <w:pPr>
              <w:widowControl w:val="0"/>
              <w:autoSpaceDE w:val="0"/>
              <w:autoSpaceDN w:val="0"/>
              <w:spacing w:after="0"/>
              <w:rPr>
                <w:rFonts w:eastAsia="Calibri" w:cs="Times New Roman"/>
                <w:sz w:val="20"/>
                <w:szCs w:val="20"/>
              </w:rPr>
            </w:pPr>
            <w:r>
              <w:rPr>
                <w:rFonts w:eastAsia="Calibri" w:cs="Times New Roman"/>
                <w:sz w:val="20"/>
                <w:szCs w:val="20"/>
              </w:rPr>
              <w:t>-</w:t>
            </w:r>
            <w:r w:rsidR="00597D44" w:rsidRPr="00C7525D">
              <w:rPr>
                <w:rFonts w:eastAsia="Calibri" w:cs="Times New Roman"/>
                <w:sz w:val="20"/>
                <w:szCs w:val="20"/>
              </w:rPr>
              <w:t xml:space="preserve">Regular collection and disposal of household waste generated </w:t>
            </w:r>
            <w:r w:rsidR="00F84AA8">
              <w:rPr>
                <w:rFonts w:eastAsia="Calibri" w:cs="Times New Roman"/>
                <w:sz w:val="20"/>
                <w:szCs w:val="20"/>
              </w:rPr>
              <w:t xml:space="preserve">during kindergarten </w:t>
            </w:r>
            <w:r w:rsidR="00BA0F1C">
              <w:rPr>
                <w:rFonts w:eastAsia="Calibri" w:cs="Times New Roman"/>
                <w:sz w:val="20"/>
                <w:szCs w:val="20"/>
              </w:rPr>
              <w:t>operation</w:t>
            </w:r>
            <w:r w:rsidR="00771E7F">
              <w:rPr>
                <w:rFonts w:eastAsia="Calibri" w:cs="Times New Roman"/>
                <w:sz w:val="20"/>
                <w:szCs w:val="20"/>
              </w:rPr>
              <w:t>;</w:t>
            </w:r>
          </w:p>
          <w:p w14:paraId="556EE9D4" w14:textId="15F03EC1" w:rsidR="00597D44" w:rsidRPr="00C7525D" w:rsidRDefault="00A26529" w:rsidP="00597D44">
            <w:pPr>
              <w:widowControl w:val="0"/>
              <w:autoSpaceDE w:val="0"/>
              <w:autoSpaceDN w:val="0"/>
              <w:spacing w:after="0"/>
              <w:rPr>
                <w:rFonts w:eastAsia="Calibri" w:cs="Times New Roman"/>
                <w:sz w:val="20"/>
                <w:szCs w:val="20"/>
              </w:rPr>
            </w:pPr>
            <w:r>
              <w:rPr>
                <w:rFonts w:eastAsia="Calibri" w:cs="Times New Roman"/>
                <w:sz w:val="20"/>
                <w:szCs w:val="20"/>
              </w:rPr>
              <w:t>-</w:t>
            </w:r>
            <w:r w:rsidR="00F84AA8">
              <w:rPr>
                <w:rFonts w:eastAsia="Calibri" w:cs="Times New Roman"/>
                <w:sz w:val="20"/>
                <w:szCs w:val="20"/>
              </w:rPr>
              <w:t xml:space="preserve"> </w:t>
            </w:r>
            <w:r>
              <w:rPr>
                <w:rFonts w:eastAsia="Calibri" w:cs="Times New Roman"/>
                <w:sz w:val="20"/>
                <w:szCs w:val="20"/>
              </w:rPr>
              <w:t>D</w:t>
            </w:r>
            <w:r w:rsidR="00DF2A73">
              <w:rPr>
                <w:rFonts w:eastAsia="Calibri" w:cs="Times New Roman"/>
                <w:sz w:val="20"/>
                <w:szCs w:val="20"/>
              </w:rPr>
              <w:t xml:space="preserve">isposal </w:t>
            </w:r>
            <w:r w:rsidR="00F84AA8">
              <w:rPr>
                <w:rFonts w:eastAsia="Calibri" w:cs="Times New Roman"/>
                <w:sz w:val="20"/>
                <w:szCs w:val="20"/>
              </w:rPr>
              <w:t>arrangements are in place</w:t>
            </w:r>
            <w:r w:rsidR="00F618B4">
              <w:rPr>
                <w:rFonts w:eastAsia="Calibri" w:cs="Times New Roman"/>
                <w:sz w:val="20"/>
                <w:szCs w:val="20"/>
              </w:rPr>
              <w:t xml:space="preserve"> and operational.</w:t>
            </w:r>
            <w:r w:rsidR="00F84AA8">
              <w:rPr>
                <w:rFonts w:eastAsia="Calibri" w:cs="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56EE9D5" w14:textId="478D1637" w:rsidR="00597D44" w:rsidRPr="00C7525D" w:rsidRDefault="00557353" w:rsidP="00597D44">
            <w:pPr>
              <w:widowControl w:val="0"/>
              <w:autoSpaceDE w:val="0"/>
              <w:autoSpaceDN w:val="0"/>
              <w:spacing w:after="0"/>
              <w:rPr>
                <w:rFonts w:eastAsia="Calibri" w:cs="Times New Roman"/>
                <w:sz w:val="20"/>
                <w:szCs w:val="20"/>
              </w:rPr>
            </w:pPr>
            <w:r>
              <w:rPr>
                <w:rFonts w:eastAsia="Calibri" w:cs="Times New Roman"/>
                <w:sz w:val="20"/>
                <w:szCs w:val="20"/>
              </w:rPr>
              <w:t>Kindergarten premises</w:t>
            </w:r>
          </w:p>
        </w:tc>
        <w:tc>
          <w:tcPr>
            <w:tcW w:w="0" w:type="auto"/>
            <w:tcBorders>
              <w:top w:val="single" w:sz="4" w:space="0" w:color="auto"/>
              <w:left w:val="single" w:sz="4" w:space="0" w:color="auto"/>
              <w:bottom w:val="single" w:sz="4" w:space="0" w:color="auto"/>
              <w:right w:val="single" w:sz="4" w:space="0" w:color="auto"/>
            </w:tcBorders>
            <w:hideMark/>
          </w:tcPr>
          <w:p w14:paraId="556EE9D6" w14:textId="3CA43639" w:rsidR="00B80F3D" w:rsidRDefault="00B80F3D" w:rsidP="00597D44">
            <w:pPr>
              <w:widowControl w:val="0"/>
              <w:autoSpaceDE w:val="0"/>
              <w:autoSpaceDN w:val="0"/>
              <w:spacing w:after="0"/>
              <w:rPr>
                <w:rFonts w:eastAsia="Calibri" w:cs="Times New Roman"/>
                <w:color w:val="000000"/>
                <w:sz w:val="20"/>
                <w:szCs w:val="20"/>
                <w:lang w:val="it-IT"/>
              </w:rPr>
            </w:pPr>
            <w:r w:rsidRPr="00B80F3D">
              <w:rPr>
                <w:rFonts w:eastAsia="Calibri" w:cs="Times New Roman"/>
                <w:color w:val="000000"/>
                <w:sz w:val="20"/>
                <w:szCs w:val="20"/>
                <w:lang w:val="it-IT"/>
              </w:rPr>
              <w:t>-Inspection of the site</w:t>
            </w:r>
          </w:p>
          <w:p w14:paraId="556EE9D7" w14:textId="77777777" w:rsidR="00B80F3D" w:rsidRDefault="00B80F3D" w:rsidP="00597D44">
            <w:pPr>
              <w:widowControl w:val="0"/>
              <w:autoSpaceDE w:val="0"/>
              <w:autoSpaceDN w:val="0"/>
              <w:spacing w:after="0"/>
              <w:rPr>
                <w:rFonts w:eastAsia="Calibri" w:cs="Times New Roman"/>
                <w:color w:val="000000"/>
                <w:sz w:val="20"/>
                <w:szCs w:val="20"/>
                <w:lang w:val="it-IT"/>
              </w:rPr>
            </w:pPr>
          </w:p>
          <w:p w14:paraId="556EE9D8" w14:textId="5D83210D" w:rsidR="00597D44" w:rsidRPr="00C7525D" w:rsidRDefault="00597D44" w:rsidP="00597D44">
            <w:pPr>
              <w:widowControl w:val="0"/>
              <w:autoSpaceDE w:val="0"/>
              <w:autoSpaceDN w:val="0"/>
              <w:spacing w:after="0"/>
              <w:rPr>
                <w:rFonts w:eastAsia="Calibri"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56EE9D9" w14:textId="0923D121"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lang w:val="it-IT"/>
              </w:rPr>
              <w:t xml:space="preserve">Entire period of </w:t>
            </w:r>
            <w:r w:rsidR="001742FC">
              <w:rPr>
                <w:rFonts w:eastAsia="Calibri" w:cs="Times New Roman"/>
                <w:sz w:val="20"/>
                <w:szCs w:val="20"/>
                <w:lang w:val="it-IT"/>
              </w:rPr>
              <w:t>kintergarten operation</w:t>
            </w:r>
          </w:p>
        </w:tc>
        <w:tc>
          <w:tcPr>
            <w:tcW w:w="1959" w:type="dxa"/>
            <w:tcBorders>
              <w:top w:val="single" w:sz="4" w:space="0" w:color="auto"/>
              <w:left w:val="single" w:sz="4" w:space="0" w:color="auto"/>
              <w:bottom w:val="single" w:sz="4" w:space="0" w:color="auto"/>
              <w:right w:val="single" w:sz="4" w:space="0" w:color="auto"/>
            </w:tcBorders>
            <w:hideMark/>
          </w:tcPr>
          <w:p w14:paraId="556EE9DB" w14:textId="1AAB8B37" w:rsidR="00597D44" w:rsidRPr="00C7525D" w:rsidRDefault="00597D44" w:rsidP="00414FD6">
            <w:pPr>
              <w:widowControl w:val="0"/>
              <w:autoSpaceDE w:val="0"/>
              <w:autoSpaceDN w:val="0"/>
              <w:spacing w:after="0"/>
              <w:rPr>
                <w:rFonts w:eastAsia="Calibri" w:cs="Times New Roman"/>
                <w:sz w:val="20"/>
                <w:szCs w:val="20"/>
              </w:rPr>
            </w:pPr>
            <w:r w:rsidRPr="00C7525D">
              <w:rPr>
                <w:rFonts w:eastAsia="Calibri" w:cs="Times New Roman"/>
                <w:sz w:val="20"/>
                <w:szCs w:val="20"/>
              </w:rPr>
              <w:t>Maintain good sanitary conditions</w:t>
            </w:r>
            <w:r w:rsidR="006712BE">
              <w:rPr>
                <w:rFonts w:eastAsia="Calibri" w:cs="Times New Roman"/>
                <w:sz w:val="20"/>
                <w:szCs w:val="20"/>
              </w:rPr>
              <w:t xml:space="preserve"> </w:t>
            </w:r>
            <w:r w:rsidR="00805E16">
              <w:rPr>
                <w:rFonts w:eastAsia="Calibri" w:cs="Times New Roman"/>
                <w:sz w:val="20"/>
                <w:szCs w:val="20"/>
              </w:rPr>
              <w:t xml:space="preserve">for </w:t>
            </w:r>
            <w:r w:rsidR="00B149C7">
              <w:rPr>
                <w:rFonts w:eastAsia="Calibri" w:cs="Times New Roman"/>
                <w:sz w:val="20"/>
                <w:szCs w:val="20"/>
              </w:rPr>
              <w:t>kindergarten</w:t>
            </w:r>
            <w:r w:rsidR="00805E16">
              <w:rPr>
                <w:rFonts w:eastAsia="Calibri" w:cs="Times New Roman"/>
                <w:sz w:val="20"/>
                <w:szCs w:val="20"/>
              </w:rPr>
              <w:t xml:space="preserve"> staff and </w:t>
            </w:r>
            <w:r w:rsidR="009D1592">
              <w:rPr>
                <w:rFonts w:eastAsia="Calibri" w:cs="Times New Roman"/>
                <w:sz w:val="20"/>
                <w:szCs w:val="20"/>
              </w:rPr>
              <w:t>children</w:t>
            </w:r>
            <w:r w:rsidRPr="00C7525D">
              <w:rPr>
                <w:rFonts w:eastAsia="Calibri" w:cs="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tcPr>
          <w:p w14:paraId="5437D6A9" w14:textId="5FAB339C" w:rsidR="00C217F6" w:rsidRDefault="00B31E12" w:rsidP="00C217F6">
            <w:pPr>
              <w:widowControl w:val="0"/>
              <w:autoSpaceDE w:val="0"/>
              <w:autoSpaceDN w:val="0"/>
              <w:spacing w:after="0"/>
              <w:rPr>
                <w:rFonts w:eastAsia="Calibri" w:cs="Times New Roman"/>
                <w:sz w:val="20"/>
                <w:szCs w:val="20"/>
              </w:rPr>
            </w:pPr>
            <w:r w:rsidRPr="00C7525D">
              <w:rPr>
                <w:rFonts w:eastAsia="Calibri" w:cs="Times New Roman"/>
                <w:sz w:val="20"/>
                <w:szCs w:val="20"/>
              </w:rPr>
              <w:t xml:space="preserve">Nor </w:t>
            </w:r>
            <w:proofErr w:type="spellStart"/>
            <w:r w:rsidRPr="00C7525D">
              <w:rPr>
                <w:rFonts w:eastAsia="Calibri" w:cs="Times New Roman"/>
                <w:sz w:val="20"/>
                <w:szCs w:val="20"/>
              </w:rPr>
              <w:t>Kyank</w:t>
            </w:r>
            <w:proofErr w:type="spellEnd"/>
            <w:r w:rsidRPr="00C7525D">
              <w:rPr>
                <w:rFonts w:eastAsia="Calibri" w:cs="Times New Roman"/>
                <w:sz w:val="20"/>
                <w:szCs w:val="20"/>
              </w:rPr>
              <w:t xml:space="preserve"> </w:t>
            </w:r>
            <w:r w:rsidR="00FC59AE" w:rsidRPr="00C7525D">
              <w:rPr>
                <w:rFonts w:eastAsia="Calibri" w:cs="Times New Roman"/>
                <w:sz w:val="20"/>
                <w:szCs w:val="20"/>
              </w:rPr>
              <w:t>administrative office</w:t>
            </w:r>
            <w:r w:rsidR="00B149C7">
              <w:rPr>
                <w:rFonts w:eastAsia="Calibri" w:cs="Times New Roman"/>
                <w:sz w:val="20"/>
                <w:szCs w:val="20"/>
              </w:rPr>
              <w:t xml:space="preserve"> </w:t>
            </w:r>
          </w:p>
          <w:p w14:paraId="4FF15DAE" w14:textId="1C87E449" w:rsidR="00C217F6" w:rsidRPr="00C7525D" w:rsidRDefault="00C217F6" w:rsidP="00C217F6">
            <w:pPr>
              <w:widowControl w:val="0"/>
              <w:autoSpaceDE w:val="0"/>
              <w:autoSpaceDN w:val="0"/>
              <w:spacing w:after="0"/>
              <w:rPr>
                <w:rFonts w:eastAsia="Calibri" w:cs="Times New Roman"/>
                <w:sz w:val="20"/>
                <w:szCs w:val="20"/>
              </w:rPr>
            </w:pPr>
            <w:r w:rsidRPr="00C7525D">
              <w:rPr>
                <w:rFonts w:eastAsia="Calibri" w:cs="Times New Roman"/>
                <w:sz w:val="20"/>
                <w:szCs w:val="20"/>
              </w:rPr>
              <w:t xml:space="preserve">Nor </w:t>
            </w:r>
            <w:proofErr w:type="spellStart"/>
            <w:r w:rsidRPr="00C7525D">
              <w:rPr>
                <w:rFonts w:eastAsia="Calibri" w:cs="Times New Roman"/>
                <w:sz w:val="20"/>
                <w:szCs w:val="20"/>
              </w:rPr>
              <w:t>Kyank</w:t>
            </w:r>
            <w:proofErr w:type="spellEnd"/>
            <w:r>
              <w:rPr>
                <w:rFonts w:eastAsia="Calibri" w:cs="Times New Roman"/>
                <w:sz w:val="20"/>
                <w:szCs w:val="20"/>
              </w:rPr>
              <w:t xml:space="preserve"> kindergarten </w:t>
            </w:r>
            <w:r w:rsidR="00B242FA">
              <w:rPr>
                <w:rFonts w:eastAsia="Calibri" w:cs="Times New Roman"/>
                <w:sz w:val="20"/>
                <w:szCs w:val="20"/>
              </w:rPr>
              <w:t>administration</w:t>
            </w:r>
          </w:p>
          <w:p w14:paraId="556EE9DD" w14:textId="77777777" w:rsidR="00597D44" w:rsidRPr="00C7525D" w:rsidRDefault="00597D44" w:rsidP="00C217F6">
            <w:pPr>
              <w:widowControl w:val="0"/>
              <w:autoSpaceDE w:val="0"/>
              <w:autoSpaceDN w:val="0"/>
              <w:spacing w:after="0"/>
              <w:rPr>
                <w:rFonts w:eastAsia="Calibri" w:cs="Times New Roman"/>
                <w:sz w:val="20"/>
                <w:szCs w:val="20"/>
              </w:rPr>
            </w:pPr>
          </w:p>
        </w:tc>
      </w:tr>
      <w:tr w:rsidR="00675035" w:rsidRPr="00C7525D" w14:paraId="556EE9E7" w14:textId="77777777" w:rsidTr="00597D44">
        <w:tc>
          <w:tcPr>
            <w:tcW w:w="0" w:type="auto"/>
            <w:tcBorders>
              <w:top w:val="single" w:sz="4" w:space="0" w:color="auto"/>
              <w:left w:val="single" w:sz="4" w:space="0" w:color="auto"/>
              <w:bottom w:val="single" w:sz="4" w:space="0" w:color="auto"/>
              <w:right w:val="single" w:sz="4" w:space="0" w:color="auto"/>
            </w:tcBorders>
            <w:hideMark/>
          </w:tcPr>
          <w:p w14:paraId="556EE9DF"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2. Safe operation and maintenance of the boilers and heating system</w:t>
            </w:r>
          </w:p>
        </w:tc>
        <w:tc>
          <w:tcPr>
            <w:tcW w:w="3964" w:type="dxa"/>
            <w:tcBorders>
              <w:top w:val="single" w:sz="4" w:space="0" w:color="auto"/>
              <w:left w:val="single" w:sz="4" w:space="0" w:color="auto"/>
              <w:bottom w:val="single" w:sz="4" w:space="0" w:color="auto"/>
              <w:right w:val="single" w:sz="4" w:space="0" w:color="auto"/>
            </w:tcBorders>
            <w:hideMark/>
          </w:tcPr>
          <w:p w14:paraId="556EE9E0" w14:textId="77777777" w:rsidR="00597D44" w:rsidRPr="00C7525D" w:rsidRDefault="00597D44" w:rsidP="00597D44">
            <w:pPr>
              <w:spacing w:after="0" w:line="240" w:lineRule="auto"/>
              <w:rPr>
                <w:rFonts w:eastAsia="Calibri" w:cs="Times New Roman"/>
                <w:color w:val="000000"/>
                <w:sz w:val="20"/>
                <w:szCs w:val="20"/>
                <w:lang w:val="it-IT"/>
              </w:rPr>
            </w:pPr>
            <w:r w:rsidRPr="00C7525D">
              <w:rPr>
                <w:rFonts w:eastAsia="Calibri" w:cs="Times New Roman"/>
                <w:sz w:val="20"/>
                <w:szCs w:val="20"/>
              </w:rPr>
              <w:t>Regular servicing of the boilers and entire heating system being undertaken.</w:t>
            </w:r>
          </w:p>
        </w:tc>
        <w:tc>
          <w:tcPr>
            <w:tcW w:w="0" w:type="auto"/>
            <w:tcBorders>
              <w:top w:val="single" w:sz="4" w:space="0" w:color="auto"/>
              <w:left w:val="single" w:sz="4" w:space="0" w:color="auto"/>
              <w:bottom w:val="single" w:sz="4" w:space="0" w:color="auto"/>
              <w:right w:val="single" w:sz="4" w:space="0" w:color="auto"/>
            </w:tcBorders>
            <w:hideMark/>
          </w:tcPr>
          <w:p w14:paraId="556EE9E1" w14:textId="0A97CCA3" w:rsidR="00597D44" w:rsidRPr="00C7525D" w:rsidRDefault="00CB2758" w:rsidP="00597D44">
            <w:pPr>
              <w:widowControl w:val="0"/>
              <w:autoSpaceDE w:val="0"/>
              <w:autoSpaceDN w:val="0"/>
              <w:spacing w:after="0"/>
              <w:rPr>
                <w:rFonts w:eastAsia="Calibri" w:cs="Times New Roman"/>
                <w:sz w:val="20"/>
                <w:szCs w:val="20"/>
              </w:rPr>
            </w:pPr>
            <w:r>
              <w:rPr>
                <w:rFonts w:eastAsia="Calibri" w:cs="Times New Roman"/>
                <w:sz w:val="20"/>
                <w:szCs w:val="20"/>
              </w:rPr>
              <w:t>Kindergarten premises</w:t>
            </w:r>
          </w:p>
        </w:tc>
        <w:tc>
          <w:tcPr>
            <w:tcW w:w="0" w:type="auto"/>
            <w:tcBorders>
              <w:top w:val="single" w:sz="4" w:space="0" w:color="auto"/>
              <w:left w:val="single" w:sz="4" w:space="0" w:color="auto"/>
              <w:bottom w:val="single" w:sz="4" w:space="0" w:color="auto"/>
              <w:right w:val="single" w:sz="4" w:space="0" w:color="auto"/>
            </w:tcBorders>
            <w:hideMark/>
          </w:tcPr>
          <w:p w14:paraId="556EE9E2" w14:textId="77777777" w:rsidR="00597D44" w:rsidRPr="00C7525D" w:rsidRDefault="00597D44" w:rsidP="00597D44">
            <w:pPr>
              <w:widowControl w:val="0"/>
              <w:autoSpaceDE w:val="0"/>
              <w:autoSpaceDN w:val="0"/>
              <w:spacing w:after="0"/>
              <w:rPr>
                <w:rFonts w:eastAsia="Calibri" w:cs="Times New Roman"/>
                <w:color w:val="000000"/>
                <w:sz w:val="20"/>
                <w:szCs w:val="20"/>
                <w:lang w:val="it-IT"/>
              </w:rPr>
            </w:pPr>
            <w:r w:rsidRPr="00C7525D">
              <w:rPr>
                <w:rFonts w:eastAsia="Calibri" w:cs="Times New Roman"/>
                <w:sz w:val="20"/>
                <w:szCs w:val="20"/>
              </w:rPr>
              <w:t xml:space="preserve">Periodic inspection </w:t>
            </w:r>
          </w:p>
        </w:tc>
        <w:tc>
          <w:tcPr>
            <w:tcW w:w="0" w:type="auto"/>
            <w:tcBorders>
              <w:top w:val="single" w:sz="4" w:space="0" w:color="auto"/>
              <w:left w:val="single" w:sz="4" w:space="0" w:color="auto"/>
              <w:bottom w:val="single" w:sz="4" w:space="0" w:color="auto"/>
              <w:right w:val="single" w:sz="4" w:space="0" w:color="auto"/>
            </w:tcBorders>
            <w:hideMark/>
          </w:tcPr>
          <w:p w14:paraId="556EE9E3"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Entire period of operation of heating system</w:t>
            </w:r>
          </w:p>
        </w:tc>
        <w:tc>
          <w:tcPr>
            <w:tcW w:w="1959" w:type="dxa"/>
            <w:tcBorders>
              <w:top w:val="single" w:sz="4" w:space="0" w:color="auto"/>
              <w:left w:val="single" w:sz="4" w:space="0" w:color="auto"/>
              <w:bottom w:val="single" w:sz="4" w:space="0" w:color="auto"/>
              <w:right w:val="single" w:sz="4" w:space="0" w:color="auto"/>
            </w:tcBorders>
            <w:hideMark/>
          </w:tcPr>
          <w:p w14:paraId="556EE9E4" w14:textId="1B086063"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 xml:space="preserve">Maintenance of boilers in </w:t>
            </w:r>
            <w:r w:rsidR="00213A73">
              <w:rPr>
                <w:rFonts w:eastAsia="Calibri" w:cs="Times New Roman"/>
                <w:sz w:val="20"/>
                <w:szCs w:val="20"/>
              </w:rPr>
              <w:t xml:space="preserve">a </w:t>
            </w:r>
            <w:r w:rsidRPr="00C7525D">
              <w:rPr>
                <w:rFonts w:eastAsia="Calibri" w:cs="Times New Roman"/>
                <w:sz w:val="20"/>
                <w:szCs w:val="20"/>
              </w:rPr>
              <w:t>safe and operable condition</w:t>
            </w:r>
          </w:p>
        </w:tc>
        <w:tc>
          <w:tcPr>
            <w:tcW w:w="0" w:type="auto"/>
            <w:tcBorders>
              <w:top w:val="single" w:sz="4" w:space="0" w:color="auto"/>
              <w:left w:val="single" w:sz="4" w:space="0" w:color="auto"/>
              <w:bottom w:val="single" w:sz="4" w:space="0" w:color="auto"/>
              <w:right w:val="single" w:sz="4" w:space="0" w:color="auto"/>
            </w:tcBorders>
          </w:tcPr>
          <w:p w14:paraId="65CCA995" w14:textId="2027C051" w:rsidR="009568BB" w:rsidRPr="00C7525D" w:rsidRDefault="009568BB" w:rsidP="009568BB">
            <w:pPr>
              <w:widowControl w:val="0"/>
              <w:autoSpaceDE w:val="0"/>
              <w:autoSpaceDN w:val="0"/>
              <w:spacing w:after="0"/>
              <w:rPr>
                <w:rFonts w:eastAsia="Calibri" w:cs="Times New Roman"/>
                <w:sz w:val="20"/>
                <w:szCs w:val="20"/>
              </w:rPr>
            </w:pPr>
            <w:r w:rsidRPr="00C7525D">
              <w:rPr>
                <w:rFonts w:eastAsia="Calibri" w:cs="Times New Roman"/>
                <w:sz w:val="20"/>
                <w:szCs w:val="20"/>
              </w:rPr>
              <w:t xml:space="preserve">Nor </w:t>
            </w:r>
            <w:proofErr w:type="spellStart"/>
            <w:r w:rsidRPr="00C7525D">
              <w:rPr>
                <w:rFonts w:eastAsia="Calibri" w:cs="Times New Roman"/>
                <w:sz w:val="20"/>
                <w:szCs w:val="20"/>
              </w:rPr>
              <w:t>Kyank</w:t>
            </w:r>
            <w:proofErr w:type="spellEnd"/>
            <w:r>
              <w:rPr>
                <w:rFonts w:eastAsia="Calibri" w:cs="Times New Roman"/>
                <w:sz w:val="20"/>
                <w:szCs w:val="20"/>
              </w:rPr>
              <w:t xml:space="preserve"> kindergarten </w:t>
            </w:r>
            <w:r w:rsidR="00B242FA">
              <w:rPr>
                <w:rFonts w:eastAsia="Calibri" w:cs="Times New Roman"/>
                <w:sz w:val="20"/>
                <w:szCs w:val="20"/>
              </w:rPr>
              <w:t>administration</w:t>
            </w:r>
          </w:p>
          <w:p w14:paraId="556EE9E5" w14:textId="12881475" w:rsidR="00597D44" w:rsidRPr="00C7525D" w:rsidRDefault="00597D44" w:rsidP="00597D44">
            <w:pPr>
              <w:widowControl w:val="0"/>
              <w:autoSpaceDE w:val="0"/>
              <w:autoSpaceDN w:val="0"/>
              <w:spacing w:after="0"/>
              <w:rPr>
                <w:rFonts w:eastAsia="Calibri" w:cs="Times New Roman"/>
                <w:sz w:val="20"/>
                <w:szCs w:val="20"/>
              </w:rPr>
            </w:pPr>
          </w:p>
          <w:p w14:paraId="556EE9E6" w14:textId="77777777" w:rsidR="00597D44" w:rsidRPr="00C7525D" w:rsidRDefault="00597D44" w:rsidP="00597D44">
            <w:pPr>
              <w:spacing w:after="0"/>
              <w:rPr>
                <w:rFonts w:eastAsia="Calibri" w:cs="Times New Roman"/>
                <w:sz w:val="20"/>
                <w:szCs w:val="20"/>
                <w:lang w:eastAsia="ar-SA"/>
              </w:rPr>
            </w:pPr>
          </w:p>
        </w:tc>
      </w:tr>
      <w:tr w:rsidR="00675035" w:rsidRPr="00C7525D" w14:paraId="556EE9F0" w14:textId="77777777" w:rsidTr="00597D44">
        <w:tc>
          <w:tcPr>
            <w:tcW w:w="0" w:type="auto"/>
            <w:tcBorders>
              <w:top w:val="single" w:sz="4" w:space="0" w:color="auto"/>
              <w:left w:val="single" w:sz="4" w:space="0" w:color="auto"/>
              <w:bottom w:val="single" w:sz="4" w:space="0" w:color="auto"/>
              <w:right w:val="single" w:sz="4" w:space="0" w:color="auto"/>
            </w:tcBorders>
          </w:tcPr>
          <w:p w14:paraId="556EE9E8" w14:textId="77777777" w:rsidR="00597D44" w:rsidRPr="00C7525D" w:rsidRDefault="00597D44" w:rsidP="00597D44">
            <w:pPr>
              <w:widowControl w:val="0"/>
              <w:autoSpaceDE w:val="0"/>
              <w:autoSpaceDN w:val="0"/>
              <w:spacing w:after="0" w:line="240" w:lineRule="auto"/>
              <w:rPr>
                <w:rFonts w:eastAsia="Calibri" w:cs="Times New Roman"/>
                <w:sz w:val="20"/>
                <w:szCs w:val="20"/>
              </w:rPr>
            </w:pPr>
            <w:r w:rsidRPr="00C7525D">
              <w:rPr>
                <w:rFonts w:eastAsia="Calibri" w:cs="Times New Roman"/>
                <w:sz w:val="20"/>
                <w:szCs w:val="20"/>
              </w:rPr>
              <w:t>3. Maintenance of internal communication systems</w:t>
            </w:r>
          </w:p>
        </w:tc>
        <w:tc>
          <w:tcPr>
            <w:tcW w:w="3964" w:type="dxa"/>
            <w:tcBorders>
              <w:top w:val="single" w:sz="4" w:space="0" w:color="auto"/>
              <w:left w:val="single" w:sz="4" w:space="0" w:color="auto"/>
              <w:bottom w:val="single" w:sz="4" w:space="0" w:color="auto"/>
              <w:right w:val="single" w:sz="4" w:space="0" w:color="auto"/>
            </w:tcBorders>
          </w:tcPr>
          <w:p w14:paraId="556EE9E9" w14:textId="7FB422D6" w:rsidR="00597D44" w:rsidRPr="00C7525D" w:rsidRDefault="00597D44" w:rsidP="00597D44">
            <w:pPr>
              <w:spacing w:after="0" w:line="240" w:lineRule="auto"/>
              <w:rPr>
                <w:rFonts w:eastAsia="Calibri" w:cs="Times New Roman"/>
                <w:color w:val="000000"/>
                <w:sz w:val="20"/>
                <w:szCs w:val="20"/>
                <w:lang w:val="it-IT"/>
              </w:rPr>
            </w:pPr>
            <w:r w:rsidRPr="00C7525D">
              <w:rPr>
                <w:rFonts w:eastAsia="Calibri" w:cs="Times New Roman"/>
                <w:color w:val="000000"/>
                <w:sz w:val="20"/>
                <w:szCs w:val="20"/>
                <w:lang w:val="it-IT"/>
              </w:rPr>
              <w:t>Electric wiring and water/se</w:t>
            </w:r>
            <w:r w:rsidR="00C7161E">
              <w:rPr>
                <w:rFonts w:eastAsia="Calibri" w:cs="Times New Roman"/>
                <w:color w:val="000000"/>
                <w:sz w:val="20"/>
                <w:szCs w:val="20"/>
                <w:lang w:val="it-IT"/>
              </w:rPr>
              <w:t>w</w:t>
            </w:r>
            <w:r w:rsidRPr="00C7525D">
              <w:rPr>
                <w:rFonts w:eastAsia="Calibri" w:cs="Times New Roman"/>
                <w:color w:val="000000"/>
                <w:sz w:val="20"/>
                <w:szCs w:val="20"/>
                <w:lang w:val="it-IT"/>
              </w:rPr>
              <w:t>age pipes mainitain in good opration condition.</w:t>
            </w:r>
          </w:p>
        </w:tc>
        <w:tc>
          <w:tcPr>
            <w:tcW w:w="0" w:type="auto"/>
            <w:tcBorders>
              <w:top w:val="single" w:sz="4" w:space="0" w:color="auto"/>
              <w:left w:val="single" w:sz="4" w:space="0" w:color="auto"/>
              <w:bottom w:val="single" w:sz="4" w:space="0" w:color="auto"/>
              <w:right w:val="single" w:sz="4" w:space="0" w:color="auto"/>
            </w:tcBorders>
          </w:tcPr>
          <w:p w14:paraId="556EE9EA" w14:textId="621B4B63" w:rsidR="00597D44" w:rsidRPr="00C7525D" w:rsidRDefault="00D046F9" w:rsidP="00597D44">
            <w:pPr>
              <w:spacing w:after="0"/>
              <w:rPr>
                <w:rFonts w:eastAsia="Calibri" w:cs="Times New Roman"/>
                <w:sz w:val="20"/>
                <w:szCs w:val="20"/>
              </w:rPr>
            </w:pPr>
            <w:r>
              <w:rPr>
                <w:rFonts w:eastAsia="Calibri" w:cs="Times New Roman"/>
                <w:sz w:val="20"/>
                <w:szCs w:val="20"/>
              </w:rPr>
              <w:t>Kindergarten premises</w:t>
            </w:r>
          </w:p>
        </w:tc>
        <w:tc>
          <w:tcPr>
            <w:tcW w:w="0" w:type="auto"/>
            <w:tcBorders>
              <w:top w:val="single" w:sz="4" w:space="0" w:color="auto"/>
              <w:left w:val="single" w:sz="4" w:space="0" w:color="auto"/>
              <w:bottom w:val="single" w:sz="4" w:space="0" w:color="auto"/>
              <w:right w:val="single" w:sz="4" w:space="0" w:color="auto"/>
            </w:tcBorders>
          </w:tcPr>
          <w:p w14:paraId="556EE9EB" w14:textId="368D7DA4" w:rsidR="00597D44" w:rsidRPr="00C7525D" w:rsidDel="008C1D29" w:rsidRDefault="00675035" w:rsidP="00597D44">
            <w:pPr>
              <w:widowControl w:val="0"/>
              <w:autoSpaceDE w:val="0"/>
              <w:autoSpaceDN w:val="0"/>
              <w:spacing w:after="0"/>
              <w:rPr>
                <w:rFonts w:eastAsia="Calibri" w:cs="Times New Roman"/>
                <w:sz w:val="20"/>
                <w:szCs w:val="20"/>
              </w:rPr>
            </w:pPr>
            <w:r>
              <w:rPr>
                <w:rFonts w:eastAsia="Calibri" w:cs="Times New Roman"/>
                <w:sz w:val="20"/>
                <w:szCs w:val="20"/>
              </w:rPr>
              <w:t>Periodic i</w:t>
            </w:r>
            <w:r w:rsidR="00597D44" w:rsidRPr="00C7525D">
              <w:rPr>
                <w:rFonts w:eastAsia="Calibri" w:cs="Times New Roman"/>
                <w:sz w:val="20"/>
                <w:szCs w:val="20"/>
              </w:rPr>
              <w:t xml:space="preserve">nspection </w:t>
            </w:r>
          </w:p>
        </w:tc>
        <w:tc>
          <w:tcPr>
            <w:tcW w:w="0" w:type="auto"/>
            <w:tcBorders>
              <w:top w:val="single" w:sz="4" w:space="0" w:color="auto"/>
              <w:left w:val="single" w:sz="4" w:space="0" w:color="auto"/>
              <w:bottom w:val="single" w:sz="4" w:space="0" w:color="auto"/>
              <w:right w:val="single" w:sz="4" w:space="0" w:color="auto"/>
            </w:tcBorders>
          </w:tcPr>
          <w:p w14:paraId="556EE9EC" w14:textId="6D19D810"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Total period of operation of</w:t>
            </w:r>
            <w:r w:rsidR="004B13D1">
              <w:rPr>
                <w:rFonts w:eastAsia="Calibri" w:cs="Times New Roman"/>
                <w:sz w:val="20"/>
                <w:szCs w:val="20"/>
              </w:rPr>
              <w:t xml:space="preserve"> </w:t>
            </w:r>
            <w:r w:rsidR="00A41713">
              <w:rPr>
                <w:rFonts w:eastAsia="Calibri" w:cs="Times New Roman"/>
                <w:sz w:val="20"/>
                <w:szCs w:val="20"/>
              </w:rPr>
              <w:t>kindergarten</w:t>
            </w:r>
          </w:p>
        </w:tc>
        <w:tc>
          <w:tcPr>
            <w:tcW w:w="1959" w:type="dxa"/>
            <w:tcBorders>
              <w:top w:val="single" w:sz="4" w:space="0" w:color="auto"/>
              <w:left w:val="single" w:sz="4" w:space="0" w:color="auto"/>
              <w:bottom w:val="single" w:sz="4" w:space="0" w:color="auto"/>
              <w:right w:val="single" w:sz="4" w:space="0" w:color="auto"/>
            </w:tcBorders>
          </w:tcPr>
          <w:p w14:paraId="556EE9ED" w14:textId="77777777" w:rsidR="00597D44" w:rsidRPr="00C7525D" w:rsidDel="00801851"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Exclude risks of electric shocks, short circuits, and leakage of pipes</w:t>
            </w:r>
          </w:p>
        </w:tc>
        <w:tc>
          <w:tcPr>
            <w:tcW w:w="0" w:type="auto"/>
            <w:tcBorders>
              <w:top w:val="single" w:sz="4" w:space="0" w:color="auto"/>
              <w:left w:val="single" w:sz="4" w:space="0" w:color="auto"/>
              <w:bottom w:val="single" w:sz="4" w:space="0" w:color="auto"/>
              <w:right w:val="single" w:sz="4" w:space="0" w:color="auto"/>
            </w:tcBorders>
          </w:tcPr>
          <w:p w14:paraId="556EE9EE" w14:textId="1382D5B3" w:rsidR="00597D44" w:rsidRPr="00C7525D" w:rsidRDefault="00B31E12" w:rsidP="00597D44">
            <w:pPr>
              <w:widowControl w:val="0"/>
              <w:autoSpaceDE w:val="0"/>
              <w:autoSpaceDN w:val="0"/>
              <w:spacing w:after="0"/>
              <w:rPr>
                <w:rFonts w:eastAsia="Calibri" w:cs="Times New Roman"/>
                <w:sz w:val="20"/>
                <w:szCs w:val="20"/>
              </w:rPr>
            </w:pPr>
            <w:r w:rsidRPr="00C7525D">
              <w:rPr>
                <w:rFonts w:eastAsia="Calibri" w:cs="Times New Roman"/>
                <w:sz w:val="20"/>
                <w:szCs w:val="20"/>
              </w:rPr>
              <w:t xml:space="preserve">Nor </w:t>
            </w:r>
            <w:proofErr w:type="spellStart"/>
            <w:r w:rsidRPr="00C7525D">
              <w:rPr>
                <w:rFonts w:eastAsia="Calibri" w:cs="Times New Roman"/>
                <w:sz w:val="20"/>
                <w:szCs w:val="20"/>
              </w:rPr>
              <w:t>Kyank</w:t>
            </w:r>
            <w:proofErr w:type="spellEnd"/>
            <w:r w:rsidRPr="00C7525D">
              <w:rPr>
                <w:rFonts w:eastAsia="Calibri" w:cs="Times New Roman"/>
                <w:sz w:val="20"/>
                <w:szCs w:val="20"/>
              </w:rPr>
              <w:t xml:space="preserve"> </w:t>
            </w:r>
            <w:r w:rsidR="007025D3">
              <w:rPr>
                <w:rFonts w:eastAsia="Calibri" w:cs="Times New Roman"/>
                <w:sz w:val="20"/>
                <w:szCs w:val="20"/>
              </w:rPr>
              <w:t xml:space="preserve"> </w:t>
            </w:r>
            <w:r w:rsidR="00A41713">
              <w:rPr>
                <w:rFonts w:eastAsia="Calibri" w:cs="Times New Roman"/>
                <w:sz w:val="20"/>
                <w:szCs w:val="20"/>
              </w:rPr>
              <w:t>kindergarten</w:t>
            </w:r>
            <w:r w:rsidR="00C22414">
              <w:rPr>
                <w:rFonts w:eastAsia="Calibri" w:cs="Times New Roman"/>
                <w:sz w:val="20"/>
                <w:szCs w:val="20"/>
              </w:rPr>
              <w:t xml:space="preserve"> </w:t>
            </w:r>
            <w:r w:rsidR="00266251">
              <w:rPr>
                <w:rFonts w:eastAsia="Calibri" w:cs="Times New Roman"/>
                <w:sz w:val="20"/>
                <w:szCs w:val="20"/>
              </w:rPr>
              <w:t>administration</w:t>
            </w:r>
          </w:p>
          <w:p w14:paraId="556EE9EF" w14:textId="77777777" w:rsidR="00597D44" w:rsidRPr="00C7525D" w:rsidRDefault="00597D44" w:rsidP="00597D44">
            <w:pPr>
              <w:spacing w:after="0"/>
              <w:rPr>
                <w:rFonts w:eastAsia="Calibri" w:cs="Times New Roman"/>
                <w:sz w:val="20"/>
                <w:szCs w:val="20"/>
              </w:rPr>
            </w:pPr>
          </w:p>
        </w:tc>
      </w:tr>
      <w:tr w:rsidR="00675035" w:rsidRPr="00C7525D" w14:paraId="556EE9FB" w14:textId="77777777" w:rsidTr="00597D44">
        <w:trPr>
          <w:trHeight w:val="620"/>
        </w:trPr>
        <w:tc>
          <w:tcPr>
            <w:tcW w:w="0" w:type="auto"/>
            <w:tcBorders>
              <w:top w:val="single" w:sz="4" w:space="0" w:color="auto"/>
              <w:left w:val="single" w:sz="4" w:space="0" w:color="auto"/>
              <w:bottom w:val="single" w:sz="4" w:space="0" w:color="auto"/>
              <w:right w:val="single" w:sz="4" w:space="0" w:color="auto"/>
            </w:tcBorders>
            <w:hideMark/>
          </w:tcPr>
          <w:p w14:paraId="556EE9F1" w14:textId="77777777"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 xml:space="preserve">4. Emergency preparedness </w:t>
            </w:r>
          </w:p>
        </w:tc>
        <w:tc>
          <w:tcPr>
            <w:tcW w:w="3964" w:type="dxa"/>
            <w:tcBorders>
              <w:top w:val="single" w:sz="4" w:space="0" w:color="auto"/>
              <w:left w:val="single" w:sz="4" w:space="0" w:color="auto"/>
              <w:bottom w:val="single" w:sz="4" w:space="0" w:color="auto"/>
              <w:right w:val="single" w:sz="4" w:space="0" w:color="auto"/>
            </w:tcBorders>
            <w:hideMark/>
          </w:tcPr>
          <w:p w14:paraId="556EE9F2" w14:textId="77777777" w:rsidR="00597D44" w:rsidRPr="00C7525D" w:rsidRDefault="00597D44" w:rsidP="00597D44">
            <w:pPr>
              <w:spacing w:after="0" w:line="240" w:lineRule="auto"/>
              <w:rPr>
                <w:rFonts w:eastAsia="Calibri" w:cs="Times New Roman"/>
                <w:color w:val="000000"/>
                <w:sz w:val="20"/>
                <w:szCs w:val="20"/>
                <w:lang w:val="it-IT"/>
              </w:rPr>
            </w:pPr>
            <w:r w:rsidRPr="00C7525D">
              <w:rPr>
                <w:rFonts w:eastAsia="Calibri" w:cs="Times New Roman"/>
                <w:sz w:val="20"/>
                <w:szCs w:val="20"/>
              </w:rPr>
              <w:t>Presence of fire alarm and fire localization system, and emergency back-up systems for power and water supply.</w:t>
            </w:r>
          </w:p>
        </w:tc>
        <w:tc>
          <w:tcPr>
            <w:tcW w:w="0" w:type="auto"/>
            <w:tcBorders>
              <w:top w:val="single" w:sz="4" w:space="0" w:color="auto"/>
              <w:left w:val="single" w:sz="4" w:space="0" w:color="auto"/>
              <w:bottom w:val="single" w:sz="4" w:space="0" w:color="auto"/>
              <w:right w:val="single" w:sz="4" w:space="0" w:color="auto"/>
            </w:tcBorders>
            <w:hideMark/>
          </w:tcPr>
          <w:p w14:paraId="556EE9F3" w14:textId="1D4CFF7C" w:rsidR="00597D44" w:rsidRPr="00C7525D" w:rsidRDefault="00A41713" w:rsidP="00597D44">
            <w:pPr>
              <w:spacing w:after="0"/>
              <w:rPr>
                <w:rFonts w:eastAsia="Calibri" w:cs="Times New Roman"/>
                <w:color w:val="000000"/>
                <w:sz w:val="20"/>
                <w:szCs w:val="20"/>
                <w:lang w:val="it-IT"/>
              </w:rPr>
            </w:pPr>
            <w:r>
              <w:rPr>
                <w:rFonts w:eastAsia="Calibri" w:cs="Times New Roman"/>
                <w:sz w:val="20"/>
                <w:szCs w:val="20"/>
              </w:rPr>
              <w:t>Kindergarten premises</w:t>
            </w:r>
          </w:p>
        </w:tc>
        <w:tc>
          <w:tcPr>
            <w:tcW w:w="0" w:type="auto"/>
            <w:tcBorders>
              <w:top w:val="single" w:sz="4" w:space="0" w:color="auto"/>
              <w:left w:val="single" w:sz="4" w:space="0" w:color="auto"/>
              <w:bottom w:val="single" w:sz="4" w:space="0" w:color="auto"/>
              <w:right w:val="single" w:sz="4" w:space="0" w:color="auto"/>
            </w:tcBorders>
            <w:hideMark/>
          </w:tcPr>
          <w:p w14:paraId="556EE9F4" w14:textId="2DF1E827" w:rsidR="00597D44" w:rsidRPr="00C7525D" w:rsidRDefault="00597D44" w:rsidP="00597D44">
            <w:pPr>
              <w:widowControl w:val="0"/>
              <w:autoSpaceDE w:val="0"/>
              <w:autoSpaceDN w:val="0"/>
              <w:spacing w:after="0"/>
              <w:rPr>
                <w:rFonts w:eastAsia="Calibri" w:cs="Times New Roman"/>
                <w:color w:val="000000"/>
                <w:sz w:val="20"/>
                <w:szCs w:val="20"/>
                <w:lang w:val="it-IT"/>
              </w:rPr>
            </w:pPr>
            <w:r w:rsidRPr="00C7525D">
              <w:rPr>
                <w:rFonts w:eastAsia="Calibri" w:cs="Times New Roman"/>
                <w:sz w:val="20"/>
                <w:szCs w:val="20"/>
              </w:rPr>
              <w:t xml:space="preserve">Periodic </w:t>
            </w:r>
            <w:r w:rsidR="004B13D1">
              <w:rPr>
                <w:rFonts w:eastAsia="Calibri" w:cs="Times New Roman"/>
                <w:sz w:val="20"/>
                <w:szCs w:val="20"/>
              </w:rPr>
              <w:t>check-ups</w:t>
            </w:r>
          </w:p>
        </w:tc>
        <w:tc>
          <w:tcPr>
            <w:tcW w:w="0" w:type="auto"/>
            <w:tcBorders>
              <w:top w:val="single" w:sz="4" w:space="0" w:color="auto"/>
              <w:left w:val="single" w:sz="4" w:space="0" w:color="auto"/>
              <w:bottom w:val="single" w:sz="4" w:space="0" w:color="auto"/>
              <w:right w:val="single" w:sz="4" w:space="0" w:color="auto"/>
            </w:tcBorders>
            <w:hideMark/>
          </w:tcPr>
          <w:p w14:paraId="556EE9F5" w14:textId="3463EB2C"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 xml:space="preserve">Entire period of operation of </w:t>
            </w:r>
            <w:r w:rsidR="004B13D1">
              <w:rPr>
                <w:rFonts w:eastAsia="Calibri" w:cs="Times New Roman"/>
                <w:sz w:val="20"/>
                <w:szCs w:val="20"/>
              </w:rPr>
              <w:t xml:space="preserve">kindergarten </w:t>
            </w:r>
          </w:p>
        </w:tc>
        <w:tc>
          <w:tcPr>
            <w:tcW w:w="1959" w:type="dxa"/>
            <w:tcBorders>
              <w:top w:val="single" w:sz="4" w:space="0" w:color="auto"/>
              <w:left w:val="single" w:sz="4" w:space="0" w:color="auto"/>
              <w:bottom w:val="single" w:sz="4" w:space="0" w:color="auto"/>
              <w:right w:val="single" w:sz="4" w:space="0" w:color="auto"/>
            </w:tcBorders>
            <w:hideMark/>
          </w:tcPr>
          <w:p w14:paraId="556EE9F6" w14:textId="7841CA00" w:rsidR="00597D44" w:rsidRPr="00C7525D" w:rsidRDefault="00597D44" w:rsidP="00597D44">
            <w:pPr>
              <w:spacing w:after="0"/>
              <w:ind w:left="-21"/>
              <w:rPr>
                <w:rFonts w:eastAsia="Calibri" w:cs="Times New Roman"/>
                <w:sz w:val="20"/>
                <w:szCs w:val="20"/>
              </w:rPr>
            </w:pPr>
            <w:r w:rsidRPr="00C7525D">
              <w:rPr>
                <w:rFonts w:eastAsia="Calibri" w:cs="Times New Roman"/>
                <w:sz w:val="20"/>
                <w:szCs w:val="20"/>
              </w:rPr>
              <w:t xml:space="preserve">- Reduce risks for the staff and </w:t>
            </w:r>
            <w:r w:rsidR="00787527">
              <w:rPr>
                <w:rFonts w:eastAsia="Calibri" w:cs="Times New Roman"/>
                <w:sz w:val="20"/>
                <w:szCs w:val="20"/>
              </w:rPr>
              <w:t>children;</w:t>
            </w:r>
          </w:p>
          <w:p w14:paraId="556EE9F7" w14:textId="6283953B" w:rsidR="00597D44" w:rsidRPr="00C7525D" w:rsidRDefault="00597D44" w:rsidP="00597D44">
            <w:pPr>
              <w:widowControl w:val="0"/>
              <w:autoSpaceDE w:val="0"/>
              <w:autoSpaceDN w:val="0"/>
              <w:spacing w:after="0"/>
              <w:rPr>
                <w:rFonts w:eastAsia="Calibri" w:cs="Times New Roman"/>
                <w:sz w:val="20"/>
                <w:szCs w:val="20"/>
              </w:rPr>
            </w:pPr>
            <w:r w:rsidRPr="00C7525D">
              <w:rPr>
                <w:rFonts w:eastAsia="Calibri" w:cs="Times New Roman"/>
                <w:sz w:val="20"/>
                <w:szCs w:val="20"/>
              </w:rPr>
              <w:t>- Avoid disruption in the provision of utility services to the kindergarten</w:t>
            </w:r>
            <w:r w:rsidR="00554AB2">
              <w:rPr>
                <w:rFonts w:eastAsia="Calibri"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56EE9F8" w14:textId="77777777" w:rsidR="00597D44" w:rsidRDefault="00B31E12" w:rsidP="00597D44">
            <w:pPr>
              <w:widowControl w:val="0"/>
              <w:autoSpaceDE w:val="0"/>
              <w:autoSpaceDN w:val="0"/>
              <w:spacing w:after="0"/>
              <w:rPr>
                <w:rFonts w:eastAsia="Calibri" w:cs="Times New Roman"/>
                <w:sz w:val="20"/>
                <w:szCs w:val="20"/>
              </w:rPr>
            </w:pPr>
            <w:r w:rsidRPr="00C7525D">
              <w:rPr>
                <w:rFonts w:eastAsia="Calibri" w:cs="Times New Roman"/>
                <w:sz w:val="20"/>
                <w:szCs w:val="20"/>
              </w:rPr>
              <w:t xml:space="preserve">Nor </w:t>
            </w:r>
            <w:proofErr w:type="spellStart"/>
            <w:r w:rsidRPr="00C7525D">
              <w:rPr>
                <w:rFonts w:eastAsia="Calibri" w:cs="Times New Roman"/>
                <w:sz w:val="20"/>
                <w:szCs w:val="20"/>
              </w:rPr>
              <w:t>Kyank</w:t>
            </w:r>
            <w:proofErr w:type="spellEnd"/>
            <w:r w:rsidRPr="00C7525D">
              <w:rPr>
                <w:rFonts w:eastAsia="Calibri" w:cs="Times New Roman"/>
                <w:sz w:val="20"/>
                <w:szCs w:val="20"/>
              </w:rPr>
              <w:t xml:space="preserve"> </w:t>
            </w:r>
            <w:r w:rsidR="00597D44" w:rsidRPr="00C7525D">
              <w:rPr>
                <w:rFonts w:eastAsia="Calibri" w:cs="Times New Roman"/>
                <w:sz w:val="20"/>
                <w:szCs w:val="20"/>
              </w:rPr>
              <w:t>administrative office</w:t>
            </w:r>
          </w:p>
          <w:p w14:paraId="556EE9FA" w14:textId="21730B36" w:rsidR="00597D44" w:rsidRPr="00C7525D" w:rsidRDefault="00F72BFD" w:rsidP="00A55CCF">
            <w:pPr>
              <w:widowControl w:val="0"/>
              <w:autoSpaceDE w:val="0"/>
              <w:autoSpaceDN w:val="0"/>
              <w:spacing w:after="0"/>
              <w:rPr>
                <w:rFonts w:eastAsia="Calibri" w:cs="Times New Roman"/>
                <w:sz w:val="20"/>
                <w:szCs w:val="20"/>
              </w:rPr>
            </w:pPr>
            <w:r w:rsidRPr="00C7525D">
              <w:rPr>
                <w:rFonts w:eastAsia="Calibri" w:cs="Times New Roman"/>
                <w:sz w:val="20"/>
                <w:szCs w:val="20"/>
              </w:rPr>
              <w:t xml:space="preserve">Nor </w:t>
            </w:r>
            <w:proofErr w:type="spellStart"/>
            <w:r w:rsidR="001E56C5" w:rsidRPr="00C7525D">
              <w:rPr>
                <w:rFonts w:eastAsia="Calibri" w:cs="Times New Roman"/>
                <w:sz w:val="20"/>
                <w:szCs w:val="20"/>
              </w:rPr>
              <w:t>Kyank</w:t>
            </w:r>
            <w:proofErr w:type="spellEnd"/>
            <w:r w:rsidR="001E56C5" w:rsidRPr="00C7525D">
              <w:rPr>
                <w:rFonts w:eastAsia="Calibri" w:cs="Times New Roman"/>
                <w:sz w:val="20"/>
                <w:szCs w:val="20"/>
              </w:rPr>
              <w:t xml:space="preserve"> </w:t>
            </w:r>
            <w:r w:rsidR="001E56C5">
              <w:rPr>
                <w:rFonts w:eastAsia="Calibri" w:cs="Times New Roman"/>
                <w:sz w:val="20"/>
                <w:szCs w:val="20"/>
              </w:rPr>
              <w:t>kindergarten</w:t>
            </w:r>
            <w:r w:rsidR="00C22414">
              <w:rPr>
                <w:rFonts w:eastAsia="Calibri" w:cs="Times New Roman"/>
                <w:sz w:val="20"/>
                <w:szCs w:val="20"/>
              </w:rPr>
              <w:t xml:space="preserve"> </w:t>
            </w:r>
            <w:r w:rsidR="00266251">
              <w:rPr>
                <w:rFonts w:eastAsia="Calibri" w:cs="Times New Roman"/>
                <w:sz w:val="20"/>
                <w:szCs w:val="20"/>
              </w:rPr>
              <w:t>administration</w:t>
            </w:r>
            <w:r w:rsidR="003204A8">
              <w:rPr>
                <w:rFonts w:eastAsia="Calibri" w:cs="Times New Roman"/>
                <w:sz w:val="20"/>
                <w:szCs w:val="20"/>
              </w:rPr>
              <w:t xml:space="preserve"> </w:t>
            </w:r>
            <w:r w:rsidR="00597D44" w:rsidRPr="00C7525D">
              <w:rPr>
                <w:rFonts w:eastAsia="Calibri" w:cs="Times New Roman"/>
                <w:sz w:val="20"/>
                <w:szCs w:val="20"/>
                <w:lang w:eastAsia="ar-SA"/>
              </w:rPr>
              <w:t xml:space="preserve">Ministry of </w:t>
            </w:r>
            <w:r w:rsidR="00A55CCF">
              <w:rPr>
                <w:rFonts w:eastAsia="Calibri" w:cs="Times New Roman"/>
                <w:sz w:val="20"/>
                <w:szCs w:val="20"/>
                <w:lang w:eastAsia="ar-SA"/>
              </w:rPr>
              <w:t>Internal Affairs</w:t>
            </w:r>
          </w:p>
        </w:tc>
      </w:tr>
      <w:tr w:rsidR="00675035" w:rsidRPr="00C7525D" w14:paraId="556EEA06" w14:textId="77777777" w:rsidTr="00597D44">
        <w:trPr>
          <w:trHeight w:val="620"/>
        </w:trPr>
        <w:tc>
          <w:tcPr>
            <w:tcW w:w="0" w:type="auto"/>
            <w:tcBorders>
              <w:top w:val="single" w:sz="4" w:space="0" w:color="auto"/>
              <w:left w:val="single" w:sz="4" w:space="0" w:color="auto"/>
              <w:bottom w:val="single" w:sz="4" w:space="0" w:color="auto"/>
              <w:right w:val="single" w:sz="4" w:space="0" w:color="auto"/>
            </w:tcBorders>
          </w:tcPr>
          <w:p w14:paraId="556EE9FC" w14:textId="77777777" w:rsidR="009D623F" w:rsidRPr="00D1090F" w:rsidRDefault="009D623F" w:rsidP="00E0749C">
            <w:pPr>
              <w:widowControl w:val="0"/>
              <w:autoSpaceDE w:val="0"/>
              <w:autoSpaceDN w:val="0"/>
              <w:spacing w:after="0" w:line="240" w:lineRule="auto"/>
              <w:rPr>
                <w:rFonts w:eastAsia="Calibri" w:cs="Times New Roman"/>
                <w:sz w:val="20"/>
                <w:szCs w:val="20"/>
              </w:rPr>
            </w:pPr>
            <w:r>
              <w:rPr>
                <w:rFonts w:eastAsia="Calibri" w:cs="Times New Roman"/>
                <w:sz w:val="20"/>
                <w:szCs w:val="20"/>
                <w:lang w:val="hy-AM"/>
              </w:rPr>
              <w:t>5</w:t>
            </w:r>
            <w:r w:rsidRPr="00D1090F">
              <w:rPr>
                <w:rFonts w:eastAsia="Calibri" w:cs="Times New Roman"/>
                <w:sz w:val="20"/>
                <w:szCs w:val="20"/>
              </w:rPr>
              <w:t xml:space="preserve">. Operation </w:t>
            </w:r>
            <w:r>
              <w:rPr>
                <w:rFonts w:eastAsia="Calibri" w:cs="Times New Roman"/>
                <w:sz w:val="20"/>
                <w:szCs w:val="20"/>
              </w:rPr>
              <w:t xml:space="preserve">and </w:t>
            </w:r>
            <w:r w:rsidRPr="00D1090F">
              <w:rPr>
                <w:rFonts w:eastAsia="Calibri" w:cs="Times New Roman"/>
                <w:sz w:val="20"/>
                <w:szCs w:val="20"/>
              </w:rPr>
              <w:t>maintenance provisions of sewage treatment unit</w:t>
            </w:r>
          </w:p>
        </w:tc>
        <w:tc>
          <w:tcPr>
            <w:tcW w:w="3964" w:type="dxa"/>
            <w:tcBorders>
              <w:top w:val="single" w:sz="4" w:space="0" w:color="auto"/>
              <w:left w:val="single" w:sz="4" w:space="0" w:color="auto"/>
              <w:bottom w:val="single" w:sz="4" w:space="0" w:color="auto"/>
              <w:right w:val="single" w:sz="4" w:space="0" w:color="auto"/>
            </w:tcBorders>
          </w:tcPr>
          <w:p w14:paraId="556EE9FD" w14:textId="70668523" w:rsidR="009D623F" w:rsidRPr="00D1090F" w:rsidRDefault="009D623F" w:rsidP="00E0749C">
            <w:pPr>
              <w:spacing w:after="0" w:line="240" w:lineRule="auto"/>
              <w:rPr>
                <w:rFonts w:eastAsia="Calibri" w:cs="Times New Roman"/>
                <w:sz w:val="20"/>
                <w:szCs w:val="20"/>
                <w:lang w:val="it-IT"/>
              </w:rPr>
            </w:pPr>
            <w:r w:rsidRPr="00D1090F">
              <w:rPr>
                <w:rFonts w:eastAsia="Calibri" w:cs="Times New Roman"/>
                <w:sz w:val="20"/>
                <w:szCs w:val="20"/>
                <w:lang w:val="it-IT"/>
              </w:rPr>
              <w:t xml:space="preserve">- Sewage flow to the </w:t>
            </w:r>
            <w:r w:rsidR="00E36B1F">
              <w:rPr>
                <w:rFonts w:eastAsia="Calibri" w:cs="Times New Roman"/>
                <w:sz w:val="20"/>
                <w:szCs w:val="20"/>
                <w:lang w:val="it-IT"/>
              </w:rPr>
              <w:t>treatment plant</w:t>
            </w:r>
            <w:r w:rsidRPr="00D1090F">
              <w:rPr>
                <w:rFonts w:eastAsia="Calibri" w:cs="Times New Roman"/>
                <w:sz w:val="20"/>
                <w:szCs w:val="20"/>
                <w:lang w:val="it-IT"/>
              </w:rPr>
              <w:t xml:space="preserve"> is uninterrupted</w:t>
            </w:r>
            <w:r w:rsidR="00A11D2A">
              <w:rPr>
                <w:rFonts w:eastAsia="Calibri" w:cs="Times New Roman"/>
                <w:sz w:val="20"/>
                <w:szCs w:val="20"/>
                <w:lang w:val="it-IT"/>
              </w:rPr>
              <w:t xml:space="preserve"> and leakages</w:t>
            </w:r>
            <w:r w:rsidR="00791AA7">
              <w:rPr>
                <w:rFonts w:eastAsia="Calibri" w:cs="Times New Roman"/>
                <w:sz w:val="20"/>
                <w:szCs w:val="20"/>
                <w:lang w:val="it-IT"/>
              </w:rPr>
              <w:t xml:space="preserve"> are avoided</w:t>
            </w:r>
            <w:r>
              <w:rPr>
                <w:rFonts w:eastAsia="Calibri" w:cs="Times New Roman"/>
                <w:sz w:val="20"/>
                <w:szCs w:val="20"/>
                <w:lang w:val="it-IT"/>
              </w:rPr>
              <w:t>;</w:t>
            </w:r>
          </w:p>
          <w:p w14:paraId="556EE9FE" w14:textId="420886F0" w:rsidR="009D623F" w:rsidRPr="00D1090F" w:rsidRDefault="009D623F" w:rsidP="00E0749C">
            <w:pPr>
              <w:spacing w:after="0" w:line="240" w:lineRule="auto"/>
              <w:rPr>
                <w:rFonts w:eastAsia="Calibri" w:cs="Times New Roman"/>
                <w:sz w:val="20"/>
                <w:szCs w:val="20"/>
                <w:lang w:val="it-IT"/>
              </w:rPr>
            </w:pPr>
            <w:r w:rsidRPr="00D1090F">
              <w:rPr>
                <w:rFonts w:eastAsia="Calibri" w:cs="Times New Roman"/>
                <w:sz w:val="20"/>
                <w:szCs w:val="20"/>
                <w:lang w:val="it-IT"/>
              </w:rPr>
              <w:t>- Treatment unit receives regular maintenance and remains i</w:t>
            </w:r>
            <w:r>
              <w:rPr>
                <w:rFonts w:eastAsia="Calibri" w:cs="Times New Roman"/>
                <w:sz w:val="20"/>
                <w:szCs w:val="20"/>
                <w:lang w:val="it-IT"/>
              </w:rPr>
              <w:t xml:space="preserve">n </w:t>
            </w:r>
            <w:r w:rsidRPr="00D1090F">
              <w:rPr>
                <w:rFonts w:eastAsia="Calibri" w:cs="Times New Roman"/>
                <w:sz w:val="20"/>
                <w:szCs w:val="20"/>
                <w:lang w:val="it-IT"/>
              </w:rPr>
              <w:t>a good operational mode</w:t>
            </w:r>
            <w:r w:rsidR="003F3F6E">
              <w:rPr>
                <w:rFonts w:eastAsia="Calibri" w:cs="Times New Roman"/>
                <w:sz w:val="20"/>
                <w:szCs w:val="20"/>
                <w:lang w:val="it-IT"/>
              </w:rPr>
              <w:t>.</w:t>
            </w:r>
          </w:p>
          <w:p w14:paraId="556EE9FF" w14:textId="422F5F29" w:rsidR="009D623F" w:rsidRPr="00D1090F" w:rsidRDefault="009D623F" w:rsidP="00E0749C">
            <w:pPr>
              <w:spacing w:after="0" w:line="240" w:lineRule="auto"/>
              <w:rPr>
                <w:rFonts w:eastAsia="Calibri" w:cs="Times New Roman"/>
                <w:sz w:val="20"/>
                <w:szCs w:val="20"/>
                <w:lang w:val="it-IT"/>
              </w:rPr>
            </w:pPr>
          </w:p>
        </w:tc>
        <w:tc>
          <w:tcPr>
            <w:tcW w:w="0" w:type="auto"/>
            <w:tcBorders>
              <w:top w:val="single" w:sz="4" w:space="0" w:color="auto"/>
              <w:left w:val="single" w:sz="4" w:space="0" w:color="auto"/>
              <w:bottom w:val="single" w:sz="4" w:space="0" w:color="auto"/>
              <w:right w:val="single" w:sz="4" w:space="0" w:color="auto"/>
            </w:tcBorders>
          </w:tcPr>
          <w:p w14:paraId="556EEA00" w14:textId="1F1E68BC" w:rsidR="009D623F" w:rsidRPr="00D1090F" w:rsidRDefault="00E00505" w:rsidP="00E0749C">
            <w:pPr>
              <w:spacing w:after="0"/>
              <w:rPr>
                <w:sz w:val="20"/>
                <w:szCs w:val="20"/>
              </w:rPr>
            </w:pPr>
            <w:r>
              <w:rPr>
                <w:sz w:val="20"/>
                <w:szCs w:val="20"/>
              </w:rPr>
              <w:t>Sewage scheme and treatment unit p</w:t>
            </w:r>
            <w:r w:rsidR="009D623F" w:rsidRPr="00D1090F">
              <w:rPr>
                <w:sz w:val="20"/>
                <w:szCs w:val="20"/>
              </w:rPr>
              <w:t>remise</w:t>
            </w:r>
          </w:p>
        </w:tc>
        <w:tc>
          <w:tcPr>
            <w:tcW w:w="0" w:type="auto"/>
            <w:tcBorders>
              <w:top w:val="single" w:sz="4" w:space="0" w:color="auto"/>
              <w:left w:val="single" w:sz="4" w:space="0" w:color="auto"/>
              <w:bottom w:val="single" w:sz="4" w:space="0" w:color="auto"/>
              <w:right w:val="single" w:sz="4" w:space="0" w:color="auto"/>
            </w:tcBorders>
          </w:tcPr>
          <w:p w14:paraId="556EEA01" w14:textId="4AE494C0" w:rsidR="009D623F" w:rsidRPr="00D1090F" w:rsidRDefault="00483F43" w:rsidP="00E0749C">
            <w:pPr>
              <w:widowControl w:val="0"/>
              <w:autoSpaceDE w:val="0"/>
              <w:autoSpaceDN w:val="0"/>
              <w:spacing w:after="0"/>
              <w:rPr>
                <w:sz w:val="20"/>
                <w:szCs w:val="20"/>
              </w:rPr>
            </w:pPr>
            <w:r w:rsidRPr="003204A8">
              <w:rPr>
                <w:rFonts w:eastAsia="Calibri" w:cs="Times New Roman"/>
                <w:sz w:val="20"/>
                <w:szCs w:val="20"/>
              </w:rPr>
              <w:t>Conduct quality testing of treated sewage according to approved safety parameters</w:t>
            </w:r>
          </w:p>
        </w:tc>
        <w:tc>
          <w:tcPr>
            <w:tcW w:w="0" w:type="auto"/>
            <w:tcBorders>
              <w:top w:val="single" w:sz="4" w:space="0" w:color="auto"/>
              <w:left w:val="single" w:sz="4" w:space="0" w:color="auto"/>
              <w:bottom w:val="single" w:sz="4" w:space="0" w:color="auto"/>
              <w:right w:val="single" w:sz="4" w:space="0" w:color="auto"/>
            </w:tcBorders>
          </w:tcPr>
          <w:p w14:paraId="556EEA02" w14:textId="77777777" w:rsidR="009D623F" w:rsidRPr="00D1090F" w:rsidRDefault="009D623F" w:rsidP="00E0749C">
            <w:pPr>
              <w:widowControl w:val="0"/>
              <w:autoSpaceDE w:val="0"/>
              <w:autoSpaceDN w:val="0"/>
              <w:spacing w:after="0"/>
              <w:rPr>
                <w:sz w:val="20"/>
                <w:szCs w:val="20"/>
              </w:rPr>
            </w:pPr>
            <w:r w:rsidRPr="00D1090F">
              <w:rPr>
                <w:sz w:val="20"/>
                <w:szCs w:val="20"/>
              </w:rPr>
              <w:t>Total period of operation of the sewage treatment unit</w:t>
            </w:r>
          </w:p>
        </w:tc>
        <w:tc>
          <w:tcPr>
            <w:tcW w:w="1959" w:type="dxa"/>
            <w:tcBorders>
              <w:top w:val="single" w:sz="4" w:space="0" w:color="auto"/>
              <w:left w:val="single" w:sz="4" w:space="0" w:color="auto"/>
              <w:bottom w:val="single" w:sz="4" w:space="0" w:color="auto"/>
              <w:right w:val="single" w:sz="4" w:space="0" w:color="auto"/>
            </w:tcBorders>
          </w:tcPr>
          <w:p w14:paraId="08223D62" w14:textId="77777777" w:rsidR="00B5071B" w:rsidRDefault="00900458" w:rsidP="00E0749C">
            <w:pPr>
              <w:widowControl w:val="0"/>
              <w:autoSpaceDE w:val="0"/>
              <w:autoSpaceDN w:val="0"/>
              <w:spacing w:after="0"/>
              <w:rPr>
                <w:sz w:val="20"/>
                <w:szCs w:val="20"/>
              </w:rPr>
            </w:pPr>
            <w:r>
              <w:rPr>
                <w:sz w:val="20"/>
                <w:szCs w:val="20"/>
              </w:rPr>
              <w:t xml:space="preserve">- </w:t>
            </w:r>
            <w:r w:rsidR="009D623F" w:rsidRPr="00D1090F">
              <w:rPr>
                <w:sz w:val="20"/>
                <w:szCs w:val="20"/>
              </w:rPr>
              <w:t>Prevent waterlogging, spread of water born disease, and nuisance from unpleasant odor</w:t>
            </w:r>
            <w:r w:rsidR="00B5071B">
              <w:rPr>
                <w:sz w:val="20"/>
                <w:szCs w:val="20"/>
              </w:rPr>
              <w:t>;</w:t>
            </w:r>
          </w:p>
          <w:p w14:paraId="556EEA03" w14:textId="2713A781" w:rsidR="009D623F" w:rsidRPr="00D1090F" w:rsidRDefault="00B5071B" w:rsidP="00E0749C">
            <w:pPr>
              <w:widowControl w:val="0"/>
              <w:autoSpaceDE w:val="0"/>
              <w:autoSpaceDN w:val="0"/>
              <w:spacing w:after="0"/>
              <w:rPr>
                <w:sz w:val="20"/>
                <w:szCs w:val="20"/>
              </w:rPr>
            </w:pPr>
            <w:r>
              <w:rPr>
                <w:sz w:val="20"/>
                <w:szCs w:val="20"/>
              </w:rPr>
              <w:t>-</w:t>
            </w:r>
            <w:r w:rsidRPr="00436109">
              <w:rPr>
                <w:rFonts w:eastAsia="Times New Roman" w:cs="Times New Roman"/>
                <w:sz w:val="24"/>
                <w:szCs w:val="24"/>
              </w:rPr>
              <w:t xml:space="preserve"> </w:t>
            </w:r>
            <w:r w:rsidRPr="003204A8">
              <w:rPr>
                <w:sz w:val="20"/>
                <w:szCs w:val="20"/>
              </w:rPr>
              <w:t>Prevent pollution of surface and ground water, soils</w:t>
            </w:r>
            <w:r w:rsidR="009E2C3C">
              <w:rPr>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56EEA04" w14:textId="77777777" w:rsidR="009D623F" w:rsidRPr="009D623F" w:rsidRDefault="009D623F" w:rsidP="00E0749C">
            <w:pPr>
              <w:spacing w:after="0"/>
              <w:rPr>
                <w:rFonts w:eastAsia="Calibri" w:cs="Times New Roman"/>
                <w:sz w:val="20"/>
                <w:szCs w:val="20"/>
              </w:rPr>
            </w:pPr>
            <w:r>
              <w:rPr>
                <w:rFonts w:eastAsia="Calibri" w:cs="Times New Roman"/>
                <w:sz w:val="20"/>
                <w:szCs w:val="20"/>
              </w:rPr>
              <w:t xml:space="preserve">Nor </w:t>
            </w:r>
            <w:proofErr w:type="spellStart"/>
            <w:r>
              <w:rPr>
                <w:rFonts w:eastAsia="Calibri" w:cs="Times New Roman"/>
                <w:sz w:val="20"/>
                <w:szCs w:val="20"/>
              </w:rPr>
              <w:t>Kyank</w:t>
            </w:r>
            <w:proofErr w:type="spellEnd"/>
          </w:p>
          <w:p w14:paraId="35727BA0" w14:textId="77777777" w:rsidR="009D623F" w:rsidRDefault="009D623F" w:rsidP="00E0749C">
            <w:pPr>
              <w:spacing w:after="0"/>
              <w:rPr>
                <w:sz w:val="20"/>
                <w:szCs w:val="20"/>
                <w:lang w:eastAsia="ar-SA"/>
              </w:rPr>
            </w:pPr>
            <w:r w:rsidRPr="00D1090F">
              <w:rPr>
                <w:sz w:val="20"/>
                <w:szCs w:val="20"/>
                <w:lang w:eastAsia="ar-SA"/>
              </w:rPr>
              <w:t>administrative office</w:t>
            </w:r>
          </w:p>
          <w:p w14:paraId="415E9B51" w14:textId="77777777" w:rsidR="001E56C5" w:rsidRPr="00C7525D" w:rsidRDefault="001E56C5" w:rsidP="001E56C5">
            <w:pPr>
              <w:widowControl w:val="0"/>
              <w:autoSpaceDE w:val="0"/>
              <w:autoSpaceDN w:val="0"/>
              <w:spacing w:after="0"/>
              <w:rPr>
                <w:rFonts w:eastAsia="Calibri" w:cs="Times New Roman"/>
                <w:sz w:val="20"/>
                <w:szCs w:val="20"/>
              </w:rPr>
            </w:pPr>
            <w:r w:rsidRPr="00C7525D">
              <w:rPr>
                <w:rFonts w:eastAsia="Calibri" w:cs="Times New Roman"/>
                <w:sz w:val="20"/>
                <w:szCs w:val="20"/>
              </w:rPr>
              <w:t xml:space="preserve">Nor </w:t>
            </w:r>
            <w:proofErr w:type="spellStart"/>
            <w:r w:rsidRPr="00C7525D">
              <w:rPr>
                <w:rFonts w:eastAsia="Calibri" w:cs="Times New Roman"/>
                <w:sz w:val="20"/>
                <w:szCs w:val="20"/>
              </w:rPr>
              <w:t>Kyank</w:t>
            </w:r>
            <w:proofErr w:type="spellEnd"/>
            <w:r w:rsidRPr="00C7525D">
              <w:rPr>
                <w:rFonts w:eastAsia="Calibri" w:cs="Times New Roman"/>
                <w:sz w:val="20"/>
                <w:szCs w:val="20"/>
              </w:rPr>
              <w:t xml:space="preserve"> </w:t>
            </w:r>
            <w:r>
              <w:rPr>
                <w:rFonts w:eastAsia="Calibri" w:cs="Times New Roman"/>
                <w:sz w:val="20"/>
                <w:szCs w:val="20"/>
              </w:rPr>
              <w:t xml:space="preserve"> kindergarten administration</w:t>
            </w:r>
          </w:p>
          <w:p w14:paraId="4A34A9EF" w14:textId="77777777" w:rsidR="001E56C5" w:rsidRDefault="001E56C5" w:rsidP="00E0749C">
            <w:pPr>
              <w:spacing w:after="0"/>
              <w:rPr>
                <w:sz w:val="20"/>
                <w:szCs w:val="20"/>
                <w:lang w:eastAsia="ar-SA"/>
              </w:rPr>
            </w:pPr>
          </w:p>
          <w:p w14:paraId="556EEA05" w14:textId="3DC47969" w:rsidR="00C22414" w:rsidRPr="00D1090F" w:rsidRDefault="00C22414" w:rsidP="00E0749C">
            <w:pPr>
              <w:spacing w:after="0"/>
              <w:rPr>
                <w:rFonts w:eastAsia="Calibri" w:cs="Times New Roman"/>
                <w:sz w:val="20"/>
                <w:szCs w:val="20"/>
              </w:rPr>
            </w:pPr>
          </w:p>
        </w:tc>
      </w:tr>
    </w:tbl>
    <w:p w14:paraId="556EEA07" w14:textId="77777777" w:rsidR="00597D44" w:rsidRPr="00C7525D" w:rsidRDefault="00597D44" w:rsidP="00597D44">
      <w:pPr>
        <w:spacing w:after="0" w:line="240" w:lineRule="auto"/>
        <w:rPr>
          <w:rFonts w:eastAsia="Times New Roman" w:cs="Times New Roman"/>
          <w:b/>
          <w:sz w:val="16"/>
          <w:szCs w:val="16"/>
        </w:rPr>
        <w:sectPr w:rsidR="00597D44" w:rsidRPr="00C7525D" w:rsidSect="00597D44">
          <w:pgSz w:w="16838" w:h="11906" w:orient="landscape" w:code="9"/>
          <w:pgMar w:top="1440" w:right="1440" w:bottom="1440" w:left="1440" w:header="720" w:footer="720" w:gutter="0"/>
          <w:cols w:space="720"/>
          <w:docGrid w:linePitch="360"/>
        </w:sectPr>
      </w:pPr>
    </w:p>
    <w:p w14:paraId="556EEA08" w14:textId="77777777" w:rsidR="00597D44" w:rsidRDefault="00597D44" w:rsidP="00597D44">
      <w:pPr>
        <w:widowControl w:val="0"/>
        <w:autoSpaceDE w:val="0"/>
        <w:autoSpaceDN w:val="0"/>
        <w:spacing w:before="60" w:after="0"/>
        <w:rPr>
          <w:rFonts w:eastAsia="Times New Roman" w:cs="Times New Roman"/>
          <w:b/>
          <w:sz w:val="24"/>
          <w:szCs w:val="24"/>
        </w:rPr>
      </w:pPr>
      <w:r w:rsidRPr="00C7525D">
        <w:rPr>
          <w:rFonts w:eastAsia="Times New Roman" w:cs="Times New Roman"/>
          <w:b/>
          <w:sz w:val="24"/>
          <w:szCs w:val="24"/>
        </w:rPr>
        <w:t>Annex 1: Map and Photos of the construction site</w:t>
      </w:r>
    </w:p>
    <w:p w14:paraId="556EEA09" w14:textId="77777777" w:rsidR="00C81D0F" w:rsidRDefault="00C81D0F" w:rsidP="00597D44">
      <w:pPr>
        <w:widowControl w:val="0"/>
        <w:autoSpaceDE w:val="0"/>
        <w:autoSpaceDN w:val="0"/>
        <w:spacing w:before="60" w:after="0"/>
        <w:rPr>
          <w:rFonts w:eastAsia="Times New Roman" w:cs="Times New Roman"/>
          <w:b/>
          <w:sz w:val="24"/>
          <w:szCs w:val="24"/>
        </w:rPr>
      </w:pPr>
    </w:p>
    <w:p w14:paraId="556EEA0A" w14:textId="77777777" w:rsidR="00C81D0F" w:rsidRDefault="00C81D0F" w:rsidP="00597D44">
      <w:pPr>
        <w:widowControl w:val="0"/>
        <w:autoSpaceDE w:val="0"/>
        <w:autoSpaceDN w:val="0"/>
        <w:spacing w:before="60" w:after="0"/>
        <w:rPr>
          <w:rFonts w:eastAsia="Times New Roman" w:cs="Times New Roman"/>
          <w:b/>
          <w:sz w:val="24"/>
          <w:szCs w:val="24"/>
        </w:rPr>
      </w:pPr>
      <w:r>
        <w:rPr>
          <w:rFonts w:eastAsia="Times New Roman" w:cs="Times New Roman"/>
          <w:b/>
          <w:noProof/>
          <w:sz w:val="24"/>
          <w:szCs w:val="24"/>
        </w:rPr>
        <w:drawing>
          <wp:inline distT="0" distB="0" distL="0" distR="0" wp14:anchorId="556EEA48" wp14:editId="556EEA49">
            <wp:extent cx="5721350" cy="2724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1350" cy="2724150"/>
                    </a:xfrm>
                    <a:prstGeom prst="rect">
                      <a:avLst/>
                    </a:prstGeom>
                    <a:noFill/>
                    <a:ln>
                      <a:noFill/>
                    </a:ln>
                  </pic:spPr>
                </pic:pic>
              </a:graphicData>
            </a:graphic>
          </wp:inline>
        </w:drawing>
      </w:r>
    </w:p>
    <w:p w14:paraId="556EEA0B" w14:textId="77777777" w:rsidR="00C81D0F" w:rsidRDefault="00C81D0F" w:rsidP="00597D44">
      <w:pPr>
        <w:widowControl w:val="0"/>
        <w:autoSpaceDE w:val="0"/>
        <w:autoSpaceDN w:val="0"/>
        <w:spacing w:before="60" w:after="0"/>
        <w:rPr>
          <w:rFonts w:eastAsia="Times New Roman" w:cs="Times New Roman"/>
          <w:b/>
          <w:sz w:val="24"/>
          <w:szCs w:val="24"/>
        </w:rPr>
      </w:pPr>
    </w:p>
    <w:p w14:paraId="556EEA0C" w14:textId="77777777" w:rsidR="00C81D0F" w:rsidRDefault="00C81D0F" w:rsidP="00597D44">
      <w:pPr>
        <w:widowControl w:val="0"/>
        <w:autoSpaceDE w:val="0"/>
        <w:autoSpaceDN w:val="0"/>
        <w:spacing w:before="60" w:after="0"/>
        <w:rPr>
          <w:rFonts w:eastAsia="Times New Roman" w:cs="Times New Roman"/>
          <w:b/>
          <w:sz w:val="24"/>
          <w:szCs w:val="24"/>
        </w:rPr>
      </w:pPr>
      <w:r>
        <w:rPr>
          <w:noProof/>
        </w:rPr>
        <w:drawing>
          <wp:inline distT="0" distB="0" distL="0" distR="0" wp14:anchorId="556EEA4A" wp14:editId="556EEA4B">
            <wp:extent cx="5719809" cy="1790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3034" t="32681" r="4097" b="26763"/>
                    <a:stretch/>
                  </pic:blipFill>
                  <pic:spPr bwMode="auto">
                    <a:xfrm>
                      <a:off x="0" y="0"/>
                      <a:ext cx="5717278" cy="1789908"/>
                    </a:xfrm>
                    <a:prstGeom prst="rect">
                      <a:avLst/>
                    </a:prstGeom>
                    <a:ln>
                      <a:noFill/>
                    </a:ln>
                    <a:extLst>
                      <a:ext uri="{53640926-AAD7-44D8-BBD7-CCE9431645EC}">
                        <a14:shadowObscured xmlns:a14="http://schemas.microsoft.com/office/drawing/2010/main"/>
                      </a:ext>
                    </a:extLst>
                  </pic:spPr>
                </pic:pic>
              </a:graphicData>
            </a:graphic>
          </wp:inline>
        </w:drawing>
      </w:r>
    </w:p>
    <w:p w14:paraId="556EEA0D" w14:textId="77777777" w:rsidR="00597D44" w:rsidRPr="00C7525D" w:rsidRDefault="00597D44" w:rsidP="00597D44">
      <w:pPr>
        <w:rPr>
          <w:rFonts w:eastAsia="Calibri" w:cs="Times New Roman"/>
          <w:noProof/>
        </w:rPr>
      </w:pPr>
      <w:r w:rsidRPr="00C7525D">
        <w:rPr>
          <w:rFonts w:eastAsia="Calibri" w:cs="Times New Roman"/>
          <w:noProof/>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597D44" w:rsidRPr="00C7525D" w14:paraId="556EEA10" w14:textId="77777777" w:rsidTr="00597D44">
        <w:tc>
          <w:tcPr>
            <w:tcW w:w="4621" w:type="dxa"/>
          </w:tcPr>
          <w:p w14:paraId="556EEA0E" w14:textId="77777777" w:rsidR="00597D44" w:rsidRPr="00C7525D" w:rsidRDefault="00597D44" w:rsidP="00597D44">
            <w:pPr>
              <w:rPr>
                <w:rFonts w:asciiTheme="minorHAnsi" w:eastAsia="Calibri" w:hAnsiTheme="minorHAnsi"/>
              </w:rPr>
            </w:pPr>
          </w:p>
        </w:tc>
        <w:tc>
          <w:tcPr>
            <w:tcW w:w="4621" w:type="dxa"/>
          </w:tcPr>
          <w:p w14:paraId="556EEA0F" w14:textId="77777777" w:rsidR="00597D44" w:rsidRPr="00C7525D" w:rsidRDefault="00597D44" w:rsidP="00597D44">
            <w:pPr>
              <w:rPr>
                <w:rFonts w:asciiTheme="minorHAnsi" w:eastAsia="Calibri" w:hAnsiTheme="minorHAnsi"/>
              </w:rPr>
            </w:pPr>
          </w:p>
        </w:tc>
      </w:tr>
      <w:tr w:rsidR="00597D44" w:rsidRPr="00C7525D" w14:paraId="556EEA13" w14:textId="77777777" w:rsidTr="00597D44">
        <w:tc>
          <w:tcPr>
            <w:tcW w:w="4621" w:type="dxa"/>
          </w:tcPr>
          <w:p w14:paraId="556EEA11" w14:textId="77777777" w:rsidR="00597D44" w:rsidRPr="00C7525D" w:rsidRDefault="00597D44" w:rsidP="00597D44">
            <w:pPr>
              <w:rPr>
                <w:rFonts w:asciiTheme="minorHAnsi" w:eastAsia="Calibri" w:hAnsiTheme="minorHAnsi"/>
              </w:rPr>
            </w:pPr>
          </w:p>
        </w:tc>
        <w:tc>
          <w:tcPr>
            <w:tcW w:w="4621" w:type="dxa"/>
          </w:tcPr>
          <w:p w14:paraId="556EEA12" w14:textId="77777777" w:rsidR="00597D44" w:rsidRPr="00C7525D" w:rsidRDefault="00597D44" w:rsidP="00597D44">
            <w:pPr>
              <w:rPr>
                <w:rFonts w:asciiTheme="minorHAnsi" w:eastAsia="Calibri" w:hAnsiTheme="minorHAnsi"/>
              </w:rPr>
            </w:pPr>
          </w:p>
        </w:tc>
      </w:tr>
      <w:tr w:rsidR="00597D44" w:rsidRPr="00C7525D" w14:paraId="556EEA16" w14:textId="77777777" w:rsidTr="00597D44">
        <w:tc>
          <w:tcPr>
            <w:tcW w:w="4621" w:type="dxa"/>
          </w:tcPr>
          <w:p w14:paraId="556EEA14" w14:textId="77777777" w:rsidR="00597D44" w:rsidRPr="00C7525D" w:rsidRDefault="00597D44" w:rsidP="00597D44">
            <w:pPr>
              <w:rPr>
                <w:rFonts w:asciiTheme="minorHAnsi" w:eastAsia="Calibri" w:hAnsiTheme="minorHAnsi"/>
              </w:rPr>
            </w:pPr>
          </w:p>
        </w:tc>
        <w:tc>
          <w:tcPr>
            <w:tcW w:w="4621" w:type="dxa"/>
          </w:tcPr>
          <w:p w14:paraId="556EEA15" w14:textId="77777777" w:rsidR="00597D44" w:rsidRPr="00C7525D" w:rsidRDefault="00597D44" w:rsidP="00597D44">
            <w:pPr>
              <w:rPr>
                <w:rFonts w:asciiTheme="minorHAnsi" w:eastAsia="Calibri" w:hAnsiTheme="minorHAnsi"/>
              </w:rPr>
            </w:pPr>
          </w:p>
        </w:tc>
      </w:tr>
      <w:tr w:rsidR="00597D44" w:rsidRPr="00C7525D" w14:paraId="556EEA19" w14:textId="77777777" w:rsidTr="00597D44">
        <w:tc>
          <w:tcPr>
            <w:tcW w:w="4621" w:type="dxa"/>
          </w:tcPr>
          <w:p w14:paraId="556EEA17" w14:textId="77777777" w:rsidR="00597D44" w:rsidRPr="00C7525D" w:rsidRDefault="00B31E12" w:rsidP="00597D44">
            <w:pPr>
              <w:rPr>
                <w:rFonts w:asciiTheme="minorHAnsi" w:eastAsia="Calibri" w:hAnsiTheme="minorHAnsi"/>
              </w:rPr>
            </w:pPr>
            <w:r w:rsidRPr="00C7525D">
              <w:rPr>
                <w:noProof/>
              </w:rPr>
              <w:drawing>
                <wp:inline distT="0" distB="0" distL="0" distR="0" wp14:anchorId="556EEA4C" wp14:editId="556EEA4D">
                  <wp:extent cx="2607945" cy="1964055"/>
                  <wp:effectExtent l="0" t="0" r="1905" b="0"/>
                  <wp:docPr id="17" name="Picture 17" descr="https://scontent.fevn1-4.fna.fbcdn.net/v/t1.15752-9/p206x206/219863712_344867483798959_2755904718526323152_n.jpg?_nc_cat=100&amp;ccb=1-3&amp;_nc_sid=aee45a&amp;_nc_ohc=WJTW9JQLloEAX-5pCHd&amp;_nc_ht=scontent.fevn1-4.fna&amp;oh=3f81a908cfe85e7403e0c5314b13d9bc&amp;oe=611E2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evn1-4.fna.fbcdn.net/v/t1.15752-9/p206x206/219863712_344867483798959_2755904718526323152_n.jpg?_nc_cat=100&amp;ccb=1-3&amp;_nc_sid=aee45a&amp;_nc_ohc=WJTW9JQLloEAX-5pCHd&amp;_nc_ht=scontent.fevn1-4.fna&amp;oh=3f81a908cfe85e7403e0c5314b13d9bc&amp;oe=611E26C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7945" cy="1964055"/>
                          </a:xfrm>
                          <a:prstGeom prst="rect">
                            <a:avLst/>
                          </a:prstGeom>
                          <a:noFill/>
                          <a:ln>
                            <a:noFill/>
                          </a:ln>
                        </pic:spPr>
                      </pic:pic>
                    </a:graphicData>
                  </a:graphic>
                </wp:inline>
              </w:drawing>
            </w:r>
            <w:r w:rsidRPr="00C7525D">
              <w:rPr>
                <w:rFonts w:asciiTheme="minorHAnsi" w:eastAsia="Calibri" w:hAnsiTheme="minorHAnsi"/>
              </w:rPr>
              <w:t xml:space="preserve">  </w:t>
            </w:r>
          </w:p>
        </w:tc>
        <w:tc>
          <w:tcPr>
            <w:tcW w:w="4621" w:type="dxa"/>
          </w:tcPr>
          <w:p w14:paraId="556EEA18" w14:textId="77777777" w:rsidR="00597D44" w:rsidRPr="00C7525D" w:rsidRDefault="00B31E12" w:rsidP="00597D44">
            <w:pPr>
              <w:rPr>
                <w:rFonts w:asciiTheme="minorHAnsi" w:eastAsia="Calibri" w:hAnsiTheme="minorHAnsi"/>
              </w:rPr>
            </w:pPr>
            <w:r w:rsidRPr="00C7525D">
              <w:rPr>
                <w:noProof/>
              </w:rPr>
              <w:drawing>
                <wp:inline distT="0" distB="0" distL="0" distR="0" wp14:anchorId="556EEA4E" wp14:editId="556EEA4F">
                  <wp:extent cx="2607945" cy="1964055"/>
                  <wp:effectExtent l="0" t="0" r="1905" b="0"/>
                  <wp:docPr id="18" name="Picture 18" descr="https://scontent.fevn1-4.fna.fbcdn.net/v/t1.15752-9/p206x206/217951997_508814606870844_1787686280182729838_n.jpg?_nc_cat=100&amp;ccb=1-3&amp;_nc_sid=aee45a&amp;_nc_ohc=SqgpDY5NBIAAX8xgRj-&amp;_nc_ht=scontent.fevn1-4.fna&amp;oh=64ad4990544565b802412eadc5b20aaa&amp;oe=611FA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evn1-4.fna.fbcdn.net/v/t1.15752-9/p206x206/217951997_508814606870844_1787686280182729838_n.jpg?_nc_cat=100&amp;ccb=1-3&amp;_nc_sid=aee45a&amp;_nc_ohc=SqgpDY5NBIAAX8xgRj-&amp;_nc_ht=scontent.fevn1-4.fna&amp;oh=64ad4990544565b802412eadc5b20aaa&amp;oe=611FAD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7945" cy="1964055"/>
                          </a:xfrm>
                          <a:prstGeom prst="rect">
                            <a:avLst/>
                          </a:prstGeom>
                          <a:noFill/>
                          <a:ln>
                            <a:noFill/>
                          </a:ln>
                        </pic:spPr>
                      </pic:pic>
                    </a:graphicData>
                  </a:graphic>
                </wp:inline>
              </w:drawing>
            </w:r>
          </w:p>
        </w:tc>
      </w:tr>
    </w:tbl>
    <w:p w14:paraId="556EEA1A" w14:textId="77777777" w:rsidR="00597D44" w:rsidRPr="00C7525D" w:rsidRDefault="00597D44" w:rsidP="00597D44">
      <w:pPr>
        <w:rPr>
          <w:rFonts w:eastAsia="Calibri" w:cs="Times New Roman"/>
        </w:rPr>
      </w:pPr>
    </w:p>
    <w:p w14:paraId="556EEA1B" w14:textId="77777777" w:rsidR="00597D44" w:rsidRPr="00C7525D" w:rsidRDefault="00597D44" w:rsidP="00597D44">
      <w:pPr>
        <w:rPr>
          <w:rFonts w:eastAsia="Calibri" w:cs="Times New Roman"/>
        </w:rPr>
      </w:pPr>
      <w:r w:rsidRPr="00C7525D">
        <w:rPr>
          <w:rFonts w:eastAsia="Calibri" w:cs="Times New Roman"/>
        </w:rPr>
        <w:t xml:space="preserve"> </w:t>
      </w:r>
    </w:p>
    <w:p w14:paraId="556EEA1C" w14:textId="77777777" w:rsidR="00597D44" w:rsidRPr="00C7525D" w:rsidRDefault="00597D44" w:rsidP="00597D44">
      <w:pPr>
        <w:widowControl w:val="0"/>
        <w:autoSpaceDE w:val="0"/>
        <w:autoSpaceDN w:val="0"/>
        <w:spacing w:before="60" w:after="0"/>
        <w:rPr>
          <w:rFonts w:eastAsia="Times New Roman" w:cs="Times New Roman"/>
          <w:b/>
          <w:sz w:val="24"/>
          <w:szCs w:val="24"/>
        </w:rPr>
      </w:pPr>
      <w:r w:rsidRPr="00C7525D">
        <w:rPr>
          <w:rFonts w:eastAsia="Times New Roman" w:cs="Times New Roman"/>
          <w:b/>
          <w:sz w:val="24"/>
          <w:szCs w:val="24"/>
        </w:rPr>
        <w:t xml:space="preserve">Annex 2: Copy of the land ownership certificate </w:t>
      </w:r>
    </w:p>
    <w:p w14:paraId="556EEA1D" w14:textId="77777777" w:rsidR="00597D44" w:rsidRPr="00C7525D" w:rsidRDefault="00597D44" w:rsidP="00597D44">
      <w:pPr>
        <w:widowControl w:val="0"/>
        <w:autoSpaceDE w:val="0"/>
        <w:autoSpaceDN w:val="0"/>
        <w:spacing w:before="60" w:after="0"/>
        <w:rPr>
          <w:rFonts w:eastAsia="Times New Roman" w:cs="Times New Roman"/>
          <w:b/>
          <w:sz w:val="18"/>
          <w:szCs w:val="18"/>
        </w:rPr>
      </w:pPr>
      <w:r w:rsidRPr="00C7525D">
        <w:rPr>
          <w:rFonts w:eastAsia="Times New Roman" w:cs="Times New Roman"/>
          <w:b/>
          <w:sz w:val="18"/>
          <w:szCs w:val="18"/>
        </w:rPr>
        <w:t xml:space="preserve">   </w:t>
      </w:r>
      <w:r w:rsidR="002953AD" w:rsidRPr="00C7525D">
        <w:rPr>
          <w:noProof/>
        </w:rPr>
        <w:drawing>
          <wp:inline distT="0" distB="0" distL="0" distR="0" wp14:anchorId="556EEA50" wp14:editId="556EEA51">
            <wp:extent cx="2438400" cy="325146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39798" cy="3253326"/>
                    </a:xfrm>
                    <a:prstGeom prst="rect">
                      <a:avLst/>
                    </a:prstGeom>
                  </pic:spPr>
                </pic:pic>
              </a:graphicData>
            </a:graphic>
          </wp:inline>
        </w:drawing>
      </w:r>
      <w:r w:rsidR="002953AD" w:rsidRPr="00C7525D">
        <w:rPr>
          <w:rFonts w:eastAsia="Times New Roman" w:cs="Times New Roman"/>
          <w:b/>
          <w:sz w:val="18"/>
          <w:szCs w:val="18"/>
        </w:rPr>
        <w:t xml:space="preserve">  </w:t>
      </w:r>
      <w:r w:rsidR="002953AD" w:rsidRPr="00C7525D">
        <w:rPr>
          <w:noProof/>
        </w:rPr>
        <w:drawing>
          <wp:inline distT="0" distB="0" distL="0" distR="0" wp14:anchorId="556EEA52" wp14:editId="556EEA53">
            <wp:extent cx="3256493" cy="2442370"/>
            <wp:effectExtent l="6985" t="0" r="825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rot="16200000">
                      <a:off x="0" y="0"/>
                      <a:ext cx="3263751" cy="2447814"/>
                    </a:xfrm>
                    <a:prstGeom prst="rect">
                      <a:avLst/>
                    </a:prstGeom>
                  </pic:spPr>
                </pic:pic>
              </a:graphicData>
            </a:graphic>
          </wp:inline>
        </w:drawing>
      </w:r>
    </w:p>
    <w:p w14:paraId="556EEA1E" w14:textId="77777777" w:rsidR="00597D44" w:rsidRPr="00C7525D" w:rsidRDefault="00597D44" w:rsidP="00597D44">
      <w:pPr>
        <w:widowControl w:val="0"/>
        <w:autoSpaceDE w:val="0"/>
        <w:autoSpaceDN w:val="0"/>
        <w:spacing w:before="60" w:after="0"/>
        <w:rPr>
          <w:rFonts w:eastAsia="Times New Roman" w:cs="Times New Roman"/>
          <w:sz w:val="18"/>
          <w:szCs w:val="18"/>
        </w:rPr>
      </w:pPr>
    </w:p>
    <w:p w14:paraId="556EEA1F" w14:textId="77777777" w:rsidR="00597D44" w:rsidRPr="00C7525D" w:rsidRDefault="00597D44" w:rsidP="00597D44">
      <w:pPr>
        <w:widowControl w:val="0"/>
        <w:autoSpaceDE w:val="0"/>
        <w:autoSpaceDN w:val="0"/>
        <w:spacing w:before="60" w:after="0"/>
        <w:rPr>
          <w:rFonts w:eastAsia="Times New Roman" w:cs="Times New Roman"/>
          <w:sz w:val="18"/>
          <w:szCs w:val="18"/>
        </w:rPr>
      </w:pPr>
    </w:p>
    <w:p w14:paraId="556EEA20" w14:textId="77777777" w:rsidR="00597D44" w:rsidRPr="00C7525D" w:rsidRDefault="00597D44" w:rsidP="00597D44">
      <w:pPr>
        <w:widowControl w:val="0"/>
        <w:autoSpaceDE w:val="0"/>
        <w:autoSpaceDN w:val="0"/>
        <w:spacing w:before="60" w:after="0"/>
        <w:rPr>
          <w:rFonts w:cs="Times New Roman"/>
          <w:b/>
          <w:sz w:val="20"/>
          <w:szCs w:val="20"/>
        </w:rPr>
      </w:pPr>
      <w:r w:rsidRPr="00C7525D">
        <w:rPr>
          <w:rFonts w:cs="Times New Roman"/>
          <w:b/>
          <w:sz w:val="20"/>
          <w:szCs w:val="20"/>
        </w:rPr>
        <w:t>Non-</w:t>
      </w:r>
      <w:r w:rsidR="004B6CBD">
        <w:rPr>
          <w:rFonts w:cs="Times New Roman"/>
          <w:b/>
          <w:sz w:val="20"/>
          <w:szCs w:val="20"/>
        </w:rPr>
        <w:t>official translation of the above document</w:t>
      </w:r>
      <w:r w:rsidRPr="00C7525D">
        <w:rPr>
          <w:rFonts w:cs="Times New Roman"/>
          <w:b/>
          <w:sz w:val="20"/>
          <w:szCs w:val="20"/>
        </w:rPr>
        <w:t>:</w:t>
      </w:r>
    </w:p>
    <w:p w14:paraId="556EEA21" w14:textId="77777777" w:rsidR="00597D44" w:rsidRPr="00C7525D" w:rsidRDefault="00597D44" w:rsidP="00597D44">
      <w:pPr>
        <w:widowControl w:val="0"/>
        <w:autoSpaceDE w:val="0"/>
        <w:autoSpaceDN w:val="0"/>
        <w:spacing w:before="60" w:after="0"/>
        <w:rPr>
          <w:rFonts w:eastAsia="Times New Roman" w:cs="Times New Roman"/>
          <w:sz w:val="20"/>
          <w:szCs w:val="20"/>
        </w:rPr>
      </w:pPr>
      <w:r w:rsidRPr="00C7525D">
        <w:rPr>
          <w:rFonts w:eastAsia="Times New Roman" w:cs="Times New Roman"/>
          <w:sz w:val="20"/>
          <w:szCs w:val="20"/>
        </w:rPr>
        <w:t xml:space="preserve">This certificate confirms the state registration of the rights to immovable property in unified register made on </w:t>
      </w:r>
      <w:r w:rsidR="002953AD" w:rsidRPr="00C7525D">
        <w:rPr>
          <w:rFonts w:eastAsia="Times New Roman" w:cs="Times New Roman"/>
          <w:sz w:val="20"/>
          <w:szCs w:val="20"/>
        </w:rPr>
        <w:t>September</w:t>
      </w:r>
      <w:r w:rsidRPr="00C7525D">
        <w:rPr>
          <w:rFonts w:eastAsia="Times New Roman" w:cs="Times New Roman"/>
          <w:sz w:val="20"/>
          <w:szCs w:val="20"/>
        </w:rPr>
        <w:t xml:space="preserve"> </w:t>
      </w:r>
      <w:r w:rsidR="002953AD" w:rsidRPr="00C7525D">
        <w:rPr>
          <w:rFonts w:eastAsia="Times New Roman" w:cs="Times New Roman"/>
          <w:sz w:val="20"/>
          <w:szCs w:val="20"/>
        </w:rPr>
        <w:t>15</w:t>
      </w:r>
      <w:r w:rsidRPr="00C7525D">
        <w:rPr>
          <w:rFonts w:eastAsia="Times New Roman" w:cs="Times New Roman"/>
          <w:sz w:val="20"/>
          <w:szCs w:val="20"/>
        </w:rPr>
        <w:t>, 20</w:t>
      </w:r>
      <w:r w:rsidR="002953AD" w:rsidRPr="00C7525D">
        <w:rPr>
          <w:rFonts w:eastAsia="Times New Roman" w:cs="Times New Roman"/>
          <w:sz w:val="20"/>
          <w:szCs w:val="20"/>
        </w:rPr>
        <w:t>21</w:t>
      </w:r>
      <w:r w:rsidRPr="00C7525D">
        <w:rPr>
          <w:rFonts w:eastAsia="Times New Roman" w:cs="Times New Roman"/>
          <w:sz w:val="20"/>
          <w:szCs w:val="20"/>
        </w:rPr>
        <w:t xml:space="preserve"> with the following data.</w:t>
      </w:r>
    </w:p>
    <w:p w14:paraId="556EEA22" w14:textId="5581D8DA" w:rsidR="00597D44" w:rsidRPr="00C7525D" w:rsidRDefault="00597D44" w:rsidP="00597D44">
      <w:pPr>
        <w:widowControl w:val="0"/>
        <w:autoSpaceDE w:val="0"/>
        <w:autoSpaceDN w:val="0"/>
        <w:spacing w:before="60" w:after="0"/>
        <w:rPr>
          <w:rFonts w:eastAsia="Times New Roman" w:cs="Times New Roman"/>
          <w:sz w:val="20"/>
          <w:szCs w:val="20"/>
        </w:rPr>
      </w:pPr>
      <w:r w:rsidRPr="00C7525D">
        <w:rPr>
          <w:rFonts w:eastAsia="Times New Roman" w:cs="Times New Roman"/>
          <w:sz w:val="20"/>
          <w:szCs w:val="20"/>
        </w:rPr>
        <w:t xml:space="preserve">The subject of the rights registration </w:t>
      </w:r>
      <w:r w:rsidR="002953AD" w:rsidRPr="00C7525D">
        <w:rPr>
          <w:rFonts w:eastAsia="Times New Roman" w:cs="Times New Roman"/>
          <w:sz w:val="20"/>
          <w:szCs w:val="20"/>
        </w:rPr>
        <w:t>–</w:t>
      </w:r>
      <w:r w:rsidRPr="00C7525D">
        <w:rPr>
          <w:rFonts w:eastAsia="Times New Roman" w:cs="Times New Roman"/>
          <w:sz w:val="20"/>
          <w:szCs w:val="20"/>
        </w:rPr>
        <w:t xml:space="preserve"> </w:t>
      </w:r>
      <w:r w:rsidR="002953AD" w:rsidRPr="00C7525D">
        <w:rPr>
          <w:rFonts w:eastAsia="Times New Roman" w:cs="Times New Roman"/>
          <w:sz w:val="20"/>
          <w:szCs w:val="20"/>
        </w:rPr>
        <w:t xml:space="preserve">Nor </w:t>
      </w:r>
      <w:proofErr w:type="spellStart"/>
      <w:r w:rsidR="00464130">
        <w:rPr>
          <w:rFonts w:eastAsia="Times New Roman" w:cs="Times New Roman"/>
          <w:sz w:val="20"/>
          <w:szCs w:val="20"/>
        </w:rPr>
        <w:t>K</w:t>
      </w:r>
      <w:r w:rsidR="002953AD" w:rsidRPr="00C7525D">
        <w:rPr>
          <w:rFonts w:eastAsia="Times New Roman" w:cs="Times New Roman"/>
          <w:sz w:val="20"/>
          <w:szCs w:val="20"/>
        </w:rPr>
        <w:t>yank</w:t>
      </w:r>
      <w:proofErr w:type="spellEnd"/>
      <w:r w:rsidRPr="00C7525D">
        <w:rPr>
          <w:rFonts w:eastAsia="Times New Roman" w:cs="Times New Roman"/>
          <w:sz w:val="20"/>
          <w:szCs w:val="20"/>
        </w:rPr>
        <w:t xml:space="preserve"> rural community of </w:t>
      </w:r>
      <w:r w:rsidR="002953AD" w:rsidRPr="00C7525D">
        <w:rPr>
          <w:rFonts w:eastAsia="Times New Roman" w:cs="Times New Roman"/>
          <w:sz w:val="20"/>
          <w:szCs w:val="20"/>
        </w:rPr>
        <w:t>Shirak</w:t>
      </w:r>
      <w:r w:rsidRPr="00C7525D">
        <w:rPr>
          <w:rFonts w:eastAsia="Times New Roman" w:cs="Times New Roman"/>
          <w:sz w:val="20"/>
          <w:szCs w:val="20"/>
        </w:rPr>
        <w:t xml:space="preserve"> </w:t>
      </w:r>
      <w:proofErr w:type="spellStart"/>
      <w:r w:rsidRPr="00C7525D">
        <w:rPr>
          <w:rFonts w:eastAsia="Times New Roman" w:cs="Times New Roman"/>
          <w:sz w:val="20"/>
          <w:szCs w:val="20"/>
        </w:rPr>
        <w:t>marz</w:t>
      </w:r>
      <w:proofErr w:type="spellEnd"/>
      <w:r w:rsidRPr="00C7525D">
        <w:rPr>
          <w:rFonts w:eastAsia="Times New Roman" w:cs="Times New Roman"/>
          <w:sz w:val="20"/>
          <w:szCs w:val="20"/>
        </w:rPr>
        <w:t xml:space="preserve"> of RA</w:t>
      </w:r>
      <w:r w:rsidR="00444553" w:rsidRPr="00C7525D">
        <w:rPr>
          <w:rFonts w:eastAsia="Times New Roman" w:cs="Times New Roman"/>
          <w:sz w:val="20"/>
          <w:szCs w:val="20"/>
        </w:rPr>
        <w:t>.</w:t>
      </w:r>
    </w:p>
    <w:p w14:paraId="556EEA23" w14:textId="716912E9" w:rsidR="00597D44" w:rsidRPr="00C7525D" w:rsidRDefault="00597D44" w:rsidP="00597D44">
      <w:pPr>
        <w:widowControl w:val="0"/>
        <w:autoSpaceDE w:val="0"/>
        <w:autoSpaceDN w:val="0"/>
        <w:spacing w:before="60" w:after="0"/>
        <w:rPr>
          <w:rFonts w:eastAsia="Times New Roman" w:cs="Times New Roman"/>
          <w:sz w:val="20"/>
          <w:szCs w:val="20"/>
        </w:rPr>
      </w:pPr>
      <w:r w:rsidRPr="00C7525D">
        <w:rPr>
          <w:rFonts w:eastAsia="Times New Roman" w:cs="Times New Roman"/>
          <w:sz w:val="20"/>
          <w:szCs w:val="20"/>
        </w:rPr>
        <w:t xml:space="preserve">Address and name of the property- </w:t>
      </w:r>
      <w:r w:rsidR="002953AD" w:rsidRPr="00C7525D">
        <w:rPr>
          <w:rFonts w:eastAsia="Times New Roman" w:cs="Times New Roman"/>
          <w:sz w:val="20"/>
          <w:szCs w:val="20"/>
        </w:rPr>
        <w:t>Shirak</w:t>
      </w:r>
      <w:r w:rsidRPr="00C7525D">
        <w:rPr>
          <w:rFonts w:eastAsia="Times New Roman" w:cs="Times New Roman"/>
          <w:sz w:val="20"/>
          <w:szCs w:val="20"/>
        </w:rPr>
        <w:t xml:space="preserve"> </w:t>
      </w:r>
      <w:proofErr w:type="spellStart"/>
      <w:r w:rsidRPr="00C7525D">
        <w:rPr>
          <w:rFonts w:eastAsia="Times New Roman" w:cs="Times New Roman"/>
          <w:sz w:val="20"/>
          <w:szCs w:val="20"/>
        </w:rPr>
        <w:t>marz</w:t>
      </w:r>
      <w:proofErr w:type="spellEnd"/>
      <w:r w:rsidRPr="00C7525D">
        <w:rPr>
          <w:rFonts w:eastAsia="Times New Roman" w:cs="Times New Roman"/>
          <w:sz w:val="20"/>
          <w:szCs w:val="20"/>
        </w:rPr>
        <w:t xml:space="preserve">, </w:t>
      </w:r>
      <w:r w:rsidR="002953AD" w:rsidRPr="00C7525D">
        <w:rPr>
          <w:rFonts w:eastAsia="Times New Roman" w:cs="Times New Roman"/>
          <w:sz w:val="20"/>
          <w:szCs w:val="20"/>
        </w:rPr>
        <w:t xml:space="preserve">Nor </w:t>
      </w:r>
      <w:proofErr w:type="spellStart"/>
      <w:r w:rsidR="00464130">
        <w:rPr>
          <w:rFonts w:eastAsia="Times New Roman" w:cs="Times New Roman"/>
          <w:sz w:val="20"/>
          <w:szCs w:val="20"/>
        </w:rPr>
        <w:t>K</w:t>
      </w:r>
      <w:r w:rsidR="002953AD" w:rsidRPr="00C7525D">
        <w:rPr>
          <w:rFonts w:eastAsia="Times New Roman" w:cs="Times New Roman"/>
          <w:sz w:val="20"/>
          <w:szCs w:val="20"/>
        </w:rPr>
        <w:t>yank</w:t>
      </w:r>
      <w:proofErr w:type="spellEnd"/>
      <w:r w:rsidRPr="00C7525D">
        <w:rPr>
          <w:rFonts w:eastAsia="Times New Roman" w:cs="Times New Roman"/>
          <w:sz w:val="20"/>
          <w:szCs w:val="20"/>
        </w:rPr>
        <w:t xml:space="preserve"> community, Street </w:t>
      </w:r>
      <w:r w:rsidR="002953AD" w:rsidRPr="00C7525D">
        <w:rPr>
          <w:rFonts w:eastAsia="Times New Roman" w:cs="Times New Roman"/>
          <w:sz w:val="20"/>
          <w:szCs w:val="20"/>
        </w:rPr>
        <w:t>4</w:t>
      </w:r>
      <w:r w:rsidRPr="00C7525D">
        <w:rPr>
          <w:rFonts w:eastAsia="Times New Roman" w:cs="Times New Roman"/>
          <w:sz w:val="20"/>
          <w:szCs w:val="20"/>
        </w:rPr>
        <w:t>,</w:t>
      </w:r>
      <w:r w:rsidR="002953AD" w:rsidRPr="00C7525D">
        <w:rPr>
          <w:rFonts w:eastAsia="Times New Roman" w:cs="Times New Roman"/>
          <w:sz w:val="20"/>
          <w:szCs w:val="20"/>
        </w:rPr>
        <w:t xml:space="preserve"> land plot</w:t>
      </w:r>
      <w:r w:rsidRPr="00C7525D">
        <w:rPr>
          <w:rFonts w:eastAsia="Times New Roman" w:cs="Times New Roman"/>
          <w:sz w:val="20"/>
          <w:szCs w:val="20"/>
        </w:rPr>
        <w:t xml:space="preserve"> 11</w:t>
      </w:r>
      <w:r w:rsidR="00444553" w:rsidRPr="00C7525D">
        <w:rPr>
          <w:rFonts w:eastAsia="Times New Roman" w:cs="Times New Roman"/>
          <w:sz w:val="20"/>
          <w:szCs w:val="20"/>
        </w:rPr>
        <w:t>.</w:t>
      </w:r>
    </w:p>
    <w:p w14:paraId="556EEA24" w14:textId="2E627C91" w:rsidR="00597D44" w:rsidRPr="00C7525D" w:rsidRDefault="00597D44" w:rsidP="00597D44">
      <w:pPr>
        <w:widowControl w:val="0"/>
        <w:autoSpaceDE w:val="0"/>
        <w:autoSpaceDN w:val="0"/>
        <w:spacing w:before="60" w:after="0"/>
        <w:rPr>
          <w:rFonts w:eastAsia="Times New Roman" w:cs="Times New Roman"/>
          <w:sz w:val="20"/>
          <w:szCs w:val="20"/>
        </w:rPr>
      </w:pPr>
      <w:r w:rsidRPr="00C7525D">
        <w:rPr>
          <w:rFonts w:eastAsia="Times New Roman" w:cs="Times New Roman"/>
          <w:sz w:val="20"/>
          <w:szCs w:val="20"/>
        </w:rPr>
        <w:t>The documents that are the basis for registration-Decree of the Government of RA</w:t>
      </w:r>
      <w:r w:rsidR="004B6CBD">
        <w:rPr>
          <w:rFonts w:eastAsia="Times New Roman" w:cs="Times New Roman"/>
          <w:sz w:val="20"/>
          <w:szCs w:val="20"/>
        </w:rPr>
        <w:t xml:space="preserve"> N1862-N,</w:t>
      </w:r>
      <w:r w:rsidR="00DD29FD">
        <w:rPr>
          <w:rFonts w:eastAsia="Times New Roman" w:cs="Times New Roman"/>
          <w:sz w:val="20"/>
          <w:szCs w:val="20"/>
        </w:rPr>
        <w:t xml:space="preserve"> dated on 24.12.2003 and the decree N36 A of the head of Nor </w:t>
      </w:r>
      <w:proofErr w:type="spellStart"/>
      <w:r w:rsidR="00DD29FD">
        <w:rPr>
          <w:rFonts w:eastAsia="Times New Roman" w:cs="Times New Roman"/>
          <w:sz w:val="20"/>
          <w:szCs w:val="20"/>
        </w:rPr>
        <w:t>Kyank</w:t>
      </w:r>
      <w:proofErr w:type="spellEnd"/>
      <w:r w:rsidR="00DD29FD">
        <w:rPr>
          <w:rFonts w:eastAsia="Times New Roman" w:cs="Times New Roman"/>
          <w:sz w:val="20"/>
          <w:szCs w:val="20"/>
        </w:rPr>
        <w:t xml:space="preserve"> community of Shirak </w:t>
      </w:r>
      <w:proofErr w:type="spellStart"/>
      <w:r w:rsidR="00DD29FD">
        <w:rPr>
          <w:rFonts w:eastAsia="Times New Roman" w:cs="Times New Roman"/>
          <w:sz w:val="20"/>
          <w:szCs w:val="20"/>
        </w:rPr>
        <w:t>marz</w:t>
      </w:r>
      <w:proofErr w:type="spellEnd"/>
      <w:r w:rsidR="00DD29FD">
        <w:rPr>
          <w:rFonts w:eastAsia="Times New Roman" w:cs="Times New Roman"/>
          <w:sz w:val="20"/>
          <w:szCs w:val="20"/>
        </w:rPr>
        <w:t xml:space="preserve">, dated on 01.09.2021. </w:t>
      </w:r>
    </w:p>
    <w:p w14:paraId="556EEA25" w14:textId="77777777" w:rsidR="00597D44" w:rsidRPr="00C7525D" w:rsidRDefault="00597D44" w:rsidP="00597D44">
      <w:pPr>
        <w:widowControl w:val="0"/>
        <w:autoSpaceDE w:val="0"/>
        <w:autoSpaceDN w:val="0"/>
        <w:spacing w:before="60" w:after="0"/>
        <w:rPr>
          <w:rFonts w:eastAsia="Times New Roman" w:cs="Times New Roman"/>
          <w:sz w:val="20"/>
          <w:szCs w:val="20"/>
        </w:rPr>
      </w:pPr>
      <w:r w:rsidRPr="00C7525D">
        <w:rPr>
          <w:rFonts w:eastAsia="Times New Roman" w:cs="Times New Roman"/>
          <w:sz w:val="20"/>
          <w:szCs w:val="20"/>
        </w:rPr>
        <w:t>Data on the Land Plot:</w:t>
      </w:r>
    </w:p>
    <w:p w14:paraId="556EEA26" w14:textId="77777777" w:rsidR="00597D44" w:rsidRPr="00C7525D" w:rsidRDefault="00597D44" w:rsidP="00597D44">
      <w:pPr>
        <w:widowControl w:val="0"/>
        <w:autoSpaceDE w:val="0"/>
        <w:autoSpaceDN w:val="0"/>
        <w:spacing w:before="60" w:after="0"/>
        <w:rPr>
          <w:rFonts w:eastAsia="Times New Roman" w:cs="Times New Roman"/>
          <w:sz w:val="20"/>
          <w:szCs w:val="20"/>
        </w:rPr>
      </w:pPr>
      <w:r w:rsidRPr="00C7525D">
        <w:rPr>
          <w:rFonts w:eastAsia="Times New Roman" w:cs="Times New Roman"/>
          <w:sz w:val="20"/>
          <w:szCs w:val="20"/>
        </w:rPr>
        <w:t xml:space="preserve">Cadastral Number – </w:t>
      </w:r>
      <w:r w:rsidR="002953AD" w:rsidRPr="00C7525D">
        <w:rPr>
          <w:rFonts w:eastAsia="Times New Roman" w:cs="Times New Roman"/>
          <w:sz w:val="20"/>
          <w:szCs w:val="20"/>
        </w:rPr>
        <w:t>08</w:t>
      </w:r>
      <w:r w:rsidRPr="00C7525D">
        <w:rPr>
          <w:rFonts w:eastAsia="Times New Roman" w:cs="Times New Roman"/>
          <w:sz w:val="20"/>
          <w:szCs w:val="20"/>
        </w:rPr>
        <w:t>-</w:t>
      </w:r>
      <w:r w:rsidR="002953AD" w:rsidRPr="00C7525D">
        <w:rPr>
          <w:rFonts w:eastAsia="Times New Roman" w:cs="Times New Roman"/>
          <w:sz w:val="20"/>
          <w:szCs w:val="20"/>
        </w:rPr>
        <w:t>087</w:t>
      </w:r>
      <w:r w:rsidRPr="00C7525D">
        <w:rPr>
          <w:rFonts w:eastAsia="Times New Roman" w:cs="Times New Roman"/>
          <w:sz w:val="20"/>
          <w:szCs w:val="20"/>
        </w:rPr>
        <w:t>-00</w:t>
      </w:r>
      <w:r w:rsidR="002953AD" w:rsidRPr="00C7525D">
        <w:rPr>
          <w:rFonts w:eastAsia="Times New Roman" w:cs="Times New Roman"/>
          <w:sz w:val="20"/>
          <w:szCs w:val="20"/>
        </w:rPr>
        <w:t>3</w:t>
      </w:r>
      <w:r w:rsidRPr="00C7525D">
        <w:rPr>
          <w:rFonts w:eastAsia="Times New Roman" w:cs="Times New Roman"/>
          <w:sz w:val="20"/>
          <w:szCs w:val="20"/>
        </w:rPr>
        <w:t>3-00</w:t>
      </w:r>
      <w:r w:rsidR="002953AD" w:rsidRPr="00C7525D">
        <w:rPr>
          <w:rFonts w:eastAsia="Times New Roman" w:cs="Times New Roman"/>
          <w:sz w:val="20"/>
          <w:szCs w:val="20"/>
        </w:rPr>
        <w:t>20</w:t>
      </w:r>
    </w:p>
    <w:p w14:paraId="556EEA27" w14:textId="77777777" w:rsidR="00597D44" w:rsidRPr="00C7525D" w:rsidRDefault="00597D44" w:rsidP="00597D44">
      <w:pPr>
        <w:widowControl w:val="0"/>
        <w:autoSpaceDE w:val="0"/>
        <w:autoSpaceDN w:val="0"/>
        <w:spacing w:before="60" w:after="0"/>
        <w:rPr>
          <w:rFonts w:eastAsia="Times New Roman" w:cs="Times New Roman"/>
          <w:sz w:val="20"/>
          <w:szCs w:val="20"/>
        </w:rPr>
      </w:pPr>
      <w:r w:rsidRPr="00C7525D">
        <w:rPr>
          <w:rFonts w:eastAsia="Times New Roman" w:cs="Times New Roman"/>
          <w:sz w:val="20"/>
          <w:szCs w:val="20"/>
        </w:rPr>
        <w:t>Purpose of the land plot - Residential</w:t>
      </w:r>
    </w:p>
    <w:p w14:paraId="556EEA28" w14:textId="77777777" w:rsidR="00597D44" w:rsidRPr="00C7525D" w:rsidRDefault="00597D44" w:rsidP="00597D44">
      <w:pPr>
        <w:widowControl w:val="0"/>
        <w:autoSpaceDE w:val="0"/>
        <w:autoSpaceDN w:val="0"/>
        <w:spacing w:before="60" w:after="0"/>
        <w:rPr>
          <w:rFonts w:eastAsia="Times New Roman" w:cs="Times New Roman"/>
          <w:sz w:val="20"/>
          <w:szCs w:val="20"/>
        </w:rPr>
      </w:pPr>
      <w:r w:rsidRPr="00C7525D">
        <w:rPr>
          <w:rFonts w:eastAsia="Times New Roman" w:cs="Times New Roman"/>
          <w:sz w:val="20"/>
          <w:szCs w:val="20"/>
        </w:rPr>
        <w:t>Land use – Public construction</w:t>
      </w:r>
    </w:p>
    <w:p w14:paraId="556EEA29" w14:textId="77777777" w:rsidR="00597D44" w:rsidRPr="00C7525D" w:rsidRDefault="00597D44" w:rsidP="00597D44">
      <w:pPr>
        <w:widowControl w:val="0"/>
        <w:autoSpaceDE w:val="0"/>
        <w:autoSpaceDN w:val="0"/>
        <w:spacing w:before="60" w:after="0"/>
        <w:rPr>
          <w:rFonts w:eastAsia="Times New Roman" w:cs="Times New Roman"/>
          <w:sz w:val="20"/>
          <w:szCs w:val="20"/>
        </w:rPr>
      </w:pPr>
      <w:r w:rsidRPr="00C7525D">
        <w:rPr>
          <w:rFonts w:eastAsia="Times New Roman" w:cs="Times New Roman"/>
          <w:sz w:val="20"/>
          <w:szCs w:val="20"/>
        </w:rPr>
        <w:t>The size of</w:t>
      </w:r>
      <w:r w:rsidR="00444553" w:rsidRPr="00C7525D">
        <w:rPr>
          <w:rFonts w:eastAsia="Times New Roman" w:cs="Times New Roman"/>
          <w:sz w:val="20"/>
          <w:szCs w:val="20"/>
        </w:rPr>
        <w:t xml:space="preserve"> the</w:t>
      </w:r>
      <w:r w:rsidRPr="00C7525D">
        <w:rPr>
          <w:rFonts w:eastAsia="Times New Roman" w:cs="Times New Roman"/>
          <w:sz w:val="20"/>
          <w:szCs w:val="20"/>
        </w:rPr>
        <w:t xml:space="preserve"> land plot – 0.</w:t>
      </w:r>
      <w:r w:rsidR="002953AD" w:rsidRPr="00C7525D">
        <w:rPr>
          <w:rFonts w:eastAsia="Times New Roman" w:cs="Times New Roman"/>
          <w:sz w:val="20"/>
          <w:szCs w:val="20"/>
        </w:rPr>
        <w:t>38824</w:t>
      </w:r>
      <w:r w:rsidRPr="00C7525D">
        <w:rPr>
          <w:rFonts w:eastAsia="Times New Roman" w:cs="Times New Roman"/>
          <w:sz w:val="20"/>
          <w:szCs w:val="20"/>
        </w:rPr>
        <w:t xml:space="preserve"> ha</w:t>
      </w:r>
      <w:r w:rsidR="00E73645" w:rsidRPr="00C7525D">
        <w:rPr>
          <w:rFonts w:eastAsia="Times New Roman" w:cs="Times New Roman"/>
          <w:sz w:val="20"/>
          <w:szCs w:val="20"/>
        </w:rPr>
        <w:t>.</w:t>
      </w:r>
    </w:p>
    <w:p w14:paraId="556EEA2A" w14:textId="77777777" w:rsidR="00597D44" w:rsidRPr="00C7525D" w:rsidRDefault="00597D44" w:rsidP="00597D44">
      <w:pPr>
        <w:widowControl w:val="0"/>
        <w:autoSpaceDE w:val="0"/>
        <w:autoSpaceDN w:val="0"/>
        <w:spacing w:before="60" w:after="0"/>
        <w:rPr>
          <w:rFonts w:eastAsia="Times New Roman" w:cs="Times New Roman"/>
          <w:sz w:val="20"/>
          <w:szCs w:val="20"/>
        </w:rPr>
      </w:pPr>
      <w:r w:rsidRPr="00C7525D">
        <w:rPr>
          <w:rFonts w:eastAsia="Times New Roman" w:cs="Times New Roman"/>
          <w:sz w:val="20"/>
          <w:szCs w:val="20"/>
        </w:rPr>
        <w:t>Type of right – ownership</w:t>
      </w:r>
    </w:p>
    <w:p w14:paraId="556EEA2B" w14:textId="77777777" w:rsidR="00597D44" w:rsidRPr="00C7525D" w:rsidRDefault="00597D44" w:rsidP="00597D44">
      <w:pPr>
        <w:widowControl w:val="0"/>
        <w:autoSpaceDE w:val="0"/>
        <w:autoSpaceDN w:val="0"/>
        <w:spacing w:before="60" w:after="0"/>
        <w:rPr>
          <w:rFonts w:eastAsia="Times New Roman" w:cs="Times New Roman"/>
        </w:rPr>
      </w:pPr>
    </w:p>
    <w:p w14:paraId="556EEA2C" w14:textId="77777777" w:rsidR="00597D44" w:rsidRPr="00C7525D" w:rsidRDefault="00597D44" w:rsidP="00597D44">
      <w:pPr>
        <w:widowControl w:val="0"/>
        <w:autoSpaceDE w:val="0"/>
        <w:autoSpaceDN w:val="0"/>
        <w:spacing w:before="60" w:after="0"/>
        <w:rPr>
          <w:rFonts w:eastAsia="Times New Roman" w:cs="Times New Roman"/>
          <w:b/>
        </w:rPr>
      </w:pPr>
    </w:p>
    <w:p w14:paraId="556EEA2D" w14:textId="77777777" w:rsidR="00597D44" w:rsidRPr="00C7525D" w:rsidRDefault="00597D44" w:rsidP="00597D44">
      <w:pPr>
        <w:widowControl w:val="0"/>
        <w:autoSpaceDE w:val="0"/>
        <w:autoSpaceDN w:val="0"/>
        <w:spacing w:before="60" w:after="0"/>
        <w:rPr>
          <w:rFonts w:eastAsia="Times New Roman" w:cs="Times New Roman"/>
          <w:b/>
        </w:rPr>
      </w:pPr>
    </w:p>
    <w:p w14:paraId="556EEA2E" w14:textId="77777777" w:rsidR="00597D44" w:rsidRPr="00C7525D" w:rsidRDefault="00597D44" w:rsidP="00597D44">
      <w:pPr>
        <w:widowControl w:val="0"/>
        <w:autoSpaceDE w:val="0"/>
        <w:autoSpaceDN w:val="0"/>
        <w:spacing w:before="60" w:after="0"/>
        <w:rPr>
          <w:rFonts w:eastAsia="Times New Roman" w:cs="Times New Roman"/>
          <w:b/>
        </w:rPr>
      </w:pPr>
    </w:p>
    <w:p w14:paraId="556EEA2F" w14:textId="77777777" w:rsidR="00597D44" w:rsidRPr="00C7525D" w:rsidRDefault="00597D44" w:rsidP="00597D44">
      <w:pPr>
        <w:widowControl w:val="0"/>
        <w:autoSpaceDE w:val="0"/>
        <w:autoSpaceDN w:val="0"/>
        <w:spacing w:before="60" w:after="0"/>
        <w:rPr>
          <w:rFonts w:eastAsia="Times New Roman" w:cs="Times New Roman"/>
          <w:b/>
        </w:rPr>
      </w:pPr>
    </w:p>
    <w:p w14:paraId="556EEA30" w14:textId="77777777" w:rsidR="00597D44" w:rsidRPr="00C7525D" w:rsidRDefault="00597D44" w:rsidP="00597D44">
      <w:pPr>
        <w:widowControl w:val="0"/>
        <w:autoSpaceDE w:val="0"/>
        <w:autoSpaceDN w:val="0"/>
        <w:spacing w:before="60" w:after="0"/>
        <w:rPr>
          <w:rFonts w:eastAsia="Times New Roman" w:cs="Times New Roman"/>
          <w:b/>
        </w:rPr>
      </w:pPr>
    </w:p>
    <w:p w14:paraId="556EEA31" w14:textId="77777777" w:rsidR="00597D44" w:rsidRPr="00C7525D" w:rsidRDefault="00597D44" w:rsidP="00597D44">
      <w:pPr>
        <w:widowControl w:val="0"/>
        <w:autoSpaceDE w:val="0"/>
        <w:autoSpaceDN w:val="0"/>
        <w:spacing w:before="60" w:after="0"/>
        <w:rPr>
          <w:rFonts w:eastAsia="Times New Roman" w:cs="Times New Roman"/>
          <w:b/>
        </w:rPr>
      </w:pPr>
    </w:p>
    <w:p w14:paraId="556EEA32" w14:textId="77777777" w:rsidR="002953AD" w:rsidRPr="00C7525D" w:rsidRDefault="002953AD" w:rsidP="00597D44">
      <w:pPr>
        <w:widowControl w:val="0"/>
        <w:autoSpaceDE w:val="0"/>
        <w:autoSpaceDN w:val="0"/>
        <w:spacing w:before="60" w:after="0"/>
        <w:rPr>
          <w:rFonts w:eastAsia="Times New Roman" w:cs="Times New Roman"/>
          <w:b/>
          <w:sz w:val="24"/>
          <w:szCs w:val="24"/>
        </w:rPr>
      </w:pPr>
    </w:p>
    <w:p w14:paraId="556EEA33" w14:textId="77777777" w:rsidR="000A51B6" w:rsidRPr="00C7525D" w:rsidRDefault="000A51B6" w:rsidP="00597D44">
      <w:pPr>
        <w:widowControl w:val="0"/>
        <w:autoSpaceDE w:val="0"/>
        <w:autoSpaceDN w:val="0"/>
        <w:spacing w:before="60" w:after="0"/>
        <w:rPr>
          <w:rFonts w:eastAsia="Times New Roman" w:cs="Times New Roman"/>
          <w:b/>
          <w:sz w:val="24"/>
          <w:szCs w:val="24"/>
        </w:rPr>
      </w:pPr>
    </w:p>
    <w:p w14:paraId="556EEA34" w14:textId="77777777" w:rsidR="00E73645" w:rsidRPr="00C7525D" w:rsidRDefault="00E73645" w:rsidP="00597D44">
      <w:pPr>
        <w:widowControl w:val="0"/>
        <w:autoSpaceDE w:val="0"/>
        <w:autoSpaceDN w:val="0"/>
        <w:spacing w:before="60" w:after="0"/>
        <w:rPr>
          <w:rFonts w:eastAsia="Times New Roman" w:cs="Times New Roman"/>
          <w:b/>
          <w:sz w:val="24"/>
          <w:szCs w:val="24"/>
        </w:rPr>
      </w:pPr>
    </w:p>
    <w:p w14:paraId="556EEA35" w14:textId="77777777" w:rsidR="00597D44" w:rsidRPr="00C7525D" w:rsidRDefault="00597D44" w:rsidP="00597D44">
      <w:pPr>
        <w:widowControl w:val="0"/>
        <w:autoSpaceDE w:val="0"/>
        <w:autoSpaceDN w:val="0"/>
        <w:spacing w:before="60" w:after="0"/>
        <w:rPr>
          <w:rFonts w:eastAsia="Times New Roman" w:cs="Times New Roman"/>
          <w:b/>
          <w:sz w:val="24"/>
          <w:szCs w:val="24"/>
        </w:rPr>
      </w:pPr>
      <w:r w:rsidRPr="00C7525D">
        <w:rPr>
          <w:rFonts w:eastAsia="Times New Roman" w:cs="Times New Roman"/>
          <w:b/>
          <w:sz w:val="24"/>
          <w:szCs w:val="24"/>
        </w:rPr>
        <w:t>Annex 3: Copy of an agreement for construction waste disposal</w:t>
      </w:r>
    </w:p>
    <w:p w14:paraId="556EEA36" w14:textId="77777777" w:rsidR="00597D44" w:rsidRPr="00C7525D" w:rsidRDefault="00597D44" w:rsidP="00597D44">
      <w:pPr>
        <w:widowControl w:val="0"/>
        <w:autoSpaceDE w:val="0"/>
        <w:autoSpaceDN w:val="0"/>
        <w:spacing w:before="60" w:after="0"/>
        <w:rPr>
          <w:rFonts w:eastAsia="Times New Roman" w:cs="Times New Roman"/>
          <w:sz w:val="18"/>
          <w:szCs w:val="18"/>
        </w:rPr>
      </w:pPr>
    </w:p>
    <w:p w14:paraId="556EEA37" w14:textId="77777777" w:rsidR="00597D44" w:rsidRPr="00C7525D" w:rsidRDefault="00F8766B" w:rsidP="00F8766B">
      <w:pPr>
        <w:widowControl w:val="0"/>
        <w:autoSpaceDE w:val="0"/>
        <w:autoSpaceDN w:val="0"/>
        <w:spacing w:before="60" w:after="0"/>
        <w:rPr>
          <w:rFonts w:eastAsia="Times New Roman" w:cs="Times New Roman"/>
          <w:sz w:val="18"/>
          <w:szCs w:val="18"/>
        </w:rPr>
      </w:pPr>
      <w:r w:rsidRPr="00F8766B">
        <w:rPr>
          <w:rFonts w:eastAsia="Times New Roman" w:cs="Times New Roman"/>
          <w:sz w:val="18"/>
          <w:szCs w:val="18"/>
        </w:rPr>
        <w:object w:dxaOrig="4320" w:dyaOrig="4320" w14:anchorId="556EEA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221.55pt" o:ole="">
            <v:imagedata r:id="rId21" o:title=""/>
          </v:shape>
          <o:OLEObject Type="Embed" ProgID="FoxitPhantomPDF.Document" ShapeID="_x0000_i1025" DrawAspect="Content" ObjectID="_1751203711" r:id="rId22"/>
        </w:object>
      </w:r>
    </w:p>
    <w:p w14:paraId="556EEA38" w14:textId="77777777" w:rsidR="00597D44" w:rsidRPr="00C7525D" w:rsidRDefault="00597D44" w:rsidP="00597D44">
      <w:pPr>
        <w:widowControl w:val="0"/>
        <w:autoSpaceDE w:val="0"/>
        <w:autoSpaceDN w:val="0"/>
        <w:spacing w:before="60" w:after="0"/>
        <w:rPr>
          <w:rFonts w:eastAsia="Times New Roman" w:cs="Times New Roman"/>
          <w:sz w:val="18"/>
          <w:szCs w:val="18"/>
        </w:rPr>
      </w:pPr>
    </w:p>
    <w:p w14:paraId="556EEA39" w14:textId="77777777" w:rsidR="00597D44" w:rsidRPr="00F8766B" w:rsidRDefault="00597D44" w:rsidP="00597D44">
      <w:pPr>
        <w:widowControl w:val="0"/>
        <w:autoSpaceDE w:val="0"/>
        <w:autoSpaceDN w:val="0"/>
        <w:spacing w:before="60" w:after="0"/>
        <w:rPr>
          <w:rFonts w:eastAsia="Times New Roman" w:cs="Times New Roman"/>
          <w:sz w:val="20"/>
          <w:szCs w:val="20"/>
        </w:rPr>
      </w:pPr>
      <w:r w:rsidRPr="00F8766B">
        <w:rPr>
          <w:rFonts w:eastAsia="Times New Roman" w:cs="Times New Roman"/>
          <w:sz w:val="20"/>
          <w:szCs w:val="20"/>
        </w:rPr>
        <w:t>Non-official translation of the above attached document:</w:t>
      </w:r>
    </w:p>
    <w:p w14:paraId="556EEA3A" w14:textId="77777777" w:rsidR="00597D44" w:rsidRPr="00F8766B" w:rsidRDefault="00597D44" w:rsidP="00597D44">
      <w:pPr>
        <w:widowControl w:val="0"/>
        <w:autoSpaceDE w:val="0"/>
        <w:autoSpaceDN w:val="0"/>
        <w:spacing w:before="60" w:after="0"/>
        <w:rPr>
          <w:rFonts w:eastAsia="Times New Roman" w:cs="Times New Roman"/>
          <w:sz w:val="20"/>
          <w:szCs w:val="20"/>
        </w:rPr>
      </w:pPr>
    </w:p>
    <w:p w14:paraId="556EEA3B" w14:textId="67076E2D" w:rsidR="00597D44" w:rsidRDefault="00597D44" w:rsidP="00597D44">
      <w:pPr>
        <w:widowControl w:val="0"/>
        <w:autoSpaceDE w:val="0"/>
        <w:autoSpaceDN w:val="0"/>
        <w:spacing w:before="60" w:after="0"/>
        <w:rPr>
          <w:rFonts w:eastAsia="Times New Roman" w:cs="Times New Roman"/>
          <w:sz w:val="20"/>
          <w:szCs w:val="20"/>
        </w:rPr>
      </w:pPr>
      <w:r w:rsidRPr="00F8766B">
        <w:rPr>
          <w:rFonts w:eastAsia="Times New Roman" w:cs="Times New Roman"/>
          <w:sz w:val="20"/>
          <w:szCs w:val="20"/>
          <w:lang w:val="hy-AM"/>
        </w:rPr>
        <w:t xml:space="preserve">Construction waste generated during the construction of the kindergarten in the </w:t>
      </w:r>
      <w:r w:rsidR="00F8766B">
        <w:rPr>
          <w:rFonts w:eastAsia="Times New Roman" w:cs="Times New Roman"/>
          <w:sz w:val="20"/>
          <w:szCs w:val="20"/>
        </w:rPr>
        <w:t xml:space="preserve">Nor </w:t>
      </w:r>
      <w:proofErr w:type="spellStart"/>
      <w:r w:rsidR="00A51C88">
        <w:rPr>
          <w:rFonts w:eastAsia="Times New Roman" w:cs="Times New Roman"/>
          <w:sz w:val="20"/>
          <w:szCs w:val="20"/>
        </w:rPr>
        <w:t>K</w:t>
      </w:r>
      <w:r w:rsidR="00F8766B">
        <w:rPr>
          <w:rFonts w:eastAsia="Times New Roman" w:cs="Times New Roman"/>
          <w:sz w:val="20"/>
          <w:szCs w:val="20"/>
        </w:rPr>
        <w:t>yank</w:t>
      </w:r>
      <w:proofErr w:type="spellEnd"/>
      <w:r w:rsidRPr="00F8766B">
        <w:rPr>
          <w:rFonts w:eastAsia="Times New Roman" w:cs="Times New Roman"/>
          <w:sz w:val="20"/>
          <w:szCs w:val="20"/>
          <w:lang w:val="hy-AM"/>
        </w:rPr>
        <w:t xml:space="preserve">  </w:t>
      </w:r>
      <w:r w:rsidRPr="00F8766B">
        <w:rPr>
          <w:rFonts w:eastAsia="Times New Roman" w:cs="Times New Roman"/>
          <w:sz w:val="20"/>
          <w:szCs w:val="20"/>
        </w:rPr>
        <w:t xml:space="preserve">settlement </w:t>
      </w:r>
      <w:r w:rsidRPr="00F8766B">
        <w:rPr>
          <w:rFonts w:eastAsia="Times New Roman" w:cs="Times New Roman"/>
          <w:sz w:val="20"/>
          <w:szCs w:val="20"/>
          <w:lang w:val="hy-AM"/>
        </w:rPr>
        <w:t xml:space="preserve">should be transported to the </w:t>
      </w:r>
      <w:r w:rsidR="00F8766B" w:rsidRPr="00F8766B">
        <w:rPr>
          <w:rFonts w:eastAsia="Times New Roman" w:cs="Times New Roman"/>
          <w:sz w:val="20"/>
          <w:szCs w:val="20"/>
          <w:lang w:val="hy-AM"/>
        </w:rPr>
        <w:t>abandoned</w:t>
      </w:r>
      <w:r w:rsidR="009B1174">
        <w:rPr>
          <w:rFonts w:eastAsia="Times New Roman" w:cs="Times New Roman"/>
          <w:sz w:val="20"/>
          <w:szCs w:val="20"/>
        </w:rPr>
        <w:t xml:space="preserve"> </w:t>
      </w:r>
      <w:r w:rsidR="009B1174" w:rsidRPr="009B1174">
        <w:rPr>
          <w:rFonts w:eastAsia="Times New Roman" w:cs="Times New Roman"/>
          <w:sz w:val="20"/>
          <w:szCs w:val="20"/>
        </w:rPr>
        <w:t>quarry</w:t>
      </w:r>
      <w:r w:rsidR="00F8766B">
        <w:rPr>
          <w:rFonts w:eastAsia="Times New Roman" w:cs="Times New Roman"/>
          <w:sz w:val="20"/>
          <w:szCs w:val="20"/>
          <w:lang w:val="hy-AM"/>
        </w:rPr>
        <w:t xml:space="preserve"> </w:t>
      </w:r>
      <w:r w:rsidRPr="00F8766B">
        <w:rPr>
          <w:rFonts w:eastAsia="Times New Roman" w:cs="Times New Roman"/>
          <w:sz w:val="20"/>
          <w:szCs w:val="20"/>
        </w:rPr>
        <w:t xml:space="preserve"> </w:t>
      </w:r>
      <w:r w:rsidRPr="00F8766B">
        <w:rPr>
          <w:rFonts w:eastAsia="Times New Roman" w:cs="Times New Roman"/>
          <w:sz w:val="20"/>
          <w:szCs w:val="20"/>
          <w:lang w:val="hy-AM"/>
        </w:rPr>
        <w:t xml:space="preserve">landfill located </w:t>
      </w:r>
      <w:r w:rsidRPr="00F8766B">
        <w:rPr>
          <w:rFonts w:eastAsia="Times New Roman" w:cs="Times New Roman"/>
          <w:sz w:val="20"/>
          <w:szCs w:val="20"/>
        </w:rPr>
        <w:t>3</w:t>
      </w:r>
      <w:r w:rsidRPr="00F8766B">
        <w:rPr>
          <w:rFonts w:eastAsia="Times New Roman" w:cs="Times New Roman"/>
          <w:sz w:val="20"/>
          <w:szCs w:val="20"/>
          <w:lang w:val="hy-AM"/>
        </w:rPr>
        <w:t xml:space="preserve"> km far from the construction site.</w:t>
      </w:r>
    </w:p>
    <w:p w14:paraId="556EEA3C" w14:textId="77777777" w:rsidR="00B80F3D" w:rsidRPr="00B80F3D" w:rsidRDefault="00B80F3D" w:rsidP="00597D44">
      <w:pPr>
        <w:widowControl w:val="0"/>
        <w:autoSpaceDE w:val="0"/>
        <w:autoSpaceDN w:val="0"/>
        <w:spacing w:before="60" w:after="0"/>
        <w:rPr>
          <w:rFonts w:eastAsia="Times New Roman" w:cs="Times New Roman"/>
          <w:sz w:val="20"/>
          <w:szCs w:val="20"/>
        </w:rPr>
      </w:pPr>
    </w:p>
    <w:p w14:paraId="556EEA3D" w14:textId="77777777" w:rsidR="00597D44" w:rsidRPr="00F8766B" w:rsidRDefault="00597D44" w:rsidP="00597D44">
      <w:pPr>
        <w:widowControl w:val="0"/>
        <w:autoSpaceDE w:val="0"/>
        <w:autoSpaceDN w:val="0"/>
        <w:spacing w:before="60" w:after="0"/>
        <w:rPr>
          <w:rFonts w:eastAsia="Times New Roman" w:cs="Times New Roman"/>
          <w:sz w:val="20"/>
          <w:szCs w:val="20"/>
        </w:rPr>
      </w:pPr>
    </w:p>
    <w:p w14:paraId="556EEA3E" w14:textId="2704829B" w:rsidR="00597D44" w:rsidRPr="00C7525D" w:rsidRDefault="00597D44" w:rsidP="00597D44">
      <w:pPr>
        <w:widowControl w:val="0"/>
        <w:autoSpaceDE w:val="0"/>
        <w:autoSpaceDN w:val="0"/>
        <w:spacing w:before="60" w:after="0"/>
        <w:rPr>
          <w:rFonts w:eastAsia="Times New Roman" w:cs="Times New Roman"/>
          <w:sz w:val="20"/>
          <w:szCs w:val="20"/>
        </w:rPr>
      </w:pPr>
      <w:r w:rsidRPr="00F8766B">
        <w:rPr>
          <w:rFonts w:eastAsia="Times New Roman" w:cs="Times New Roman"/>
          <w:sz w:val="20"/>
          <w:szCs w:val="20"/>
        </w:rPr>
        <w:t>Head of community                                     Sealed/Signed                        A.</w:t>
      </w:r>
      <w:r w:rsidR="00A51C88">
        <w:rPr>
          <w:rFonts w:eastAsia="Times New Roman" w:cs="Times New Roman"/>
          <w:sz w:val="20"/>
          <w:szCs w:val="20"/>
        </w:rPr>
        <w:t xml:space="preserve"> </w:t>
      </w:r>
      <w:r w:rsidRPr="00F8766B">
        <w:rPr>
          <w:rFonts w:eastAsia="Times New Roman" w:cs="Times New Roman"/>
          <w:sz w:val="20"/>
          <w:szCs w:val="20"/>
        </w:rPr>
        <w:t>V</w:t>
      </w:r>
      <w:r w:rsidR="00F8766B">
        <w:rPr>
          <w:rFonts w:eastAsia="Times New Roman" w:cs="Times New Roman"/>
          <w:sz w:val="20"/>
          <w:szCs w:val="20"/>
        </w:rPr>
        <w:t>oskanyan</w:t>
      </w:r>
    </w:p>
    <w:p w14:paraId="556EEA3F" w14:textId="77777777" w:rsidR="00597D44" w:rsidRDefault="00597D44" w:rsidP="00597D44">
      <w:pPr>
        <w:widowControl w:val="0"/>
        <w:autoSpaceDE w:val="0"/>
        <w:autoSpaceDN w:val="0"/>
        <w:spacing w:before="60" w:after="0"/>
        <w:rPr>
          <w:rFonts w:eastAsia="Times New Roman" w:cs="Times New Roman"/>
          <w:sz w:val="20"/>
          <w:szCs w:val="20"/>
        </w:rPr>
      </w:pPr>
    </w:p>
    <w:p w14:paraId="556EEA40" w14:textId="77777777" w:rsidR="00DD29FD" w:rsidRDefault="00DD29FD" w:rsidP="00597D44">
      <w:pPr>
        <w:widowControl w:val="0"/>
        <w:autoSpaceDE w:val="0"/>
        <w:autoSpaceDN w:val="0"/>
        <w:spacing w:before="60" w:after="0"/>
        <w:rPr>
          <w:rFonts w:eastAsia="Times New Roman" w:cs="Times New Roman"/>
          <w:sz w:val="20"/>
          <w:szCs w:val="20"/>
        </w:rPr>
      </w:pPr>
    </w:p>
    <w:p w14:paraId="556EEA41" w14:textId="77777777" w:rsidR="00DD29FD" w:rsidRDefault="00DD29FD" w:rsidP="00597D44">
      <w:pPr>
        <w:widowControl w:val="0"/>
        <w:autoSpaceDE w:val="0"/>
        <w:autoSpaceDN w:val="0"/>
        <w:spacing w:before="60" w:after="0"/>
        <w:rPr>
          <w:rFonts w:eastAsia="Times New Roman" w:cs="Times New Roman"/>
          <w:sz w:val="20"/>
          <w:szCs w:val="20"/>
        </w:rPr>
      </w:pPr>
    </w:p>
    <w:p w14:paraId="556EEA42" w14:textId="77777777" w:rsidR="00DD29FD" w:rsidRDefault="00DD29FD" w:rsidP="00597D44">
      <w:pPr>
        <w:widowControl w:val="0"/>
        <w:autoSpaceDE w:val="0"/>
        <w:autoSpaceDN w:val="0"/>
        <w:spacing w:before="60" w:after="0"/>
        <w:rPr>
          <w:rFonts w:eastAsia="Times New Roman" w:cs="Times New Roman"/>
          <w:sz w:val="20"/>
          <w:szCs w:val="20"/>
        </w:rPr>
      </w:pPr>
    </w:p>
    <w:p w14:paraId="556EEA43" w14:textId="77777777" w:rsidR="00DD29FD" w:rsidRDefault="00DD29FD" w:rsidP="00597D44">
      <w:pPr>
        <w:widowControl w:val="0"/>
        <w:autoSpaceDE w:val="0"/>
        <w:autoSpaceDN w:val="0"/>
        <w:spacing w:before="60" w:after="0"/>
        <w:rPr>
          <w:rFonts w:eastAsia="Times New Roman" w:cs="Times New Roman"/>
          <w:sz w:val="20"/>
          <w:szCs w:val="20"/>
        </w:rPr>
      </w:pPr>
    </w:p>
    <w:p w14:paraId="556EEA44" w14:textId="77777777" w:rsidR="00DD29FD" w:rsidRDefault="00DD29FD" w:rsidP="00597D44">
      <w:pPr>
        <w:widowControl w:val="0"/>
        <w:autoSpaceDE w:val="0"/>
        <w:autoSpaceDN w:val="0"/>
        <w:spacing w:before="60" w:after="0"/>
        <w:rPr>
          <w:rFonts w:eastAsia="Times New Roman" w:cs="Times New Roman"/>
          <w:sz w:val="20"/>
          <w:szCs w:val="20"/>
        </w:rPr>
      </w:pPr>
    </w:p>
    <w:p w14:paraId="556EEA45" w14:textId="77777777" w:rsidR="00DD29FD" w:rsidRDefault="00DD29FD" w:rsidP="00597D44">
      <w:pPr>
        <w:widowControl w:val="0"/>
        <w:autoSpaceDE w:val="0"/>
        <w:autoSpaceDN w:val="0"/>
        <w:spacing w:before="60" w:after="0"/>
        <w:rPr>
          <w:rFonts w:eastAsia="Times New Roman" w:cs="Times New Roman"/>
          <w:sz w:val="20"/>
          <w:szCs w:val="20"/>
        </w:rPr>
      </w:pPr>
    </w:p>
    <w:p w14:paraId="18780788" w14:textId="77777777" w:rsidR="00D655E6" w:rsidRDefault="00D655E6">
      <w:pPr>
        <w:rPr>
          <w:rFonts w:eastAsia="Times New Roman" w:cs="Times New Roman"/>
          <w:b/>
          <w:sz w:val="24"/>
          <w:szCs w:val="24"/>
        </w:rPr>
      </w:pPr>
      <w:r>
        <w:rPr>
          <w:rFonts w:eastAsia="Times New Roman" w:cs="Times New Roman"/>
          <w:b/>
          <w:sz w:val="24"/>
          <w:szCs w:val="24"/>
        </w:rPr>
        <w:br w:type="page"/>
      </w:r>
    </w:p>
    <w:p w14:paraId="556EEA46" w14:textId="57DEC6A8" w:rsidR="00DD29FD" w:rsidRDefault="00DD29FD" w:rsidP="00DD29FD">
      <w:pPr>
        <w:widowControl w:val="0"/>
        <w:autoSpaceDE w:val="0"/>
        <w:autoSpaceDN w:val="0"/>
        <w:spacing w:before="60" w:after="0"/>
        <w:rPr>
          <w:rFonts w:eastAsia="Times New Roman" w:cs="Times New Roman"/>
          <w:b/>
          <w:sz w:val="24"/>
          <w:szCs w:val="24"/>
        </w:rPr>
      </w:pPr>
      <w:r w:rsidRPr="00DD29FD">
        <w:rPr>
          <w:rFonts w:eastAsia="Times New Roman" w:cs="Times New Roman"/>
          <w:b/>
          <w:sz w:val="24"/>
          <w:szCs w:val="24"/>
        </w:rPr>
        <w:t xml:space="preserve">Annex 4: Minutes of the Public Consultation on the draft ESMP </w:t>
      </w:r>
    </w:p>
    <w:p w14:paraId="0E4872E0" w14:textId="272C4C28" w:rsidR="00D655E6" w:rsidRPr="00524692" w:rsidRDefault="00D655E6" w:rsidP="00D655E6">
      <w:pPr>
        <w:widowControl w:val="0"/>
        <w:autoSpaceDE w:val="0"/>
        <w:autoSpaceDN w:val="0"/>
        <w:spacing w:before="60" w:after="0"/>
        <w:ind w:firstLine="432"/>
        <w:jc w:val="both"/>
        <w:rPr>
          <w:rFonts w:eastAsia="Times New Roman"/>
          <w:sz w:val="24"/>
          <w:szCs w:val="24"/>
        </w:rPr>
      </w:pPr>
      <w:r w:rsidRPr="00524692">
        <w:rPr>
          <w:rFonts w:eastAsia="Times New Roman"/>
          <w:sz w:val="24"/>
          <w:szCs w:val="24"/>
        </w:rPr>
        <w:t xml:space="preserve">On </w:t>
      </w:r>
      <w:r>
        <w:rPr>
          <w:rFonts w:eastAsia="Times New Roman"/>
          <w:sz w:val="24"/>
          <w:szCs w:val="24"/>
        </w:rPr>
        <w:t>June 29, 2023</w:t>
      </w:r>
      <w:r w:rsidRPr="00524692">
        <w:rPr>
          <w:rFonts w:eastAsia="Times New Roman"/>
          <w:sz w:val="24"/>
          <w:szCs w:val="24"/>
        </w:rPr>
        <w:t>,</w:t>
      </w:r>
      <w:r w:rsidRPr="00524692">
        <w:rPr>
          <w:rFonts w:eastAsia="Times New Roman"/>
          <w:sz w:val="24"/>
          <w:szCs w:val="24"/>
          <w:lang w:val="hy-AM"/>
        </w:rPr>
        <w:t xml:space="preserve"> </w:t>
      </w:r>
      <w:r w:rsidRPr="00524692">
        <w:rPr>
          <w:rFonts w:eastAsia="Times New Roman"/>
          <w:sz w:val="24"/>
          <w:szCs w:val="24"/>
        </w:rPr>
        <w:t xml:space="preserve">a public consultation meeting was held in the </w:t>
      </w:r>
      <w:r>
        <w:rPr>
          <w:rFonts w:eastAsia="Times New Roman"/>
          <w:sz w:val="24"/>
          <w:szCs w:val="24"/>
        </w:rPr>
        <w:t>administrative</w:t>
      </w:r>
      <w:r w:rsidRPr="00524692">
        <w:rPr>
          <w:rFonts w:eastAsia="Times New Roman"/>
          <w:sz w:val="24"/>
          <w:szCs w:val="24"/>
        </w:rPr>
        <w:t xml:space="preserve"> building of </w:t>
      </w:r>
      <w:r>
        <w:rPr>
          <w:rFonts w:eastAsia="Times New Roman"/>
          <w:sz w:val="24"/>
          <w:szCs w:val="24"/>
        </w:rPr>
        <w:t xml:space="preserve">Nor </w:t>
      </w:r>
      <w:proofErr w:type="spellStart"/>
      <w:r>
        <w:rPr>
          <w:rFonts w:eastAsia="Times New Roman"/>
          <w:sz w:val="24"/>
          <w:szCs w:val="24"/>
        </w:rPr>
        <w:t>Kyank</w:t>
      </w:r>
      <w:proofErr w:type="spellEnd"/>
      <w:r>
        <w:rPr>
          <w:rFonts w:eastAsia="Times New Roman"/>
          <w:sz w:val="24"/>
          <w:szCs w:val="24"/>
        </w:rPr>
        <w:t xml:space="preserve"> settlement </w:t>
      </w:r>
      <w:r w:rsidRPr="00524692">
        <w:rPr>
          <w:rFonts w:eastAsia="Times New Roman"/>
          <w:sz w:val="24"/>
          <w:szCs w:val="24"/>
        </w:rPr>
        <w:t xml:space="preserve">with the participation of </w:t>
      </w:r>
      <w:r w:rsidR="00FA6CAA" w:rsidRPr="00524692">
        <w:rPr>
          <w:rFonts w:eastAsia="Times New Roman"/>
          <w:sz w:val="24"/>
          <w:szCs w:val="24"/>
        </w:rPr>
        <w:t>ATDF</w:t>
      </w:r>
      <w:r w:rsidR="00FA6CAA">
        <w:rPr>
          <w:rFonts w:eastAsia="Times New Roman"/>
          <w:sz w:val="24"/>
          <w:szCs w:val="24"/>
        </w:rPr>
        <w:t xml:space="preserve"> specialists,</w:t>
      </w:r>
      <w:r w:rsidRPr="00524692">
        <w:rPr>
          <w:rFonts w:eastAsia="Times New Roman"/>
          <w:sz w:val="24"/>
          <w:szCs w:val="24"/>
        </w:rPr>
        <w:t xml:space="preserve"> </w:t>
      </w:r>
      <w:r w:rsidR="00045826">
        <w:rPr>
          <w:rFonts w:eastAsia="Times New Roman"/>
          <w:sz w:val="24"/>
          <w:szCs w:val="24"/>
        </w:rPr>
        <w:t>representatives of the administrative office of</w:t>
      </w:r>
      <w:r w:rsidR="00045826" w:rsidRPr="00524692">
        <w:rPr>
          <w:rFonts w:eastAsia="Times New Roman"/>
          <w:sz w:val="24"/>
          <w:szCs w:val="24"/>
        </w:rPr>
        <w:t xml:space="preserve"> </w:t>
      </w:r>
      <w:proofErr w:type="spellStart"/>
      <w:r w:rsidR="00DA535A">
        <w:rPr>
          <w:rFonts w:eastAsia="Times New Roman"/>
          <w:sz w:val="24"/>
          <w:szCs w:val="24"/>
        </w:rPr>
        <w:t>Artik</w:t>
      </w:r>
      <w:proofErr w:type="spellEnd"/>
      <w:r w:rsidR="00DA535A">
        <w:rPr>
          <w:rFonts w:eastAsia="Times New Roman"/>
          <w:sz w:val="24"/>
          <w:szCs w:val="24"/>
        </w:rPr>
        <w:t xml:space="preserve"> consolidated community</w:t>
      </w:r>
      <w:r w:rsidRPr="00D655E6">
        <w:rPr>
          <w:rFonts w:eastAsia="Times New Roman"/>
          <w:sz w:val="24"/>
          <w:szCs w:val="24"/>
        </w:rPr>
        <w:t xml:space="preserve"> </w:t>
      </w:r>
      <w:r w:rsidRPr="00524692">
        <w:rPr>
          <w:rFonts w:eastAsia="Times New Roman"/>
          <w:sz w:val="24"/>
          <w:szCs w:val="24"/>
        </w:rPr>
        <w:t xml:space="preserve">and residents of </w:t>
      </w:r>
      <w:r w:rsidR="00DA535A">
        <w:rPr>
          <w:rFonts w:eastAsia="Times New Roman"/>
          <w:sz w:val="24"/>
          <w:szCs w:val="24"/>
        </w:rPr>
        <w:t xml:space="preserve">Nor </w:t>
      </w:r>
      <w:proofErr w:type="spellStart"/>
      <w:r w:rsidR="00DA535A">
        <w:rPr>
          <w:rFonts w:eastAsia="Times New Roman"/>
          <w:sz w:val="24"/>
          <w:szCs w:val="24"/>
        </w:rPr>
        <w:t>Kyank</w:t>
      </w:r>
      <w:proofErr w:type="spellEnd"/>
      <w:r w:rsidRPr="00524692">
        <w:rPr>
          <w:rFonts w:eastAsia="Times New Roman"/>
          <w:sz w:val="24"/>
          <w:szCs w:val="24"/>
        </w:rPr>
        <w:t xml:space="preserve"> settlement. Overall, </w:t>
      </w:r>
      <w:r w:rsidR="00DA535A">
        <w:rPr>
          <w:rFonts w:eastAsia="Times New Roman"/>
          <w:sz w:val="24"/>
          <w:szCs w:val="24"/>
        </w:rPr>
        <w:t>26</w:t>
      </w:r>
      <w:r>
        <w:rPr>
          <w:rFonts w:eastAsia="Times New Roman"/>
          <w:sz w:val="24"/>
          <w:szCs w:val="24"/>
        </w:rPr>
        <w:t xml:space="preserve"> </w:t>
      </w:r>
      <w:r w:rsidRPr="00524692">
        <w:rPr>
          <w:rFonts w:eastAsia="Times New Roman"/>
          <w:sz w:val="24"/>
          <w:szCs w:val="24"/>
        </w:rPr>
        <w:t xml:space="preserve">people participated in the meeting, of which </w:t>
      </w:r>
      <w:r w:rsidR="00DA535A">
        <w:rPr>
          <w:rFonts w:eastAsia="Times New Roman"/>
          <w:sz w:val="24"/>
          <w:szCs w:val="24"/>
        </w:rPr>
        <w:t>19</w:t>
      </w:r>
      <w:r w:rsidRPr="00524692">
        <w:rPr>
          <w:rFonts w:eastAsia="Times New Roman"/>
          <w:sz w:val="24"/>
          <w:szCs w:val="24"/>
        </w:rPr>
        <w:t xml:space="preserve"> were women. </w:t>
      </w:r>
    </w:p>
    <w:p w14:paraId="0C6BB9B8" w14:textId="286B9A31" w:rsidR="00D655E6" w:rsidRPr="00524692" w:rsidRDefault="00D655E6" w:rsidP="00D655E6">
      <w:pPr>
        <w:widowControl w:val="0"/>
        <w:autoSpaceDE w:val="0"/>
        <w:autoSpaceDN w:val="0"/>
        <w:spacing w:before="60" w:after="0"/>
        <w:ind w:firstLine="432"/>
        <w:jc w:val="both"/>
        <w:rPr>
          <w:rFonts w:eastAsia="Times New Roman"/>
          <w:sz w:val="24"/>
          <w:szCs w:val="24"/>
        </w:rPr>
      </w:pPr>
      <w:r w:rsidRPr="00524692">
        <w:rPr>
          <w:rFonts w:eastAsia="Times New Roman"/>
          <w:sz w:val="24"/>
          <w:szCs w:val="24"/>
        </w:rPr>
        <w:t>The announcement of the public</w:t>
      </w:r>
      <w:r w:rsidR="00DA535A">
        <w:rPr>
          <w:rFonts w:eastAsia="Times New Roman"/>
          <w:sz w:val="24"/>
          <w:szCs w:val="24"/>
        </w:rPr>
        <w:t xml:space="preserve"> consultation was posted on </w:t>
      </w:r>
      <w:r w:rsidRPr="00524692">
        <w:rPr>
          <w:rFonts w:eastAsia="Times New Roman"/>
          <w:sz w:val="24"/>
          <w:szCs w:val="24"/>
        </w:rPr>
        <w:t xml:space="preserve">the webpage and Facebook account of </w:t>
      </w:r>
      <w:r w:rsidR="00DA535A">
        <w:rPr>
          <w:rFonts w:eastAsia="Times New Roman"/>
          <w:sz w:val="24"/>
          <w:szCs w:val="24"/>
        </w:rPr>
        <w:t xml:space="preserve">Nor </w:t>
      </w:r>
      <w:proofErr w:type="spellStart"/>
      <w:r w:rsidR="00DA535A">
        <w:rPr>
          <w:rFonts w:eastAsia="Times New Roman"/>
          <w:sz w:val="24"/>
          <w:szCs w:val="24"/>
        </w:rPr>
        <w:t>Kyank</w:t>
      </w:r>
      <w:proofErr w:type="spellEnd"/>
      <w:r w:rsidRPr="00524692">
        <w:rPr>
          <w:rFonts w:eastAsia="Times New Roman"/>
          <w:sz w:val="24"/>
          <w:szCs w:val="24"/>
        </w:rPr>
        <w:t xml:space="preserve"> </w:t>
      </w:r>
      <w:r w:rsidR="00DA535A">
        <w:rPr>
          <w:rFonts w:eastAsia="Times New Roman"/>
          <w:sz w:val="24"/>
          <w:szCs w:val="24"/>
        </w:rPr>
        <w:t>settlement</w:t>
      </w:r>
      <w:r w:rsidRPr="00524692">
        <w:rPr>
          <w:rFonts w:eastAsia="Times New Roman"/>
          <w:sz w:val="24"/>
          <w:szCs w:val="24"/>
        </w:rPr>
        <w:t xml:space="preserve"> on </w:t>
      </w:r>
      <w:r w:rsidR="00DA535A">
        <w:rPr>
          <w:rFonts w:eastAsia="Times New Roman"/>
          <w:sz w:val="24"/>
          <w:szCs w:val="24"/>
        </w:rPr>
        <w:t>June 23, 2023</w:t>
      </w:r>
      <w:r w:rsidRPr="00524692">
        <w:rPr>
          <w:rFonts w:eastAsia="Times New Roman"/>
          <w:sz w:val="24"/>
          <w:szCs w:val="24"/>
        </w:rPr>
        <w:t xml:space="preserve">. </w:t>
      </w:r>
    </w:p>
    <w:p w14:paraId="1BC0801E" w14:textId="33C3D12F" w:rsidR="00D655E6" w:rsidRDefault="00BB6095" w:rsidP="00D655E6">
      <w:pPr>
        <w:widowControl w:val="0"/>
        <w:autoSpaceDE w:val="0"/>
        <w:autoSpaceDN w:val="0"/>
        <w:spacing w:before="60" w:after="0"/>
        <w:ind w:firstLine="432"/>
        <w:jc w:val="both"/>
        <w:rPr>
          <w:rFonts w:eastAsia="Times New Roman"/>
          <w:sz w:val="24"/>
          <w:szCs w:val="24"/>
        </w:rPr>
      </w:pPr>
      <w:r>
        <w:rPr>
          <w:rFonts w:eastAsia="Times New Roman"/>
          <w:sz w:val="24"/>
          <w:szCs w:val="24"/>
        </w:rPr>
        <w:t>Movses Movsisyan</w:t>
      </w:r>
      <w:r w:rsidR="00E62FF7">
        <w:rPr>
          <w:rFonts w:eastAsia="Times New Roman"/>
          <w:sz w:val="24"/>
          <w:szCs w:val="24"/>
        </w:rPr>
        <w:t>,</w:t>
      </w:r>
      <w:r>
        <w:rPr>
          <w:rFonts w:eastAsia="Times New Roman"/>
          <w:sz w:val="24"/>
          <w:szCs w:val="24"/>
        </w:rPr>
        <w:t xml:space="preserve"> t</w:t>
      </w:r>
      <w:r w:rsidR="00D655E6" w:rsidRPr="00524692">
        <w:rPr>
          <w:rFonts w:eastAsia="Times New Roman"/>
          <w:sz w:val="24"/>
          <w:szCs w:val="24"/>
        </w:rPr>
        <w:t xml:space="preserve">he head of </w:t>
      </w:r>
      <w:r w:rsidR="00DA535A">
        <w:rPr>
          <w:rFonts w:eastAsia="Times New Roman"/>
          <w:sz w:val="24"/>
          <w:szCs w:val="24"/>
        </w:rPr>
        <w:t xml:space="preserve">Development Projects department of </w:t>
      </w:r>
      <w:proofErr w:type="spellStart"/>
      <w:r w:rsidR="00DA535A">
        <w:rPr>
          <w:rFonts w:eastAsia="Times New Roman"/>
          <w:sz w:val="24"/>
          <w:szCs w:val="24"/>
        </w:rPr>
        <w:t>Artik</w:t>
      </w:r>
      <w:proofErr w:type="spellEnd"/>
      <w:r w:rsidR="00DA535A">
        <w:rPr>
          <w:rFonts w:eastAsia="Times New Roman"/>
          <w:sz w:val="24"/>
          <w:szCs w:val="24"/>
        </w:rPr>
        <w:t xml:space="preserve"> </w:t>
      </w:r>
      <w:r>
        <w:rPr>
          <w:rFonts w:eastAsia="Times New Roman"/>
          <w:sz w:val="24"/>
          <w:szCs w:val="24"/>
        </w:rPr>
        <w:t xml:space="preserve">community </w:t>
      </w:r>
      <w:r w:rsidRPr="00524692">
        <w:rPr>
          <w:rFonts w:eastAsia="Times New Roman"/>
          <w:sz w:val="24"/>
          <w:szCs w:val="24"/>
        </w:rPr>
        <w:t>administrative</w:t>
      </w:r>
      <w:r w:rsidR="00D655E6" w:rsidRPr="00524692">
        <w:rPr>
          <w:rFonts w:eastAsia="Times New Roman"/>
          <w:sz w:val="24"/>
          <w:szCs w:val="24"/>
        </w:rPr>
        <w:t xml:space="preserve"> office</w:t>
      </w:r>
      <w:r w:rsidR="00E62FF7">
        <w:rPr>
          <w:rFonts w:eastAsia="Times New Roman"/>
          <w:sz w:val="24"/>
          <w:szCs w:val="24"/>
        </w:rPr>
        <w:t>,</w:t>
      </w:r>
      <w:r w:rsidR="00D655E6" w:rsidRPr="00524692">
        <w:rPr>
          <w:rFonts w:eastAsia="Times New Roman"/>
          <w:sz w:val="24"/>
          <w:szCs w:val="24"/>
        </w:rPr>
        <w:t xml:space="preserve"> opened the meeting and presented the purpose of the meet</w:t>
      </w:r>
      <w:r w:rsidR="00045826">
        <w:rPr>
          <w:rFonts w:eastAsia="Times New Roman"/>
          <w:sz w:val="24"/>
          <w:szCs w:val="24"/>
        </w:rPr>
        <w:t xml:space="preserve">ing and the concept of the micro </w:t>
      </w:r>
      <w:r w:rsidR="00D655E6" w:rsidRPr="00524692">
        <w:rPr>
          <w:rFonts w:eastAsia="Times New Roman"/>
          <w:sz w:val="24"/>
          <w:szCs w:val="24"/>
        </w:rPr>
        <w:t>project.</w:t>
      </w:r>
    </w:p>
    <w:p w14:paraId="6BF5CC36" w14:textId="6146E0FF" w:rsidR="00486F66" w:rsidRPr="00524692" w:rsidRDefault="00BB6095" w:rsidP="00486F66">
      <w:pPr>
        <w:spacing w:before="60" w:after="0"/>
        <w:ind w:firstLine="432"/>
        <w:jc w:val="both"/>
        <w:rPr>
          <w:sz w:val="24"/>
          <w:szCs w:val="24"/>
        </w:rPr>
      </w:pPr>
      <w:r>
        <w:rPr>
          <w:rFonts w:eastAsia="Times New Roman"/>
          <w:sz w:val="24"/>
          <w:szCs w:val="24"/>
        </w:rPr>
        <w:t xml:space="preserve">ATDF </w:t>
      </w:r>
      <w:r w:rsidR="00EC01D7">
        <w:rPr>
          <w:rFonts w:eastAsia="Times New Roman"/>
          <w:sz w:val="24"/>
          <w:szCs w:val="24"/>
        </w:rPr>
        <w:t>a</w:t>
      </w:r>
      <w:r>
        <w:rPr>
          <w:rFonts w:eastAsia="Times New Roman"/>
          <w:sz w:val="24"/>
          <w:szCs w:val="24"/>
        </w:rPr>
        <w:t>ppraisal engineer Karen Harutyunyan presented the design package and solutions</w:t>
      </w:r>
      <w:r w:rsidR="004A28C7">
        <w:rPr>
          <w:rFonts w:eastAsia="Times New Roman"/>
          <w:sz w:val="24"/>
          <w:szCs w:val="24"/>
        </w:rPr>
        <w:t>,</w:t>
      </w:r>
      <w:r>
        <w:rPr>
          <w:rFonts w:eastAsia="Times New Roman"/>
          <w:sz w:val="24"/>
          <w:szCs w:val="24"/>
        </w:rPr>
        <w:t xml:space="preserve"> including the capacity of the new building, </w:t>
      </w:r>
      <w:r w:rsidR="00C04432">
        <w:rPr>
          <w:rFonts w:eastAsia="Times New Roman"/>
          <w:sz w:val="24"/>
          <w:szCs w:val="24"/>
        </w:rPr>
        <w:t xml:space="preserve">the </w:t>
      </w:r>
      <w:r>
        <w:rPr>
          <w:rFonts w:eastAsia="Times New Roman"/>
          <w:sz w:val="24"/>
          <w:szCs w:val="24"/>
        </w:rPr>
        <w:t xml:space="preserve">general plan, dimensions, </w:t>
      </w:r>
      <w:r w:rsidR="00045826">
        <w:rPr>
          <w:rFonts w:eastAsia="Times New Roman"/>
          <w:sz w:val="24"/>
          <w:szCs w:val="24"/>
        </w:rPr>
        <w:t>and the</w:t>
      </w:r>
      <w:r>
        <w:rPr>
          <w:rFonts w:eastAsia="Times New Roman"/>
          <w:sz w:val="24"/>
          <w:szCs w:val="24"/>
        </w:rPr>
        <w:t xml:space="preserve"> </w:t>
      </w:r>
      <w:r w:rsidR="00CC2A5F">
        <w:rPr>
          <w:rFonts w:eastAsia="Times New Roman"/>
          <w:sz w:val="24"/>
          <w:szCs w:val="24"/>
        </w:rPr>
        <w:t xml:space="preserve">utility </w:t>
      </w:r>
      <w:proofErr w:type="gramStart"/>
      <w:r w:rsidR="00CC2A5F">
        <w:rPr>
          <w:rFonts w:eastAsia="Times New Roman"/>
          <w:sz w:val="24"/>
          <w:szCs w:val="24"/>
        </w:rPr>
        <w:t xml:space="preserve">network </w:t>
      </w:r>
      <w:r>
        <w:rPr>
          <w:rFonts w:eastAsia="Times New Roman"/>
          <w:sz w:val="24"/>
          <w:szCs w:val="24"/>
        </w:rPr>
        <w:t>.</w:t>
      </w:r>
      <w:proofErr w:type="gramEnd"/>
      <w:r>
        <w:rPr>
          <w:rFonts w:eastAsia="Times New Roman"/>
          <w:sz w:val="24"/>
          <w:szCs w:val="24"/>
        </w:rPr>
        <w:t xml:space="preserve"> </w:t>
      </w:r>
      <w:r w:rsidR="00486F66" w:rsidRPr="00524692">
        <w:rPr>
          <w:sz w:val="24"/>
          <w:szCs w:val="24"/>
        </w:rPr>
        <w:t>The estimated duration of the construction w</w:t>
      </w:r>
      <w:r w:rsidR="00486F66">
        <w:rPr>
          <w:sz w:val="24"/>
          <w:szCs w:val="24"/>
        </w:rPr>
        <w:t>orks was presented, which is</w:t>
      </w:r>
      <w:r w:rsidR="006813F2">
        <w:rPr>
          <w:sz w:val="24"/>
          <w:szCs w:val="24"/>
        </w:rPr>
        <w:t xml:space="preserve"> </w:t>
      </w:r>
      <w:r w:rsidR="00486F66">
        <w:rPr>
          <w:sz w:val="24"/>
          <w:szCs w:val="24"/>
        </w:rPr>
        <w:t>470</w:t>
      </w:r>
      <w:r w:rsidR="00486F66" w:rsidRPr="00524692">
        <w:rPr>
          <w:sz w:val="24"/>
          <w:szCs w:val="24"/>
        </w:rPr>
        <w:t xml:space="preserve"> days. </w:t>
      </w:r>
    </w:p>
    <w:p w14:paraId="77A0BC0D" w14:textId="65E9604A" w:rsidR="00486F66" w:rsidRPr="00524692" w:rsidRDefault="00486F66" w:rsidP="00D655E6">
      <w:pPr>
        <w:widowControl w:val="0"/>
        <w:autoSpaceDE w:val="0"/>
        <w:autoSpaceDN w:val="0"/>
        <w:spacing w:before="60" w:after="0"/>
        <w:ind w:firstLine="432"/>
        <w:jc w:val="both"/>
        <w:rPr>
          <w:rFonts w:eastAsia="Times New Roman"/>
          <w:sz w:val="24"/>
          <w:szCs w:val="24"/>
        </w:rPr>
      </w:pPr>
      <w:r>
        <w:rPr>
          <w:rFonts w:eastAsia="Times New Roman"/>
          <w:sz w:val="24"/>
          <w:szCs w:val="24"/>
        </w:rPr>
        <w:t>ATDF environmental specialist Asya Osipova presented the expected temporary environmental impacts</w:t>
      </w:r>
      <w:r w:rsidR="00C70F04">
        <w:rPr>
          <w:rFonts w:eastAsia="Times New Roman"/>
          <w:sz w:val="24"/>
          <w:szCs w:val="24"/>
        </w:rPr>
        <w:t>,</w:t>
      </w:r>
      <w:r>
        <w:rPr>
          <w:rFonts w:eastAsia="Times New Roman"/>
          <w:sz w:val="24"/>
          <w:szCs w:val="24"/>
        </w:rPr>
        <w:t xml:space="preserve"> </w:t>
      </w:r>
      <w:r w:rsidRPr="00524692">
        <w:rPr>
          <w:rFonts w:eastAsia="Times New Roman"/>
          <w:sz w:val="24"/>
          <w:szCs w:val="24"/>
        </w:rPr>
        <w:t xml:space="preserve">including </w:t>
      </w:r>
      <w:r w:rsidR="00F23F74">
        <w:rPr>
          <w:rFonts w:eastAsia="Times New Roman"/>
          <w:sz w:val="24"/>
          <w:szCs w:val="24"/>
        </w:rPr>
        <w:t xml:space="preserve">the </w:t>
      </w:r>
      <w:r w:rsidRPr="00524692">
        <w:rPr>
          <w:rFonts w:eastAsia="Times New Roman"/>
          <w:sz w:val="24"/>
          <w:szCs w:val="24"/>
        </w:rPr>
        <w:t xml:space="preserve">generation and transportation of construction waste, noise and dust generation </w:t>
      </w:r>
      <w:r w:rsidR="00B50577">
        <w:rPr>
          <w:rFonts w:eastAsia="Times New Roman"/>
          <w:sz w:val="24"/>
          <w:szCs w:val="24"/>
        </w:rPr>
        <w:t>due to</w:t>
      </w:r>
      <w:r w:rsidRPr="00524692">
        <w:rPr>
          <w:rFonts w:eastAsia="Times New Roman"/>
          <w:sz w:val="24"/>
          <w:szCs w:val="24"/>
        </w:rPr>
        <w:t xml:space="preserve"> construction works. The safety measures to be provided were also presented, including the fencing of the construction site, installation of caution tapes in the dangerous areas of the construction site and traffic management, as well as the safety signs installation requirements. The measures </w:t>
      </w:r>
      <w:r w:rsidR="00073485">
        <w:rPr>
          <w:rFonts w:eastAsia="Times New Roman"/>
          <w:sz w:val="24"/>
          <w:szCs w:val="24"/>
        </w:rPr>
        <w:t>for</w:t>
      </w:r>
      <w:r w:rsidR="00073485" w:rsidRPr="00524692">
        <w:rPr>
          <w:rFonts w:eastAsia="Times New Roman"/>
          <w:sz w:val="24"/>
          <w:szCs w:val="24"/>
        </w:rPr>
        <w:t xml:space="preserve"> </w:t>
      </w:r>
      <w:r w:rsidRPr="00524692">
        <w:rPr>
          <w:rFonts w:eastAsia="Times New Roman"/>
          <w:sz w:val="24"/>
          <w:szCs w:val="24"/>
        </w:rPr>
        <w:t xml:space="preserve">safety of labor were presented, including uniform wearing and personal protective equipment, as well as the requirements on the </w:t>
      </w:r>
      <w:r w:rsidRPr="00524692">
        <w:rPr>
          <w:sz w:val="24"/>
          <w:szCs w:val="24"/>
        </w:rPr>
        <w:t>supply of construction materials and maintenance of construction equipment.</w:t>
      </w:r>
    </w:p>
    <w:p w14:paraId="1BA6FEF0" w14:textId="67D59835" w:rsidR="009B6A2B" w:rsidRDefault="00D655E6" w:rsidP="00D655E6">
      <w:pPr>
        <w:spacing w:before="60" w:after="0"/>
        <w:ind w:firstLine="432"/>
        <w:jc w:val="both"/>
        <w:rPr>
          <w:rFonts w:eastAsia="Times New Roman"/>
          <w:sz w:val="24"/>
          <w:szCs w:val="24"/>
        </w:rPr>
      </w:pPr>
      <w:r w:rsidRPr="00524692">
        <w:rPr>
          <w:rFonts w:eastAsia="Times New Roman"/>
          <w:sz w:val="24"/>
          <w:szCs w:val="24"/>
        </w:rPr>
        <w:t xml:space="preserve">ATDF social specialist Knarik Grigoryan </w:t>
      </w:r>
      <w:r w:rsidR="008E56B3">
        <w:rPr>
          <w:rFonts w:eastAsia="Times New Roman"/>
          <w:sz w:val="24"/>
          <w:szCs w:val="24"/>
        </w:rPr>
        <w:t>mentioned that no negative social impacts are anticipated under the project</w:t>
      </w:r>
      <w:r w:rsidR="00341B44">
        <w:rPr>
          <w:rFonts w:eastAsia="Times New Roman"/>
          <w:sz w:val="24"/>
          <w:szCs w:val="24"/>
        </w:rPr>
        <w:t>,</w:t>
      </w:r>
      <w:r w:rsidR="008E56B3">
        <w:rPr>
          <w:rFonts w:eastAsia="Times New Roman"/>
          <w:sz w:val="24"/>
          <w:szCs w:val="24"/>
        </w:rPr>
        <w:t xml:space="preserve"> including involuntary resettlement or temporary land use during the construction period</w:t>
      </w:r>
      <w:r w:rsidRPr="00524692">
        <w:rPr>
          <w:rFonts w:eastAsia="Times New Roman"/>
          <w:sz w:val="24"/>
          <w:szCs w:val="24"/>
        </w:rPr>
        <w:t xml:space="preserve">. </w:t>
      </w:r>
      <w:r w:rsidR="008E56B3">
        <w:rPr>
          <w:rFonts w:eastAsia="Times New Roman"/>
          <w:sz w:val="24"/>
          <w:szCs w:val="24"/>
        </w:rPr>
        <w:t>It was also mentioned that</w:t>
      </w:r>
      <w:r w:rsidR="002401DB">
        <w:rPr>
          <w:rFonts w:eastAsia="Times New Roman"/>
          <w:sz w:val="24"/>
          <w:szCs w:val="24"/>
        </w:rPr>
        <w:t xml:space="preserve"> </w:t>
      </w:r>
      <w:r w:rsidR="008E56B3">
        <w:rPr>
          <w:rFonts w:eastAsia="Times New Roman"/>
          <w:sz w:val="24"/>
          <w:szCs w:val="24"/>
        </w:rPr>
        <w:t xml:space="preserve">the </w:t>
      </w:r>
      <w:r w:rsidR="002401DB">
        <w:rPr>
          <w:rFonts w:eastAsia="Times New Roman"/>
          <w:sz w:val="24"/>
          <w:szCs w:val="24"/>
        </w:rPr>
        <w:t xml:space="preserve">land plot is </w:t>
      </w:r>
      <w:r w:rsidR="000510F6">
        <w:rPr>
          <w:rFonts w:eastAsia="Times New Roman"/>
          <w:sz w:val="24"/>
          <w:szCs w:val="24"/>
        </w:rPr>
        <w:t>sufficient</w:t>
      </w:r>
      <w:r w:rsidR="002401DB">
        <w:rPr>
          <w:rFonts w:eastAsia="Times New Roman"/>
          <w:sz w:val="24"/>
          <w:szCs w:val="24"/>
        </w:rPr>
        <w:t xml:space="preserve"> </w:t>
      </w:r>
      <w:r w:rsidR="000510F6">
        <w:rPr>
          <w:rFonts w:eastAsia="Times New Roman"/>
          <w:sz w:val="24"/>
          <w:szCs w:val="24"/>
        </w:rPr>
        <w:t xml:space="preserve">for construction works, </w:t>
      </w:r>
      <w:r w:rsidR="00BE5B6D">
        <w:rPr>
          <w:rFonts w:eastAsia="Times New Roman"/>
          <w:sz w:val="24"/>
          <w:szCs w:val="24"/>
        </w:rPr>
        <w:t xml:space="preserve">and </w:t>
      </w:r>
      <w:r w:rsidR="002401DB">
        <w:rPr>
          <w:rFonts w:eastAsia="Times New Roman"/>
          <w:sz w:val="24"/>
          <w:szCs w:val="24"/>
        </w:rPr>
        <w:t xml:space="preserve">a temporary fence and warning signs will be </w:t>
      </w:r>
      <w:proofErr w:type="spellStart"/>
      <w:r w:rsidR="002401DB">
        <w:rPr>
          <w:rFonts w:eastAsia="Times New Roman"/>
          <w:sz w:val="24"/>
          <w:szCs w:val="24"/>
        </w:rPr>
        <w:t>provided</w:t>
      </w:r>
      <w:r w:rsidR="00F97C3D">
        <w:rPr>
          <w:rFonts w:eastAsia="Times New Roman"/>
          <w:sz w:val="24"/>
          <w:szCs w:val="24"/>
        </w:rPr>
        <w:t>.</w:t>
      </w:r>
      <w:r w:rsidR="00942DAB">
        <w:rPr>
          <w:rFonts w:eastAsia="Times New Roman"/>
          <w:sz w:val="24"/>
          <w:szCs w:val="24"/>
        </w:rPr>
        <w:t>Additionally</w:t>
      </w:r>
      <w:proofErr w:type="spellEnd"/>
      <w:r w:rsidR="00942DAB">
        <w:rPr>
          <w:rFonts w:eastAsia="Times New Roman"/>
          <w:sz w:val="24"/>
          <w:szCs w:val="24"/>
        </w:rPr>
        <w:t xml:space="preserve">, </w:t>
      </w:r>
      <w:r w:rsidR="002401DB">
        <w:rPr>
          <w:rFonts w:eastAsia="Times New Roman"/>
          <w:sz w:val="24"/>
          <w:szCs w:val="24"/>
        </w:rPr>
        <w:t>the entrance of child</w:t>
      </w:r>
      <w:r w:rsidR="000510F6">
        <w:rPr>
          <w:rFonts w:eastAsia="Times New Roman"/>
          <w:sz w:val="24"/>
          <w:szCs w:val="24"/>
        </w:rPr>
        <w:t xml:space="preserve">ren to the </w:t>
      </w:r>
      <w:r w:rsidR="00942DAB">
        <w:rPr>
          <w:rFonts w:eastAsia="Times New Roman"/>
          <w:sz w:val="24"/>
          <w:szCs w:val="24"/>
        </w:rPr>
        <w:t>c</w:t>
      </w:r>
      <w:r w:rsidR="000510F6">
        <w:rPr>
          <w:rFonts w:eastAsia="Times New Roman"/>
          <w:sz w:val="24"/>
          <w:szCs w:val="24"/>
        </w:rPr>
        <w:t>onstruction site will be</w:t>
      </w:r>
      <w:r w:rsidR="002401DB">
        <w:rPr>
          <w:rFonts w:eastAsia="Times New Roman"/>
          <w:sz w:val="24"/>
          <w:szCs w:val="24"/>
        </w:rPr>
        <w:t xml:space="preserve"> strictly forbidden. </w:t>
      </w:r>
      <w:r w:rsidR="00117461">
        <w:rPr>
          <w:rFonts w:eastAsia="Times New Roman"/>
          <w:sz w:val="24"/>
          <w:szCs w:val="24"/>
        </w:rPr>
        <w:t>It was mentioned that the kindergarten will be provided with</w:t>
      </w:r>
      <w:r w:rsidR="00117461" w:rsidRPr="00117461">
        <w:rPr>
          <w:rFonts w:eastAsia="Times New Roman"/>
          <w:sz w:val="24"/>
          <w:szCs w:val="24"/>
        </w:rPr>
        <w:t xml:space="preserve"> ramps and sufficient door widths</w:t>
      </w:r>
      <w:r w:rsidR="00117461">
        <w:rPr>
          <w:rFonts w:eastAsia="Times New Roman"/>
          <w:sz w:val="24"/>
          <w:szCs w:val="24"/>
        </w:rPr>
        <w:t xml:space="preserve"> to </w:t>
      </w:r>
      <w:r w:rsidR="009B6A2B">
        <w:rPr>
          <w:rFonts w:eastAsia="Times New Roman"/>
          <w:sz w:val="24"/>
          <w:szCs w:val="24"/>
        </w:rPr>
        <w:t>ensure the</w:t>
      </w:r>
      <w:r w:rsidR="009B6A2B" w:rsidRPr="009B6A2B">
        <w:rPr>
          <w:rFonts w:eastAsia="Times New Roman"/>
          <w:sz w:val="24"/>
          <w:szCs w:val="24"/>
        </w:rPr>
        <w:t xml:space="preserve"> </w:t>
      </w:r>
      <w:r w:rsidR="009B6A2B">
        <w:rPr>
          <w:rFonts w:eastAsia="Times New Roman"/>
          <w:sz w:val="24"/>
          <w:szCs w:val="24"/>
        </w:rPr>
        <w:t xml:space="preserve">opportunity </w:t>
      </w:r>
      <w:r w:rsidR="007B1881">
        <w:rPr>
          <w:rFonts w:eastAsia="Times New Roman"/>
          <w:sz w:val="24"/>
          <w:szCs w:val="24"/>
        </w:rPr>
        <w:t>for</w:t>
      </w:r>
      <w:r w:rsidR="009B6A2B" w:rsidRPr="009B6A2B">
        <w:rPr>
          <w:rFonts w:eastAsia="Times New Roman"/>
          <w:sz w:val="24"/>
          <w:szCs w:val="24"/>
        </w:rPr>
        <w:t xml:space="preserve"> inclusive education</w:t>
      </w:r>
      <w:r w:rsidR="009B6A2B">
        <w:rPr>
          <w:rFonts w:eastAsia="Times New Roman"/>
          <w:sz w:val="24"/>
          <w:szCs w:val="24"/>
        </w:rPr>
        <w:t xml:space="preserve"> in the kindergarten. </w:t>
      </w:r>
    </w:p>
    <w:p w14:paraId="258CD243" w14:textId="1C755624" w:rsidR="00D655E6" w:rsidRPr="00524692" w:rsidRDefault="00D655E6" w:rsidP="00D655E6">
      <w:pPr>
        <w:spacing w:before="60" w:after="0"/>
        <w:ind w:firstLine="432"/>
        <w:jc w:val="both"/>
        <w:rPr>
          <w:sz w:val="24"/>
          <w:szCs w:val="24"/>
        </w:rPr>
      </w:pPr>
      <w:r w:rsidRPr="00524692">
        <w:rPr>
          <w:sz w:val="24"/>
          <w:szCs w:val="24"/>
        </w:rPr>
        <w:t>The Grievance Redress Mechanism (GRM) of the SILD project was presented to the participants of the meeting. The contact information of the local focal point (</w:t>
      </w:r>
      <w:r w:rsidR="00214D85">
        <w:rPr>
          <w:sz w:val="24"/>
          <w:szCs w:val="24"/>
        </w:rPr>
        <w:t>Movses Movsisyan</w:t>
      </w:r>
      <w:r w:rsidRPr="00524692">
        <w:rPr>
          <w:sz w:val="24"/>
          <w:szCs w:val="24"/>
        </w:rPr>
        <w:t>)</w:t>
      </w:r>
      <w:r w:rsidR="00CF19D5">
        <w:rPr>
          <w:sz w:val="24"/>
          <w:szCs w:val="24"/>
        </w:rPr>
        <w:t>,</w:t>
      </w:r>
      <w:r w:rsidRPr="00524692">
        <w:rPr>
          <w:sz w:val="24"/>
          <w:szCs w:val="24"/>
        </w:rPr>
        <w:t xml:space="preserve"> elected at the</w:t>
      </w:r>
      <w:r w:rsidR="00214D85">
        <w:rPr>
          <w:sz w:val="24"/>
          <w:szCs w:val="24"/>
        </w:rPr>
        <w:t xml:space="preserve"> General</w:t>
      </w:r>
      <w:r w:rsidRPr="00524692">
        <w:rPr>
          <w:sz w:val="24"/>
          <w:szCs w:val="24"/>
        </w:rPr>
        <w:t xml:space="preserve"> Community meeting</w:t>
      </w:r>
      <w:r w:rsidR="00CF19D5">
        <w:rPr>
          <w:sz w:val="24"/>
          <w:szCs w:val="24"/>
        </w:rPr>
        <w:t>,</w:t>
      </w:r>
      <w:r w:rsidRPr="00524692">
        <w:rPr>
          <w:sz w:val="24"/>
          <w:szCs w:val="24"/>
        </w:rPr>
        <w:t xml:space="preserve"> was </w:t>
      </w:r>
      <w:r w:rsidR="00DF42AD">
        <w:rPr>
          <w:sz w:val="24"/>
          <w:szCs w:val="24"/>
        </w:rPr>
        <w:t xml:space="preserve">also </w:t>
      </w:r>
      <w:r w:rsidRPr="00524692">
        <w:rPr>
          <w:sz w:val="24"/>
          <w:szCs w:val="24"/>
        </w:rPr>
        <w:t xml:space="preserve">presented. The procedures of submitting, examining and reviewing the grievances were presented. It was mentioned that the information on the GRM will be additionally posted on the information board of the </w:t>
      </w:r>
      <w:r w:rsidR="00214D85">
        <w:rPr>
          <w:sz w:val="24"/>
          <w:szCs w:val="24"/>
        </w:rPr>
        <w:t xml:space="preserve">Nor </w:t>
      </w:r>
      <w:proofErr w:type="spellStart"/>
      <w:r w:rsidR="00214D85">
        <w:rPr>
          <w:sz w:val="24"/>
          <w:szCs w:val="24"/>
        </w:rPr>
        <w:t>Kyank</w:t>
      </w:r>
      <w:proofErr w:type="spellEnd"/>
      <w:r w:rsidRPr="00524692">
        <w:rPr>
          <w:sz w:val="24"/>
          <w:szCs w:val="24"/>
        </w:rPr>
        <w:t xml:space="preserve"> administrative office and the micro project information board to be installed at the entrance of the construction site.</w:t>
      </w:r>
    </w:p>
    <w:p w14:paraId="266B11EF" w14:textId="2D0D6372" w:rsidR="00D655E6" w:rsidRPr="00524692" w:rsidRDefault="00287A4A" w:rsidP="00D655E6">
      <w:pPr>
        <w:spacing w:before="60" w:after="0"/>
        <w:ind w:firstLine="432"/>
        <w:jc w:val="both"/>
        <w:rPr>
          <w:sz w:val="24"/>
          <w:szCs w:val="24"/>
        </w:rPr>
      </w:pPr>
      <w:r>
        <w:rPr>
          <w:sz w:val="24"/>
          <w:szCs w:val="24"/>
        </w:rPr>
        <w:t>T</w:t>
      </w:r>
      <w:r w:rsidR="00D655E6" w:rsidRPr="00524692">
        <w:rPr>
          <w:sz w:val="24"/>
          <w:szCs w:val="24"/>
        </w:rPr>
        <w:t>he supervision and monitoring procedures for the implementation of the measures provided under the ESMP</w:t>
      </w:r>
      <w:r w:rsidR="00FA2571">
        <w:rPr>
          <w:sz w:val="24"/>
          <w:szCs w:val="24"/>
        </w:rPr>
        <w:t xml:space="preserve"> were explained</w:t>
      </w:r>
      <w:r w:rsidR="00D655E6" w:rsidRPr="00524692">
        <w:rPr>
          <w:sz w:val="24"/>
          <w:szCs w:val="24"/>
        </w:rPr>
        <w:t>.</w:t>
      </w:r>
    </w:p>
    <w:p w14:paraId="749BBD23" w14:textId="77777777" w:rsidR="00D655E6" w:rsidRPr="00524692" w:rsidRDefault="00D655E6" w:rsidP="00D655E6">
      <w:pPr>
        <w:widowControl w:val="0"/>
        <w:autoSpaceDE w:val="0"/>
        <w:autoSpaceDN w:val="0"/>
        <w:spacing w:before="60" w:after="0"/>
        <w:rPr>
          <w:rFonts w:eastAsia="Times New Roman"/>
          <w:sz w:val="24"/>
          <w:szCs w:val="24"/>
        </w:rPr>
      </w:pPr>
      <w:r w:rsidRPr="00524692">
        <w:rPr>
          <w:rFonts w:eastAsia="Times New Roman"/>
          <w:sz w:val="24"/>
          <w:szCs w:val="24"/>
        </w:rPr>
        <w:t xml:space="preserve">Questions were asked. </w:t>
      </w:r>
    </w:p>
    <w:p w14:paraId="4FC5B77C" w14:textId="1F899900" w:rsidR="00D655E6" w:rsidRDefault="00214D85" w:rsidP="00214D85">
      <w:pPr>
        <w:pStyle w:val="ListParagraph"/>
        <w:widowControl w:val="0"/>
        <w:numPr>
          <w:ilvl w:val="0"/>
          <w:numId w:val="31"/>
        </w:numPr>
        <w:autoSpaceDE w:val="0"/>
        <w:autoSpaceDN w:val="0"/>
        <w:spacing w:before="60" w:after="0"/>
        <w:rPr>
          <w:rFonts w:eastAsia="Times New Roman"/>
          <w:b/>
          <w:sz w:val="24"/>
          <w:szCs w:val="24"/>
        </w:rPr>
      </w:pPr>
      <w:r>
        <w:rPr>
          <w:rFonts w:eastAsia="Times New Roman"/>
          <w:b/>
          <w:sz w:val="24"/>
          <w:szCs w:val="24"/>
        </w:rPr>
        <w:t xml:space="preserve">A question was asked about the date of launch of the construction works and the </w:t>
      </w:r>
      <w:r w:rsidR="00684FA2" w:rsidRPr="00FA6CAA">
        <w:rPr>
          <w:rFonts w:eastAsia="Times New Roman"/>
          <w:b/>
          <w:sz w:val="24"/>
          <w:szCs w:val="24"/>
        </w:rPr>
        <w:t>tendering process</w:t>
      </w:r>
      <w:r>
        <w:rPr>
          <w:rFonts w:eastAsia="Times New Roman"/>
          <w:b/>
          <w:sz w:val="24"/>
          <w:szCs w:val="24"/>
        </w:rPr>
        <w:t>.</w:t>
      </w:r>
    </w:p>
    <w:p w14:paraId="1E14D106" w14:textId="01DDE08C" w:rsidR="00214D85" w:rsidRPr="007B4E31" w:rsidRDefault="00214D85" w:rsidP="00214D85">
      <w:pPr>
        <w:widowControl w:val="0"/>
        <w:autoSpaceDE w:val="0"/>
        <w:autoSpaceDN w:val="0"/>
        <w:spacing w:before="60" w:after="0"/>
        <w:rPr>
          <w:rFonts w:eastAsia="Times New Roman"/>
          <w:sz w:val="24"/>
          <w:szCs w:val="24"/>
        </w:rPr>
      </w:pPr>
      <w:r w:rsidRPr="007B4E31">
        <w:rPr>
          <w:rFonts w:eastAsia="Times New Roman"/>
          <w:sz w:val="24"/>
          <w:szCs w:val="24"/>
        </w:rPr>
        <w:t xml:space="preserve">It was </w:t>
      </w:r>
      <w:r w:rsidR="00F849C2">
        <w:rPr>
          <w:rFonts w:eastAsia="Times New Roman"/>
          <w:sz w:val="24"/>
          <w:szCs w:val="24"/>
        </w:rPr>
        <w:t xml:space="preserve">explained </w:t>
      </w:r>
      <w:r w:rsidRPr="007B4E31">
        <w:rPr>
          <w:rFonts w:eastAsia="Times New Roman"/>
          <w:sz w:val="24"/>
          <w:szCs w:val="24"/>
        </w:rPr>
        <w:t xml:space="preserve">that the </w:t>
      </w:r>
      <w:r w:rsidR="007B4E31" w:rsidRPr="007B4E31">
        <w:rPr>
          <w:rFonts w:eastAsia="Times New Roman"/>
          <w:sz w:val="24"/>
          <w:szCs w:val="24"/>
        </w:rPr>
        <w:t xml:space="preserve">micro project is in the tendering phase and the </w:t>
      </w:r>
      <w:r w:rsidR="00727A02">
        <w:rPr>
          <w:rFonts w:eastAsia="Times New Roman"/>
          <w:sz w:val="24"/>
          <w:szCs w:val="24"/>
        </w:rPr>
        <w:t>c</w:t>
      </w:r>
      <w:r w:rsidR="007B4E31" w:rsidRPr="007B4E31">
        <w:rPr>
          <w:rFonts w:eastAsia="Times New Roman"/>
          <w:sz w:val="24"/>
          <w:szCs w:val="24"/>
        </w:rPr>
        <w:t xml:space="preserve">ontractor will be chosen </w:t>
      </w:r>
      <w:r w:rsidR="00FA6CAA">
        <w:rPr>
          <w:rFonts w:eastAsia="Times New Roman"/>
          <w:sz w:val="24"/>
          <w:szCs w:val="24"/>
        </w:rPr>
        <w:t xml:space="preserve">in accordance </w:t>
      </w:r>
      <w:r w:rsidR="00D45430">
        <w:rPr>
          <w:rFonts w:eastAsia="Times New Roman"/>
          <w:sz w:val="24"/>
          <w:szCs w:val="24"/>
        </w:rPr>
        <w:t xml:space="preserve">with </w:t>
      </w:r>
      <w:r w:rsidR="00FA6CAA">
        <w:rPr>
          <w:rFonts w:eastAsia="Times New Roman"/>
          <w:sz w:val="24"/>
          <w:szCs w:val="24"/>
        </w:rPr>
        <w:t>the procedures of</w:t>
      </w:r>
      <w:r w:rsidR="007B4E31" w:rsidRPr="007B4E31">
        <w:rPr>
          <w:rFonts w:eastAsia="Times New Roman"/>
          <w:sz w:val="24"/>
          <w:szCs w:val="24"/>
        </w:rPr>
        <w:t xml:space="preserve"> the Law on Procurement</w:t>
      </w:r>
      <w:r w:rsidR="007376F5">
        <w:rPr>
          <w:rFonts w:eastAsia="Times New Roman"/>
          <w:sz w:val="24"/>
          <w:szCs w:val="24"/>
        </w:rPr>
        <w:t xml:space="preserve"> of </w:t>
      </w:r>
      <w:proofErr w:type="spellStart"/>
      <w:r w:rsidR="007376F5">
        <w:rPr>
          <w:rFonts w:eastAsia="Times New Roman"/>
          <w:sz w:val="24"/>
          <w:szCs w:val="24"/>
        </w:rPr>
        <w:t>RoA</w:t>
      </w:r>
      <w:proofErr w:type="spellEnd"/>
      <w:r w:rsidR="00684FA2">
        <w:rPr>
          <w:rFonts w:eastAsia="Times New Roman"/>
          <w:sz w:val="24"/>
          <w:szCs w:val="24"/>
        </w:rPr>
        <w:t xml:space="preserve"> and WB policy</w:t>
      </w:r>
      <w:r w:rsidR="007B4E31" w:rsidRPr="007B4E31">
        <w:rPr>
          <w:rFonts w:eastAsia="Times New Roman"/>
          <w:sz w:val="24"/>
          <w:szCs w:val="24"/>
        </w:rPr>
        <w:t>. The tendering period will las</w:t>
      </w:r>
      <w:r w:rsidR="002300EC">
        <w:rPr>
          <w:rFonts w:eastAsia="Times New Roman"/>
          <w:sz w:val="24"/>
          <w:szCs w:val="24"/>
        </w:rPr>
        <w:t>t</w:t>
      </w:r>
      <w:r w:rsidR="007B4E31" w:rsidRPr="007B4E31">
        <w:rPr>
          <w:rFonts w:eastAsia="Times New Roman"/>
          <w:sz w:val="24"/>
          <w:szCs w:val="24"/>
        </w:rPr>
        <w:t xml:space="preserve"> two months and </w:t>
      </w:r>
      <w:r w:rsidR="009B67F5">
        <w:rPr>
          <w:rFonts w:eastAsia="Times New Roman"/>
          <w:sz w:val="24"/>
          <w:szCs w:val="24"/>
        </w:rPr>
        <w:t xml:space="preserve">it is expected that </w:t>
      </w:r>
      <w:r w:rsidR="00852250" w:rsidRPr="007B4E31">
        <w:rPr>
          <w:rFonts w:eastAsia="Times New Roman"/>
          <w:sz w:val="24"/>
          <w:szCs w:val="24"/>
        </w:rPr>
        <w:t>the construction</w:t>
      </w:r>
      <w:r w:rsidR="007B4E31" w:rsidRPr="007B4E31">
        <w:rPr>
          <w:rFonts w:eastAsia="Times New Roman"/>
          <w:sz w:val="24"/>
          <w:szCs w:val="24"/>
        </w:rPr>
        <w:t xml:space="preserve"> works will be launched in September</w:t>
      </w:r>
      <w:r w:rsidR="007B4E31">
        <w:rPr>
          <w:rFonts w:eastAsia="Times New Roman"/>
          <w:sz w:val="24"/>
          <w:szCs w:val="24"/>
        </w:rPr>
        <w:t xml:space="preserve"> 2023</w:t>
      </w:r>
      <w:r w:rsidR="007B4E31" w:rsidRPr="007B4E31">
        <w:rPr>
          <w:rFonts w:eastAsia="Times New Roman"/>
          <w:sz w:val="24"/>
          <w:szCs w:val="24"/>
        </w:rPr>
        <w:t xml:space="preserve">. </w:t>
      </w:r>
    </w:p>
    <w:p w14:paraId="01AFFF38" w14:textId="77777777" w:rsidR="00D655E6" w:rsidRPr="007B4E31" w:rsidRDefault="00D655E6" w:rsidP="00DD29FD">
      <w:pPr>
        <w:widowControl w:val="0"/>
        <w:autoSpaceDE w:val="0"/>
        <w:autoSpaceDN w:val="0"/>
        <w:spacing w:before="60" w:after="0"/>
        <w:rPr>
          <w:rFonts w:eastAsia="Times New Roman" w:cs="Times New Roman"/>
          <w:sz w:val="24"/>
          <w:szCs w:val="24"/>
        </w:rPr>
      </w:pPr>
    </w:p>
    <w:p w14:paraId="556EEA47" w14:textId="77777777" w:rsidR="00DD29FD" w:rsidRPr="00DD29FD" w:rsidRDefault="00DD29FD" w:rsidP="00DD29FD">
      <w:pPr>
        <w:widowControl w:val="0"/>
        <w:autoSpaceDE w:val="0"/>
        <w:autoSpaceDN w:val="0"/>
        <w:spacing w:before="60" w:after="0"/>
        <w:rPr>
          <w:rFonts w:eastAsia="Times New Roman" w:cs="Times New Roman"/>
          <w:b/>
          <w:sz w:val="24"/>
          <w:szCs w:val="24"/>
        </w:rPr>
      </w:pPr>
      <w:r w:rsidRPr="00DD29FD">
        <w:rPr>
          <w:rFonts w:eastAsia="Times New Roman" w:cs="Times New Roman"/>
          <w:b/>
          <w:sz w:val="24"/>
          <w:szCs w:val="24"/>
        </w:rPr>
        <w:t>Annex 5: Copy of the Construction Permit (to be provided)</w:t>
      </w:r>
    </w:p>
    <w:sectPr w:rsidR="00DD29FD" w:rsidRPr="00DD29FD" w:rsidSect="002953AD">
      <w:pgSz w:w="11906" w:h="16838" w:code="9"/>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41EEE2" w15:done="0"/>
  <w15:commentEx w15:paraId="56625613" w15:done="0"/>
  <w15:commentEx w15:paraId="229757E1" w15:done="0"/>
  <w15:commentEx w15:paraId="5FD8ED5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279EB" w16cex:dateUtc="2023-07-07T07:47:00Z"/>
  <w16cex:commentExtensible w16cex:durableId="28511B6E" w16cex:dateUtc="2023-07-06T06:52:00Z"/>
  <w16cex:commentExtensible w16cex:durableId="28527FA7" w16cex:dateUtc="2023-07-07T08:12:00Z"/>
  <w16cex:commentExtensible w16cex:durableId="2852805F" w16cex:dateUtc="2023-07-07T08: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41EEE2" w16cid:durableId="285279EB"/>
  <w16cid:commentId w16cid:paraId="56625613" w16cid:durableId="28511B6E"/>
  <w16cid:commentId w16cid:paraId="229757E1" w16cid:durableId="28527FA7"/>
  <w16cid:commentId w16cid:paraId="5FD8ED57" w16cid:durableId="2852805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CFF376" w14:textId="77777777" w:rsidR="007E6B09" w:rsidRDefault="007E6B09" w:rsidP="00597D44">
      <w:pPr>
        <w:spacing w:after="0" w:line="240" w:lineRule="auto"/>
      </w:pPr>
      <w:r>
        <w:separator/>
      </w:r>
    </w:p>
  </w:endnote>
  <w:endnote w:type="continuationSeparator" w:id="0">
    <w:p w14:paraId="207E8E12" w14:textId="77777777" w:rsidR="007E6B09" w:rsidRDefault="007E6B09" w:rsidP="00597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cadNusx">
    <w:altName w:val="Times New Roman"/>
    <w:charset w:val="00"/>
    <w:family w:val="auto"/>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EEA5B" w14:textId="77777777" w:rsidR="007E6B09" w:rsidRDefault="007E6B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EEA5C" w14:textId="77777777" w:rsidR="007E6B09" w:rsidRDefault="007E6B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EEA5E" w14:textId="77777777" w:rsidR="007E6B09" w:rsidRDefault="007E6B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4FD919" w14:textId="77777777" w:rsidR="007E6B09" w:rsidRDefault="007E6B09" w:rsidP="00597D44">
      <w:pPr>
        <w:spacing w:after="0" w:line="240" w:lineRule="auto"/>
      </w:pPr>
      <w:r>
        <w:separator/>
      </w:r>
    </w:p>
  </w:footnote>
  <w:footnote w:type="continuationSeparator" w:id="0">
    <w:p w14:paraId="5FB07CC4" w14:textId="77777777" w:rsidR="007E6B09" w:rsidRDefault="007E6B09" w:rsidP="00597D44">
      <w:pPr>
        <w:spacing w:after="0" w:line="240" w:lineRule="auto"/>
      </w:pPr>
      <w:r>
        <w:continuationSeparator/>
      </w:r>
    </w:p>
  </w:footnote>
  <w:footnote w:id="1">
    <w:p w14:paraId="556EEA5F" w14:textId="77777777" w:rsidR="007E6B09" w:rsidRDefault="007E6B09" w:rsidP="00597D44">
      <w:pPr>
        <w:pStyle w:val="FootnoteText"/>
      </w:pPr>
      <w:r>
        <w:rPr>
          <w:rStyle w:val="FootnoteReference"/>
        </w:rPr>
        <w:footnoteRef/>
      </w:r>
      <w:r>
        <w:t xml:space="preserve"> Land acquisitions includes displacement of people, change of livelihood encroachment on private property this is to  land that is purchased/transferred and affects people who are living and/or squatters and/or operate a business (kiosks) on land that is being acquired. </w:t>
      </w:r>
    </w:p>
  </w:footnote>
  <w:footnote w:id="2">
    <w:p w14:paraId="556EEA60" w14:textId="77777777" w:rsidR="007E6B09" w:rsidRDefault="007E6B09" w:rsidP="00597D44">
      <w:pPr>
        <w:pStyle w:val="FootnoteText"/>
      </w:pPr>
      <w:r>
        <w:rPr>
          <w:rStyle w:val="FootnoteReference"/>
        </w:rPr>
        <w:footnoteRef/>
      </w:r>
      <w:r>
        <w:t xml:space="preserve">  Toxic / hazardous material includes but is not limited to asbestos, toxic paints, noxious solvents, removal of lead paint,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EEA59" w14:textId="77777777" w:rsidR="007E6B09" w:rsidRDefault="007E6B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EEA5A" w14:textId="77777777" w:rsidR="007E6B09" w:rsidRDefault="007E6B0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EEA5D" w14:textId="77777777" w:rsidR="007E6B09" w:rsidRDefault="007E6B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
    <w:nsid w:val="058F6E1F"/>
    <w:multiLevelType w:val="hybridMultilevel"/>
    <w:tmpl w:val="E098E5C0"/>
    <w:lvl w:ilvl="0" w:tplc="33EC70DE">
      <w:start w:val="1"/>
      <w:numFmt w:val="lowerLetter"/>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E755AF6"/>
    <w:multiLevelType w:val="hybridMultilevel"/>
    <w:tmpl w:val="88DCC6E8"/>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nsid w:val="124100D5"/>
    <w:multiLevelType w:val="hybridMultilevel"/>
    <w:tmpl w:val="D270943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
    <w:nsid w:val="131C3C9C"/>
    <w:multiLevelType w:val="hybridMultilevel"/>
    <w:tmpl w:val="D30050A6"/>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
    <w:nsid w:val="15F8095B"/>
    <w:multiLevelType w:val="hybridMultilevel"/>
    <w:tmpl w:val="88DCC6E8"/>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nsid w:val="1AC53BE1"/>
    <w:multiLevelType w:val="hybridMultilevel"/>
    <w:tmpl w:val="A9C69C2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nsid w:val="1DA44B2F"/>
    <w:multiLevelType w:val="hybridMultilevel"/>
    <w:tmpl w:val="F7C6128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nsid w:val="215202CD"/>
    <w:multiLevelType w:val="hybridMultilevel"/>
    <w:tmpl w:val="285CA382"/>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nsid w:val="2B4124A4"/>
    <w:multiLevelType w:val="hybridMultilevel"/>
    <w:tmpl w:val="D270943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0">
    <w:nsid w:val="2B690C40"/>
    <w:multiLevelType w:val="hybridMultilevel"/>
    <w:tmpl w:val="A1FCC65A"/>
    <w:lvl w:ilvl="0" w:tplc="C6AC485A">
      <w:start w:val="1"/>
      <w:numFmt w:val="lowerLetter"/>
      <w:lvlText w:val="(%1)"/>
      <w:lvlJc w:val="left"/>
      <w:pPr>
        <w:ind w:left="1080" w:hanging="72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D1300A3"/>
    <w:multiLevelType w:val="hybridMultilevel"/>
    <w:tmpl w:val="832472F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12">
    <w:nsid w:val="2D7654E3"/>
    <w:multiLevelType w:val="hybridMultilevel"/>
    <w:tmpl w:val="47F4B1A2"/>
    <w:lvl w:ilvl="0" w:tplc="2714956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7C21E7"/>
    <w:multiLevelType w:val="hybridMultilevel"/>
    <w:tmpl w:val="3C2E3B54"/>
    <w:lvl w:ilvl="0" w:tplc="FFFFFFFF">
      <w:start w:val="1"/>
      <w:numFmt w:val="lowerLetter"/>
      <w:lvlText w:val="(%1)"/>
      <w:lvlJc w:val="left"/>
      <w:pPr>
        <w:ind w:left="360" w:hanging="360"/>
      </w:pPr>
      <w:rPr>
        <w:rFonts w:cs="Times New Roman"/>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48F82198"/>
    <w:multiLevelType w:val="hybridMultilevel"/>
    <w:tmpl w:val="96B29FC2"/>
    <w:lvl w:ilvl="0" w:tplc="FFFFFFFF">
      <w:start w:val="1"/>
      <w:numFmt w:val="lowerLetter"/>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6">
    <w:nsid w:val="4ED75CA6"/>
    <w:multiLevelType w:val="hybridMultilevel"/>
    <w:tmpl w:val="D81C2C84"/>
    <w:lvl w:ilvl="0" w:tplc="04190001">
      <w:start w:val="1"/>
      <w:numFmt w:val="bullet"/>
      <w:lvlText w:val="-"/>
      <w:lvlJc w:val="left"/>
      <w:pPr>
        <w:ind w:left="720" w:hanging="360"/>
      </w:pPr>
      <w:rPr>
        <w:rFonts w:ascii="AcadNusx" w:eastAsia="Times New Roman" w:hAnsi="AcadNusx"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52F375EC"/>
    <w:multiLevelType w:val="hybridMultilevel"/>
    <w:tmpl w:val="6340EBF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9">
    <w:nsid w:val="58D10E29"/>
    <w:multiLevelType w:val="hybridMultilevel"/>
    <w:tmpl w:val="C73C0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8B579C"/>
    <w:multiLevelType w:val="hybridMultilevel"/>
    <w:tmpl w:val="5C045A8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1">
    <w:nsid w:val="60334D8E"/>
    <w:multiLevelType w:val="hybridMultilevel"/>
    <w:tmpl w:val="88DCC6E8"/>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2">
    <w:nsid w:val="679C1736"/>
    <w:multiLevelType w:val="hybridMultilevel"/>
    <w:tmpl w:val="71AA1464"/>
    <w:lvl w:ilvl="0" w:tplc="04190001">
      <w:start w:val="1"/>
      <w:numFmt w:val="bullet"/>
      <w:lvlText w:val="-"/>
      <w:lvlJc w:val="left"/>
      <w:pPr>
        <w:ind w:left="720" w:hanging="360"/>
      </w:pPr>
      <w:rPr>
        <w:rFonts w:ascii="AcadNusx" w:eastAsia="Times New Roman" w:hAnsi="AcadNusx"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5E2598"/>
    <w:multiLevelType w:val="hybridMultilevel"/>
    <w:tmpl w:val="F20414A8"/>
    <w:lvl w:ilvl="0" w:tplc="04190001">
      <w:start w:val="1"/>
      <w:numFmt w:val="bullet"/>
      <w:lvlText w:val="-"/>
      <w:lvlJc w:val="left"/>
      <w:pPr>
        <w:tabs>
          <w:tab w:val="num" w:pos="720"/>
        </w:tabs>
        <w:ind w:left="720" w:hanging="360"/>
      </w:pPr>
      <w:rPr>
        <w:rFonts w:ascii="AcadNusx" w:eastAsia="Times New Roman" w:hAnsi="AcadNusx"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69DF5691"/>
    <w:multiLevelType w:val="hybridMultilevel"/>
    <w:tmpl w:val="04F0E216"/>
    <w:lvl w:ilvl="0" w:tplc="04190001">
      <w:start w:val="1"/>
      <w:numFmt w:val="bullet"/>
      <w:lvlText w:val="-"/>
      <w:lvlJc w:val="left"/>
      <w:pPr>
        <w:ind w:left="720" w:hanging="360"/>
      </w:pPr>
      <w:rPr>
        <w:rFonts w:ascii="AcadNusx" w:eastAsia="Times New Roman" w:hAnsi="AcadNusx"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42764B"/>
    <w:multiLevelType w:val="hybridMultilevel"/>
    <w:tmpl w:val="E6C6F198"/>
    <w:lvl w:ilvl="0" w:tplc="04190001">
      <w:start w:val="1"/>
      <w:numFmt w:val="bullet"/>
      <w:lvlText w:val="-"/>
      <w:lvlJc w:val="left"/>
      <w:pPr>
        <w:ind w:left="720" w:hanging="360"/>
      </w:pPr>
      <w:rPr>
        <w:rFonts w:ascii="AcadNusx" w:eastAsia="Times New Roman" w:hAnsi="AcadNusx"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CC55F1"/>
    <w:multiLevelType w:val="hybridMultilevel"/>
    <w:tmpl w:val="99BC6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59A7521"/>
    <w:multiLevelType w:val="hybridMultilevel"/>
    <w:tmpl w:val="655E4D3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8">
    <w:nsid w:val="7E5144B3"/>
    <w:multiLevelType w:val="hybridMultilevel"/>
    <w:tmpl w:val="153C0B40"/>
    <w:lvl w:ilvl="0" w:tplc="D7544BDE">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26"/>
  </w:num>
  <w:num w:numId="12">
    <w:abstractNumId w:val="13"/>
  </w:num>
  <w:num w:numId="13">
    <w:abstractNumId w:val="0"/>
  </w:num>
  <w:num w:numId="14">
    <w:abstractNumId w:val="21"/>
  </w:num>
  <w:num w:numId="15">
    <w:abstractNumId w:val="2"/>
  </w:num>
  <w:num w:numId="16">
    <w:abstractNumId w:val="5"/>
  </w:num>
  <w:num w:numId="17">
    <w:abstractNumId w:val="17"/>
  </w:num>
  <w:num w:numId="18">
    <w:abstractNumId w:val="7"/>
  </w:num>
  <w:num w:numId="19">
    <w:abstractNumId w:val="20"/>
  </w:num>
  <w:num w:numId="20">
    <w:abstractNumId w:val="25"/>
  </w:num>
  <w:num w:numId="21">
    <w:abstractNumId w:val="16"/>
  </w:num>
  <w:num w:numId="22">
    <w:abstractNumId w:val="24"/>
  </w:num>
  <w:num w:numId="23">
    <w:abstractNumId w:val="15"/>
  </w:num>
  <w:num w:numId="24">
    <w:abstractNumId w:val="22"/>
  </w:num>
  <w:num w:numId="25">
    <w:abstractNumId w:val="27"/>
  </w:num>
  <w:num w:numId="26">
    <w:abstractNumId w:val="14"/>
  </w:num>
  <w:num w:numId="27">
    <w:abstractNumId w:val="28"/>
  </w:num>
  <w:num w:numId="28">
    <w:abstractNumId w:val="11"/>
  </w:num>
  <w:num w:numId="29">
    <w:abstractNumId w:val="12"/>
  </w:num>
  <w:num w:numId="30">
    <w:abstractNumId w:val="19"/>
  </w:num>
  <w:num w:numId="3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sine Gevorgyan">
    <w15:presenceInfo w15:providerId="AD" w15:userId="S::lgevorgyan1@worldbank.org::c4d5b328-081e-487c-b69f-b7f6c5835188"/>
  </w15:person>
  <w15:person w15:author="sonya msryan">
    <w15:presenceInfo w15:providerId="Windows Live" w15:userId="be2b561845ea66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D2D"/>
    <w:rsid w:val="00000906"/>
    <w:rsid w:val="000040FA"/>
    <w:rsid w:val="00012E11"/>
    <w:rsid w:val="000314F2"/>
    <w:rsid w:val="00032979"/>
    <w:rsid w:val="00040008"/>
    <w:rsid w:val="0004428C"/>
    <w:rsid w:val="00045826"/>
    <w:rsid w:val="000510F6"/>
    <w:rsid w:val="00054305"/>
    <w:rsid w:val="000631A0"/>
    <w:rsid w:val="00067638"/>
    <w:rsid w:val="00072BCF"/>
    <w:rsid w:val="00073485"/>
    <w:rsid w:val="00084F33"/>
    <w:rsid w:val="00085814"/>
    <w:rsid w:val="000A51B6"/>
    <w:rsid w:val="000B2948"/>
    <w:rsid w:val="000C393E"/>
    <w:rsid w:val="000C4D77"/>
    <w:rsid w:val="000D07E6"/>
    <w:rsid w:val="000D7BFA"/>
    <w:rsid w:val="000E57EE"/>
    <w:rsid w:val="000E57F1"/>
    <w:rsid w:val="000F08DB"/>
    <w:rsid w:val="00117461"/>
    <w:rsid w:val="00132351"/>
    <w:rsid w:val="0013521F"/>
    <w:rsid w:val="00140E93"/>
    <w:rsid w:val="00147451"/>
    <w:rsid w:val="00151E9E"/>
    <w:rsid w:val="00166C90"/>
    <w:rsid w:val="001742FC"/>
    <w:rsid w:val="00174A9B"/>
    <w:rsid w:val="00175235"/>
    <w:rsid w:val="00177F5C"/>
    <w:rsid w:val="001808F6"/>
    <w:rsid w:val="0018166D"/>
    <w:rsid w:val="00182301"/>
    <w:rsid w:val="00183A8B"/>
    <w:rsid w:val="00197055"/>
    <w:rsid w:val="001A2ED6"/>
    <w:rsid w:val="001A3331"/>
    <w:rsid w:val="001A67BA"/>
    <w:rsid w:val="001B4B1E"/>
    <w:rsid w:val="001C15C5"/>
    <w:rsid w:val="001D0657"/>
    <w:rsid w:val="001D693A"/>
    <w:rsid w:val="001E2821"/>
    <w:rsid w:val="001E56C5"/>
    <w:rsid w:val="001F5261"/>
    <w:rsid w:val="00213A73"/>
    <w:rsid w:val="00214D85"/>
    <w:rsid w:val="00227CDB"/>
    <w:rsid w:val="002300EC"/>
    <w:rsid w:val="00230E55"/>
    <w:rsid w:val="00240045"/>
    <w:rsid w:val="002401DB"/>
    <w:rsid w:val="00241DF9"/>
    <w:rsid w:val="00246194"/>
    <w:rsid w:val="00247A4C"/>
    <w:rsid w:val="002644C4"/>
    <w:rsid w:val="00266251"/>
    <w:rsid w:val="00266CC7"/>
    <w:rsid w:val="00285FC2"/>
    <w:rsid w:val="00287A4A"/>
    <w:rsid w:val="002953AD"/>
    <w:rsid w:val="002955B1"/>
    <w:rsid w:val="002B5E34"/>
    <w:rsid w:val="002C2FDA"/>
    <w:rsid w:val="002C647E"/>
    <w:rsid w:val="002E3989"/>
    <w:rsid w:val="002F0307"/>
    <w:rsid w:val="002F6912"/>
    <w:rsid w:val="00302597"/>
    <w:rsid w:val="00305CD8"/>
    <w:rsid w:val="003114AE"/>
    <w:rsid w:val="00313DB9"/>
    <w:rsid w:val="00314382"/>
    <w:rsid w:val="003204A8"/>
    <w:rsid w:val="00320F60"/>
    <w:rsid w:val="00323CA2"/>
    <w:rsid w:val="00327499"/>
    <w:rsid w:val="0033569C"/>
    <w:rsid w:val="00341B44"/>
    <w:rsid w:val="0036683C"/>
    <w:rsid w:val="00371B18"/>
    <w:rsid w:val="00376BA5"/>
    <w:rsid w:val="00384332"/>
    <w:rsid w:val="003A7011"/>
    <w:rsid w:val="003B6B5A"/>
    <w:rsid w:val="003C2EED"/>
    <w:rsid w:val="003C709C"/>
    <w:rsid w:val="003E5433"/>
    <w:rsid w:val="003E5994"/>
    <w:rsid w:val="003E7413"/>
    <w:rsid w:val="003F0DD6"/>
    <w:rsid w:val="003F3F6E"/>
    <w:rsid w:val="003F6963"/>
    <w:rsid w:val="003F702F"/>
    <w:rsid w:val="00413887"/>
    <w:rsid w:val="00414FD6"/>
    <w:rsid w:val="00440BCD"/>
    <w:rsid w:val="00444553"/>
    <w:rsid w:val="00450419"/>
    <w:rsid w:val="00455851"/>
    <w:rsid w:val="00464130"/>
    <w:rsid w:val="00464365"/>
    <w:rsid w:val="00465D61"/>
    <w:rsid w:val="00483F43"/>
    <w:rsid w:val="00486F66"/>
    <w:rsid w:val="00494D2D"/>
    <w:rsid w:val="004A28C7"/>
    <w:rsid w:val="004A7955"/>
    <w:rsid w:val="004A7D12"/>
    <w:rsid w:val="004B13D1"/>
    <w:rsid w:val="004B30D3"/>
    <w:rsid w:val="004B4C94"/>
    <w:rsid w:val="004B6CBD"/>
    <w:rsid w:val="004C5EE0"/>
    <w:rsid w:val="004D79B7"/>
    <w:rsid w:val="004E7934"/>
    <w:rsid w:val="004F047C"/>
    <w:rsid w:val="004F2AB6"/>
    <w:rsid w:val="00503A40"/>
    <w:rsid w:val="00505188"/>
    <w:rsid w:val="0051200A"/>
    <w:rsid w:val="0051347A"/>
    <w:rsid w:val="005171F6"/>
    <w:rsid w:val="0052314E"/>
    <w:rsid w:val="005252B1"/>
    <w:rsid w:val="005341F5"/>
    <w:rsid w:val="005363EF"/>
    <w:rsid w:val="00542237"/>
    <w:rsid w:val="00554AB2"/>
    <w:rsid w:val="005555C5"/>
    <w:rsid w:val="00557353"/>
    <w:rsid w:val="00560D27"/>
    <w:rsid w:val="00560E71"/>
    <w:rsid w:val="00562EBD"/>
    <w:rsid w:val="00572994"/>
    <w:rsid w:val="0058032E"/>
    <w:rsid w:val="005854ED"/>
    <w:rsid w:val="00597D44"/>
    <w:rsid w:val="005B477B"/>
    <w:rsid w:val="005E0046"/>
    <w:rsid w:val="005E075A"/>
    <w:rsid w:val="005F2112"/>
    <w:rsid w:val="005F650F"/>
    <w:rsid w:val="00601A8F"/>
    <w:rsid w:val="00604057"/>
    <w:rsid w:val="00604F68"/>
    <w:rsid w:val="006136C8"/>
    <w:rsid w:val="006251A0"/>
    <w:rsid w:val="006474CF"/>
    <w:rsid w:val="006511EF"/>
    <w:rsid w:val="00651B0B"/>
    <w:rsid w:val="00661EE5"/>
    <w:rsid w:val="00663332"/>
    <w:rsid w:val="006712BE"/>
    <w:rsid w:val="006734AA"/>
    <w:rsid w:val="00675035"/>
    <w:rsid w:val="0067721E"/>
    <w:rsid w:val="00677494"/>
    <w:rsid w:val="006813F2"/>
    <w:rsid w:val="00684FA2"/>
    <w:rsid w:val="00693328"/>
    <w:rsid w:val="006A01D6"/>
    <w:rsid w:val="006A11ED"/>
    <w:rsid w:val="006A2DAD"/>
    <w:rsid w:val="006A5661"/>
    <w:rsid w:val="006C4788"/>
    <w:rsid w:val="006C5189"/>
    <w:rsid w:val="006D11DF"/>
    <w:rsid w:val="006E03ED"/>
    <w:rsid w:val="007025D3"/>
    <w:rsid w:val="007029F3"/>
    <w:rsid w:val="0070351A"/>
    <w:rsid w:val="0070607F"/>
    <w:rsid w:val="00710F4B"/>
    <w:rsid w:val="0071588C"/>
    <w:rsid w:val="00726567"/>
    <w:rsid w:val="00727A02"/>
    <w:rsid w:val="00731E9C"/>
    <w:rsid w:val="007376F5"/>
    <w:rsid w:val="00740BE6"/>
    <w:rsid w:val="00740E15"/>
    <w:rsid w:val="007415F0"/>
    <w:rsid w:val="007431FD"/>
    <w:rsid w:val="007435E2"/>
    <w:rsid w:val="0074372F"/>
    <w:rsid w:val="007440E4"/>
    <w:rsid w:val="00744EBF"/>
    <w:rsid w:val="007479D5"/>
    <w:rsid w:val="00754AEC"/>
    <w:rsid w:val="00756E10"/>
    <w:rsid w:val="00761735"/>
    <w:rsid w:val="00762434"/>
    <w:rsid w:val="00765B9C"/>
    <w:rsid w:val="00771E7F"/>
    <w:rsid w:val="007810C6"/>
    <w:rsid w:val="00783FE8"/>
    <w:rsid w:val="00787527"/>
    <w:rsid w:val="00791AA7"/>
    <w:rsid w:val="00796BA4"/>
    <w:rsid w:val="007A2080"/>
    <w:rsid w:val="007B1881"/>
    <w:rsid w:val="007B3964"/>
    <w:rsid w:val="007B4D8A"/>
    <w:rsid w:val="007B4E31"/>
    <w:rsid w:val="007B5F83"/>
    <w:rsid w:val="007C1387"/>
    <w:rsid w:val="007E6B09"/>
    <w:rsid w:val="00800C04"/>
    <w:rsid w:val="00805E16"/>
    <w:rsid w:val="00805FEE"/>
    <w:rsid w:val="00810EF4"/>
    <w:rsid w:val="00813643"/>
    <w:rsid w:val="008173F6"/>
    <w:rsid w:val="00820533"/>
    <w:rsid w:val="00822491"/>
    <w:rsid w:val="00822881"/>
    <w:rsid w:val="00842493"/>
    <w:rsid w:val="00844B3F"/>
    <w:rsid w:val="00846823"/>
    <w:rsid w:val="00850D91"/>
    <w:rsid w:val="00851E32"/>
    <w:rsid w:val="00852250"/>
    <w:rsid w:val="00870E7B"/>
    <w:rsid w:val="0089131F"/>
    <w:rsid w:val="0089772C"/>
    <w:rsid w:val="008C3468"/>
    <w:rsid w:val="008D6390"/>
    <w:rsid w:val="008E56B3"/>
    <w:rsid w:val="008F376A"/>
    <w:rsid w:val="00900458"/>
    <w:rsid w:val="00901F49"/>
    <w:rsid w:val="00907DC7"/>
    <w:rsid w:val="0092762B"/>
    <w:rsid w:val="00934059"/>
    <w:rsid w:val="0093434F"/>
    <w:rsid w:val="00934B27"/>
    <w:rsid w:val="00942DAB"/>
    <w:rsid w:val="00945AD3"/>
    <w:rsid w:val="00950955"/>
    <w:rsid w:val="00952395"/>
    <w:rsid w:val="009568BB"/>
    <w:rsid w:val="00961A9B"/>
    <w:rsid w:val="0096271A"/>
    <w:rsid w:val="00976513"/>
    <w:rsid w:val="009878BC"/>
    <w:rsid w:val="009A1681"/>
    <w:rsid w:val="009A35FC"/>
    <w:rsid w:val="009B1174"/>
    <w:rsid w:val="009B399E"/>
    <w:rsid w:val="009B6715"/>
    <w:rsid w:val="009B67F5"/>
    <w:rsid w:val="009B6A2B"/>
    <w:rsid w:val="009C2CDC"/>
    <w:rsid w:val="009D0DB0"/>
    <w:rsid w:val="009D1592"/>
    <w:rsid w:val="009D623F"/>
    <w:rsid w:val="009D62CD"/>
    <w:rsid w:val="009D667D"/>
    <w:rsid w:val="009E1FBE"/>
    <w:rsid w:val="009E2C3C"/>
    <w:rsid w:val="009F645B"/>
    <w:rsid w:val="00A00598"/>
    <w:rsid w:val="00A059F2"/>
    <w:rsid w:val="00A0706F"/>
    <w:rsid w:val="00A11D2A"/>
    <w:rsid w:val="00A160B7"/>
    <w:rsid w:val="00A23248"/>
    <w:rsid w:val="00A24C1C"/>
    <w:rsid w:val="00A26529"/>
    <w:rsid w:val="00A41713"/>
    <w:rsid w:val="00A51C88"/>
    <w:rsid w:val="00A553D8"/>
    <w:rsid w:val="00A55CCF"/>
    <w:rsid w:val="00A70842"/>
    <w:rsid w:val="00A742D9"/>
    <w:rsid w:val="00A816D9"/>
    <w:rsid w:val="00A96448"/>
    <w:rsid w:val="00AA2C9C"/>
    <w:rsid w:val="00B00BA1"/>
    <w:rsid w:val="00B14293"/>
    <w:rsid w:val="00B149C7"/>
    <w:rsid w:val="00B242FA"/>
    <w:rsid w:val="00B31E12"/>
    <w:rsid w:val="00B3544F"/>
    <w:rsid w:val="00B41062"/>
    <w:rsid w:val="00B44740"/>
    <w:rsid w:val="00B50577"/>
    <w:rsid w:val="00B5071B"/>
    <w:rsid w:val="00B6022F"/>
    <w:rsid w:val="00B7616D"/>
    <w:rsid w:val="00B80F3D"/>
    <w:rsid w:val="00B850CC"/>
    <w:rsid w:val="00B91AFA"/>
    <w:rsid w:val="00BA0F1C"/>
    <w:rsid w:val="00BA2A08"/>
    <w:rsid w:val="00BB02E7"/>
    <w:rsid w:val="00BB1033"/>
    <w:rsid w:val="00BB29DA"/>
    <w:rsid w:val="00BB6095"/>
    <w:rsid w:val="00BC56B6"/>
    <w:rsid w:val="00BD255F"/>
    <w:rsid w:val="00BD26CB"/>
    <w:rsid w:val="00BE1CC0"/>
    <w:rsid w:val="00BE1FDA"/>
    <w:rsid w:val="00BE3328"/>
    <w:rsid w:val="00BE5B6D"/>
    <w:rsid w:val="00BF16F4"/>
    <w:rsid w:val="00BF1F77"/>
    <w:rsid w:val="00C04432"/>
    <w:rsid w:val="00C217F6"/>
    <w:rsid w:val="00C22414"/>
    <w:rsid w:val="00C404F1"/>
    <w:rsid w:val="00C406B5"/>
    <w:rsid w:val="00C437F1"/>
    <w:rsid w:val="00C43AE3"/>
    <w:rsid w:val="00C45764"/>
    <w:rsid w:val="00C45CDF"/>
    <w:rsid w:val="00C5218F"/>
    <w:rsid w:val="00C562D2"/>
    <w:rsid w:val="00C6187A"/>
    <w:rsid w:val="00C61CC3"/>
    <w:rsid w:val="00C70F04"/>
    <w:rsid w:val="00C7161E"/>
    <w:rsid w:val="00C7525D"/>
    <w:rsid w:val="00C81D0F"/>
    <w:rsid w:val="00C849E1"/>
    <w:rsid w:val="00C90B14"/>
    <w:rsid w:val="00C93469"/>
    <w:rsid w:val="00C97257"/>
    <w:rsid w:val="00CA04F2"/>
    <w:rsid w:val="00CA28C1"/>
    <w:rsid w:val="00CA7D0E"/>
    <w:rsid w:val="00CB2758"/>
    <w:rsid w:val="00CB6CD4"/>
    <w:rsid w:val="00CC2A5F"/>
    <w:rsid w:val="00CE3C32"/>
    <w:rsid w:val="00CF19D5"/>
    <w:rsid w:val="00D04335"/>
    <w:rsid w:val="00D046F9"/>
    <w:rsid w:val="00D11B8A"/>
    <w:rsid w:val="00D12FFC"/>
    <w:rsid w:val="00D17704"/>
    <w:rsid w:val="00D203EE"/>
    <w:rsid w:val="00D440F0"/>
    <w:rsid w:val="00D4483A"/>
    <w:rsid w:val="00D45430"/>
    <w:rsid w:val="00D45BA4"/>
    <w:rsid w:val="00D47B8C"/>
    <w:rsid w:val="00D5237E"/>
    <w:rsid w:val="00D60728"/>
    <w:rsid w:val="00D60E17"/>
    <w:rsid w:val="00D64372"/>
    <w:rsid w:val="00D655E6"/>
    <w:rsid w:val="00D67650"/>
    <w:rsid w:val="00D73385"/>
    <w:rsid w:val="00D75C3F"/>
    <w:rsid w:val="00D852EE"/>
    <w:rsid w:val="00D903DA"/>
    <w:rsid w:val="00DA535A"/>
    <w:rsid w:val="00DA6876"/>
    <w:rsid w:val="00DB3C3D"/>
    <w:rsid w:val="00DC2237"/>
    <w:rsid w:val="00DC3013"/>
    <w:rsid w:val="00DD29FD"/>
    <w:rsid w:val="00DE4C70"/>
    <w:rsid w:val="00DE6E4E"/>
    <w:rsid w:val="00DF2A73"/>
    <w:rsid w:val="00DF3460"/>
    <w:rsid w:val="00DF42AD"/>
    <w:rsid w:val="00DF4987"/>
    <w:rsid w:val="00E00505"/>
    <w:rsid w:val="00E04ED4"/>
    <w:rsid w:val="00E06182"/>
    <w:rsid w:val="00E0749C"/>
    <w:rsid w:val="00E12631"/>
    <w:rsid w:val="00E227F6"/>
    <w:rsid w:val="00E22A2F"/>
    <w:rsid w:val="00E2578A"/>
    <w:rsid w:val="00E31E7C"/>
    <w:rsid w:val="00E31EBF"/>
    <w:rsid w:val="00E33188"/>
    <w:rsid w:val="00E36B1F"/>
    <w:rsid w:val="00E4234A"/>
    <w:rsid w:val="00E44655"/>
    <w:rsid w:val="00E45A26"/>
    <w:rsid w:val="00E52B41"/>
    <w:rsid w:val="00E54616"/>
    <w:rsid w:val="00E61F1B"/>
    <w:rsid w:val="00E62FF7"/>
    <w:rsid w:val="00E63E38"/>
    <w:rsid w:val="00E657B3"/>
    <w:rsid w:val="00E73645"/>
    <w:rsid w:val="00E77641"/>
    <w:rsid w:val="00E80A2B"/>
    <w:rsid w:val="00E82858"/>
    <w:rsid w:val="00E84317"/>
    <w:rsid w:val="00EA24E4"/>
    <w:rsid w:val="00EC01D7"/>
    <w:rsid w:val="00EC5533"/>
    <w:rsid w:val="00EC5BFF"/>
    <w:rsid w:val="00EC6A84"/>
    <w:rsid w:val="00ED6877"/>
    <w:rsid w:val="00EE3396"/>
    <w:rsid w:val="00EF0AB9"/>
    <w:rsid w:val="00EF4130"/>
    <w:rsid w:val="00F0368B"/>
    <w:rsid w:val="00F05E94"/>
    <w:rsid w:val="00F237E2"/>
    <w:rsid w:val="00F23F74"/>
    <w:rsid w:val="00F45C01"/>
    <w:rsid w:val="00F5123D"/>
    <w:rsid w:val="00F55BA9"/>
    <w:rsid w:val="00F60769"/>
    <w:rsid w:val="00F618B4"/>
    <w:rsid w:val="00F72BFD"/>
    <w:rsid w:val="00F80CA1"/>
    <w:rsid w:val="00F81D0B"/>
    <w:rsid w:val="00F849C2"/>
    <w:rsid w:val="00F84AA8"/>
    <w:rsid w:val="00F8766B"/>
    <w:rsid w:val="00F97C3D"/>
    <w:rsid w:val="00FA2571"/>
    <w:rsid w:val="00FA6CAA"/>
    <w:rsid w:val="00FB206B"/>
    <w:rsid w:val="00FC0607"/>
    <w:rsid w:val="00FC59AE"/>
    <w:rsid w:val="00FC6EC4"/>
    <w:rsid w:val="00FC7018"/>
    <w:rsid w:val="00FD0593"/>
    <w:rsid w:val="00FD198F"/>
    <w:rsid w:val="00FE22C2"/>
    <w:rsid w:val="00FE44F5"/>
    <w:rsid w:val="00FE5A3A"/>
    <w:rsid w:val="00FF4C17"/>
    <w:rsid w:val="00FF4CB1"/>
    <w:rsid w:val="00FF5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56EE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97D44"/>
  </w:style>
  <w:style w:type="character" w:styleId="Hyperlink">
    <w:name w:val="Hyperlink"/>
    <w:basedOn w:val="DefaultParagraphFont"/>
    <w:uiPriority w:val="99"/>
    <w:semiHidden/>
    <w:unhideWhenUsed/>
    <w:rsid w:val="00597D44"/>
    <w:rPr>
      <w:color w:val="0000FF" w:themeColor="hyperlink"/>
      <w:u w:val="single"/>
    </w:rPr>
  </w:style>
  <w:style w:type="character" w:customStyle="1" w:styleId="FootnoteTextChar">
    <w:name w:val="Footnote Text Char"/>
    <w:aliases w:val="single space Char,footnote text Char,FOOTNOTES Char,fn Char"/>
    <w:basedOn w:val="DefaultParagraphFont"/>
    <w:link w:val="FootnoteText"/>
    <w:semiHidden/>
    <w:locked/>
    <w:rsid w:val="00597D44"/>
    <w:rPr>
      <w:rFonts w:ascii="Times New Roman" w:eastAsia="Times New Roman" w:hAnsi="Times New Roman" w:cs="Times New Roman"/>
      <w:sz w:val="20"/>
      <w:szCs w:val="20"/>
    </w:rPr>
  </w:style>
  <w:style w:type="paragraph" w:styleId="FootnoteText">
    <w:name w:val="footnote text"/>
    <w:aliases w:val="single space,footnote text,FOOTNOTES,fn"/>
    <w:basedOn w:val="Normal"/>
    <w:link w:val="FootnoteTextChar"/>
    <w:semiHidden/>
    <w:unhideWhenUsed/>
    <w:rsid w:val="00597D44"/>
    <w:pPr>
      <w:spacing w:after="0" w:line="240" w:lineRule="auto"/>
    </w:pPr>
    <w:rPr>
      <w:rFonts w:ascii="Times New Roman" w:eastAsia="Times New Roman" w:hAnsi="Times New Roman" w:cs="Times New Roman"/>
      <w:sz w:val="20"/>
      <w:szCs w:val="20"/>
    </w:rPr>
  </w:style>
  <w:style w:type="character" w:customStyle="1" w:styleId="FootnoteTextChar1">
    <w:name w:val="Footnote Text Char1"/>
    <w:basedOn w:val="DefaultParagraphFont"/>
    <w:uiPriority w:val="99"/>
    <w:semiHidden/>
    <w:rsid w:val="00597D44"/>
    <w:rPr>
      <w:sz w:val="20"/>
      <w:szCs w:val="20"/>
    </w:rPr>
  </w:style>
  <w:style w:type="character" w:styleId="FootnoteReference">
    <w:name w:val="footnote reference"/>
    <w:basedOn w:val="DefaultParagraphFont"/>
    <w:semiHidden/>
    <w:unhideWhenUsed/>
    <w:rsid w:val="00597D44"/>
    <w:rPr>
      <w:vertAlign w:val="superscript"/>
    </w:rPr>
  </w:style>
  <w:style w:type="table" w:styleId="TableGrid">
    <w:name w:val="Table Grid"/>
    <w:basedOn w:val="TableNormal"/>
    <w:rsid w:val="00597D44"/>
    <w:pPr>
      <w:spacing w:after="0" w:line="240" w:lineRule="auto"/>
    </w:pPr>
    <w:rPr>
      <w:rFonts w:ascii="Times New Roman" w:eastAsia="Times New Roman" w:hAnsi="Times New Roman" w:cs="Times New Roman"/>
      <w:sz w:val="20"/>
      <w:szCs w:val="20"/>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597D44"/>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597D44"/>
    <w:rPr>
      <w:rFonts w:ascii="Calibri" w:eastAsia="Calibri" w:hAnsi="Calibri" w:cs="Times New Roman"/>
    </w:rPr>
  </w:style>
  <w:style w:type="paragraph" w:styleId="Footer">
    <w:name w:val="footer"/>
    <w:basedOn w:val="Normal"/>
    <w:link w:val="FooterChar"/>
    <w:uiPriority w:val="99"/>
    <w:unhideWhenUsed/>
    <w:rsid w:val="00597D44"/>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97D44"/>
    <w:rPr>
      <w:rFonts w:ascii="Calibri" w:eastAsia="Calibri" w:hAnsi="Calibri" w:cs="Times New Roma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Bullet1"/>
    <w:basedOn w:val="Normal"/>
    <w:link w:val="ListParagraphChar"/>
    <w:uiPriority w:val="34"/>
    <w:qFormat/>
    <w:rsid w:val="00597D44"/>
    <w:pPr>
      <w:ind w:left="720"/>
      <w:contextualSpacing/>
    </w:pPr>
    <w:rPr>
      <w:rFonts w:ascii="Calibri" w:eastAsia="Calibri" w:hAnsi="Calibri" w:cs="Times New Roman"/>
    </w:r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597D44"/>
    <w:rPr>
      <w:rFonts w:ascii="Calibri" w:eastAsia="Calibri" w:hAnsi="Calibri" w:cs="Times New Roman"/>
    </w:rPr>
  </w:style>
  <w:style w:type="paragraph" w:styleId="BalloonText">
    <w:name w:val="Balloon Text"/>
    <w:basedOn w:val="Normal"/>
    <w:link w:val="BalloonTextChar"/>
    <w:uiPriority w:val="99"/>
    <w:semiHidden/>
    <w:unhideWhenUsed/>
    <w:rsid w:val="00597D44"/>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597D44"/>
    <w:rPr>
      <w:rFonts w:ascii="Tahoma" w:eastAsia="Calibri" w:hAnsi="Tahoma" w:cs="Tahoma"/>
      <w:sz w:val="16"/>
      <w:szCs w:val="16"/>
    </w:rPr>
  </w:style>
  <w:style w:type="character" w:styleId="CommentReference">
    <w:name w:val="annotation reference"/>
    <w:basedOn w:val="DefaultParagraphFont"/>
    <w:uiPriority w:val="99"/>
    <w:semiHidden/>
    <w:unhideWhenUsed/>
    <w:rsid w:val="00597D44"/>
    <w:rPr>
      <w:sz w:val="16"/>
      <w:szCs w:val="16"/>
    </w:rPr>
  </w:style>
  <w:style w:type="paragraph" w:styleId="CommentText">
    <w:name w:val="annotation text"/>
    <w:basedOn w:val="Normal"/>
    <w:link w:val="CommentTextChar"/>
    <w:uiPriority w:val="99"/>
    <w:unhideWhenUsed/>
    <w:rsid w:val="00597D44"/>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597D4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97D44"/>
    <w:rPr>
      <w:b/>
      <w:bCs/>
    </w:rPr>
  </w:style>
  <w:style w:type="character" w:customStyle="1" w:styleId="CommentSubjectChar">
    <w:name w:val="Comment Subject Char"/>
    <w:basedOn w:val="CommentTextChar"/>
    <w:link w:val="CommentSubject"/>
    <w:uiPriority w:val="99"/>
    <w:semiHidden/>
    <w:rsid w:val="00597D44"/>
    <w:rPr>
      <w:rFonts w:ascii="Calibri" w:eastAsia="Calibri" w:hAnsi="Calibri" w:cs="Times New Roman"/>
      <w:b/>
      <w:bCs/>
      <w:sz w:val="20"/>
      <w:szCs w:val="20"/>
    </w:rPr>
  </w:style>
  <w:style w:type="paragraph" w:styleId="Revision">
    <w:name w:val="Revision"/>
    <w:hidden/>
    <w:uiPriority w:val="99"/>
    <w:semiHidden/>
    <w:rsid w:val="00597D44"/>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97D44"/>
  </w:style>
  <w:style w:type="character" w:styleId="Hyperlink">
    <w:name w:val="Hyperlink"/>
    <w:basedOn w:val="DefaultParagraphFont"/>
    <w:uiPriority w:val="99"/>
    <w:semiHidden/>
    <w:unhideWhenUsed/>
    <w:rsid w:val="00597D44"/>
    <w:rPr>
      <w:color w:val="0000FF" w:themeColor="hyperlink"/>
      <w:u w:val="single"/>
    </w:rPr>
  </w:style>
  <w:style w:type="character" w:customStyle="1" w:styleId="FootnoteTextChar">
    <w:name w:val="Footnote Text Char"/>
    <w:aliases w:val="single space Char,footnote text Char,FOOTNOTES Char,fn Char"/>
    <w:basedOn w:val="DefaultParagraphFont"/>
    <w:link w:val="FootnoteText"/>
    <w:semiHidden/>
    <w:locked/>
    <w:rsid w:val="00597D44"/>
    <w:rPr>
      <w:rFonts w:ascii="Times New Roman" w:eastAsia="Times New Roman" w:hAnsi="Times New Roman" w:cs="Times New Roman"/>
      <w:sz w:val="20"/>
      <w:szCs w:val="20"/>
    </w:rPr>
  </w:style>
  <w:style w:type="paragraph" w:styleId="FootnoteText">
    <w:name w:val="footnote text"/>
    <w:aliases w:val="single space,footnote text,FOOTNOTES,fn"/>
    <w:basedOn w:val="Normal"/>
    <w:link w:val="FootnoteTextChar"/>
    <w:semiHidden/>
    <w:unhideWhenUsed/>
    <w:rsid w:val="00597D44"/>
    <w:pPr>
      <w:spacing w:after="0" w:line="240" w:lineRule="auto"/>
    </w:pPr>
    <w:rPr>
      <w:rFonts w:ascii="Times New Roman" w:eastAsia="Times New Roman" w:hAnsi="Times New Roman" w:cs="Times New Roman"/>
      <w:sz w:val="20"/>
      <w:szCs w:val="20"/>
    </w:rPr>
  </w:style>
  <w:style w:type="character" w:customStyle="1" w:styleId="FootnoteTextChar1">
    <w:name w:val="Footnote Text Char1"/>
    <w:basedOn w:val="DefaultParagraphFont"/>
    <w:uiPriority w:val="99"/>
    <w:semiHidden/>
    <w:rsid w:val="00597D44"/>
    <w:rPr>
      <w:sz w:val="20"/>
      <w:szCs w:val="20"/>
    </w:rPr>
  </w:style>
  <w:style w:type="character" w:styleId="FootnoteReference">
    <w:name w:val="footnote reference"/>
    <w:basedOn w:val="DefaultParagraphFont"/>
    <w:semiHidden/>
    <w:unhideWhenUsed/>
    <w:rsid w:val="00597D44"/>
    <w:rPr>
      <w:vertAlign w:val="superscript"/>
    </w:rPr>
  </w:style>
  <w:style w:type="table" w:styleId="TableGrid">
    <w:name w:val="Table Grid"/>
    <w:basedOn w:val="TableNormal"/>
    <w:rsid w:val="00597D44"/>
    <w:pPr>
      <w:spacing w:after="0" w:line="240" w:lineRule="auto"/>
    </w:pPr>
    <w:rPr>
      <w:rFonts w:ascii="Times New Roman" w:eastAsia="Times New Roman" w:hAnsi="Times New Roman" w:cs="Times New Roman"/>
      <w:sz w:val="20"/>
      <w:szCs w:val="20"/>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597D44"/>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597D44"/>
    <w:rPr>
      <w:rFonts w:ascii="Calibri" w:eastAsia="Calibri" w:hAnsi="Calibri" w:cs="Times New Roman"/>
    </w:rPr>
  </w:style>
  <w:style w:type="paragraph" w:styleId="Footer">
    <w:name w:val="footer"/>
    <w:basedOn w:val="Normal"/>
    <w:link w:val="FooterChar"/>
    <w:uiPriority w:val="99"/>
    <w:unhideWhenUsed/>
    <w:rsid w:val="00597D44"/>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97D44"/>
    <w:rPr>
      <w:rFonts w:ascii="Calibri" w:eastAsia="Calibri" w:hAnsi="Calibri" w:cs="Times New Roma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Bullet1"/>
    <w:basedOn w:val="Normal"/>
    <w:link w:val="ListParagraphChar"/>
    <w:uiPriority w:val="34"/>
    <w:qFormat/>
    <w:rsid w:val="00597D44"/>
    <w:pPr>
      <w:ind w:left="720"/>
      <w:contextualSpacing/>
    </w:pPr>
    <w:rPr>
      <w:rFonts w:ascii="Calibri" w:eastAsia="Calibri" w:hAnsi="Calibri" w:cs="Times New Roman"/>
    </w:r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597D44"/>
    <w:rPr>
      <w:rFonts w:ascii="Calibri" w:eastAsia="Calibri" w:hAnsi="Calibri" w:cs="Times New Roman"/>
    </w:rPr>
  </w:style>
  <w:style w:type="paragraph" w:styleId="BalloonText">
    <w:name w:val="Balloon Text"/>
    <w:basedOn w:val="Normal"/>
    <w:link w:val="BalloonTextChar"/>
    <w:uiPriority w:val="99"/>
    <w:semiHidden/>
    <w:unhideWhenUsed/>
    <w:rsid w:val="00597D44"/>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597D44"/>
    <w:rPr>
      <w:rFonts w:ascii="Tahoma" w:eastAsia="Calibri" w:hAnsi="Tahoma" w:cs="Tahoma"/>
      <w:sz w:val="16"/>
      <w:szCs w:val="16"/>
    </w:rPr>
  </w:style>
  <w:style w:type="character" w:styleId="CommentReference">
    <w:name w:val="annotation reference"/>
    <w:basedOn w:val="DefaultParagraphFont"/>
    <w:uiPriority w:val="99"/>
    <w:semiHidden/>
    <w:unhideWhenUsed/>
    <w:rsid w:val="00597D44"/>
    <w:rPr>
      <w:sz w:val="16"/>
      <w:szCs w:val="16"/>
    </w:rPr>
  </w:style>
  <w:style w:type="paragraph" w:styleId="CommentText">
    <w:name w:val="annotation text"/>
    <w:basedOn w:val="Normal"/>
    <w:link w:val="CommentTextChar"/>
    <w:uiPriority w:val="99"/>
    <w:unhideWhenUsed/>
    <w:rsid w:val="00597D44"/>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597D4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97D44"/>
    <w:rPr>
      <w:b/>
      <w:bCs/>
    </w:rPr>
  </w:style>
  <w:style w:type="character" w:customStyle="1" w:styleId="CommentSubjectChar">
    <w:name w:val="Comment Subject Char"/>
    <w:basedOn w:val="CommentTextChar"/>
    <w:link w:val="CommentSubject"/>
    <w:uiPriority w:val="99"/>
    <w:semiHidden/>
    <w:rsid w:val="00597D44"/>
    <w:rPr>
      <w:rFonts w:ascii="Calibri" w:eastAsia="Calibri" w:hAnsi="Calibri" w:cs="Times New Roman"/>
      <w:b/>
      <w:bCs/>
      <w:sz w:val="20"/>
      <w:szCs w:val="20"/>
    </w:rPr>
  </w:style>
  <w:style w:type="paragraph" w:styleId="Revision">
    <w:name w:val="Revision"/>
    <w:hidden/>
    <w:uiPriority w:val="99"/>
    <w:semiHidden/>
    <w:rsid w:val="00597D4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ntTable" Target="fontTable.xml"/><Relationship Id="rId28" Type="http://schemas.microsoft.com/office/2011/relationships/commentsExtended" Target="commentsExtended.xml"/><Relationship Id="rId10" Type="http://schemas.openxmlformats.org/officeDocument/2006/relationships/header" Target="head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7B683-BA56-4DA2-9494-0CEBC7DBB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5327</Words>
  <Characters>30366</Characters>
  <Application>Microsoft Office Word</Application>
  <DocSecurity>4</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Asya Osipova</dc:creator>
  <cp:lastModifiedBy>Knarik Grigoryan</cp:lastModifiedBy>
  <cp:revision>2</cp:revision>
  <dcterms:created xsi:type="dcterms:W3CDTF">2023-07-18T12:42:00Z</dcterms:created>
  <dcterms:modified xsi:type="dcterms:W3CDTF">2023-07-18T12:42:00Z</dcterms:modified>
</cp:coreProperties>
</file>