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1E7C4B" w:rsidRPr="00121B9E" w:rsidRDefault="00091426" w:rsidP="001E7C4B">
      <w:pPr>
        <w:jc w:val="center"/>
        <w:rPr>
          <w:rFonts w:ascii="Sylfaen" w:eastAsia="Calibri" w:hAnsi="Sylfaen" w:cstheme="minorHAnsi"/>
          <w:b/>
          <w:lang w:val="hy-AM"/>
        </w:rPr>
      </w:pPr>
      <w:r w:rsidRPr="00121B9E">
        <w:rPr>
          <w:rFonts w:ascii="Sylfaen" w:eastAsia="Calibri" w:hAnsi="Sylfaen" w:cstheme="minorHAnsi"/>
          <w:b/>
          <w:lang w:val="hy-AM"/>
        </w:rPr>
        <w:t>Հայաստանի Հանրապետություն</w:t>
      </w:r>
    </w:p>
    <w:p w:rsidR="001E7C4B" w:rsidRPr="00121B9E" w:rsidRDefault="00091426" w:rsidP="001E7C4B">
      <w:pPr>
        <w:pBdr>
          <w:bottom w:val="single" w:sz="24" w:space="4" w:color="0000FF"/>
        </w:pBdr>
        <w:spacing w:before="240" w:after="240"/>
        <w:jc w:val="center"/>
        <w:rPr>
          <w:rFonts w:ascii="Sylfaen" w:eastAsia="Calibri" w:hAnsi="Sylfaen" w:cstheme="minorHAnsi"/>
          <w:b/>
          <w:color w:val="000000"/>
          <w:lang w:val="hy-AM"/>
        </w:rPr>
      </w:pPr>
      <w:bookmarkStart w:id="0" w:name="_Hlk23465520"/>
      <w:r w:rsidRPr="00121B9E">
        <w:rPr>
          <w:rFonts w:ascii="Sylfaen" w:eastAsia="Calibri" w:hAnsi="Sylfaen" w:cstheme="minorHAnsi"/>
          <w:b/>
          <w:color w:val="000000"/>
          <w:lang w:val="hy-AM"/>
        </w:rPr>
        <w:t xml:space="preserve">Տեղական </w:t>
      </w:r>
      <w:r w:rsidR="00FE0BEA" w:rsidRPr="00121B9E">
        <w:rPr>
          <w:rFonts w:ascii="Sylfaen" w:eastAsia="Calibri" w:hAnsi="Sylfaen" w:cstheme="minorHAnsi"/>
          <w:b/>
          <w:color w:val="000000"/>
          <w:lang w:val="hy-AM"/>
        </w:rPr>
        <w:t>տն</w:t>
      </w:r>
      <w:r w:rsidRPr="00121B9E">
        <w:rPr>
          <w:rFonts w:ascii="Sylfaen" w:eastAsia="Calibri" w:hAnsi="Sylfaen" w:cstheme="minorHAnsi"/>
          <w:b/>
          <w:color w:val="000000"/>
          <w:lang w:val="hy-AM"/>
        </w:rPr>
        <w:t>տ</w:t>
      </w:r>
      <w:r w:rsidR="00FE0BEA" w:rsidRPr="00121B9E">
        <w:rPr>
          <w:rFonts w:ascii="Sylfaen" w:eastAsia="Calibri" w:hAnsi="Sylfaen" w:cstheme="minorHAnsi"/>
          <w:b/>
          <w:color w:val="000000"/>
          <w:lang w:val="hy-AM"/>
        </w:rPr>
        <w:t>ե</w:t>
      </w:r>
      <w:r w:rsidRPr="00121B9E">
        <w:rPr>
          <w:rFonts w:ascii="Sylfaen" w:eastAsia="Calibri" w:hAnsi="Sylfaen" w:cstheme="minorHAnsi"/>
          <w:b/>
          <w:color w:val="000000"/>
          <w:lang w:val="hy-AM"/>
        </w:rPr>
        <w:t xml:space="preserve">սության և ենթակառուցվածքների զարգացման ծրագիր </w:t>
      </w:r>
    </w:p>
    <w:bookmarkEnd w:id="0"/>
    <w:p w:rsidR="001E7C4B" w:rsidRPr="00121B9E" w:rsidRDefault="001E7C4B" w:rsidP="001E7C4B">
      <w:pPr>
        <w:pBdr>
          <w:bottom w:val="single" w:sz="24" w:space="4" w:color="0000FF"/>
        </w:pBdr>
        <w:spacing w:before="240" w:after="240"/>
        <w:jc w:val="both"/>
        <w:rPr>
          <w:rFonts w:ascii="Sylfaen" w:eastAsia="Calibri" w:hAnsi="Sylfaen" w:cstheme="minorHAnsi"/>
          <w:b/>
          <w:color w:val="000000"/>
          <w:lang w:val="hy-AM"/>
        </w:rPr>
      </w:pPr>
    </w:p>
    <w:p w:rsidR="001E7C4B" w:rsidRPr="00121B9E" w:rsidRDefault="001E7C4B" w:rsidP="001E7C4B">
      <w:pPr>
        <w:pBdr>
          <w:bottom w:val="single" w:sz="24" w:space="4" w:color="0000FF"/>
        </w:pBdr>
        <w:spacing w:before="240" w:after="240"/>
        <w:jc w:val="center"/>
        <w:rPr>
          <w:rFonts w:ascii="Sylfaen" w:eastAsia="Calibri" w:hAnsi="Sylfaen" w:cstheme="minorHAnsi"/>
          <w:b/>
          <w:color w:val="000000"/>
          <w:lang w:val="hy-AM"/>
        </w:rPr>
      </w:pPr>
    </w:p>
    <w:p w:rsidR="001E7C4B" w:rsidRPr="00121B9E" w:rsidRDefault="001E7C4B" w:rsidP="001E7C4B">
      <w:pPr>
        <w:pBdr>
          <w:bottom w:val="single" w:sz="24" w:space="4" w:color="0000FF"/>
        </w:pBdr>
        <w:spacing w:before="240" w:after="240"/>
        <w:jc w:val="center"/>
        <w:rPr>
          <w:rFonts w:ascii="Sylfaen" w:eastAsia="Calibri" w:hAnsi="Sylfaen" w:cstheme="minorHAnsi"/>
          <w:b/>
          <w:color w:val="000000"/>
          <w:lang w:val="hy-AM"/>
        </w:rPr>
      </w:pPr>
    </w:p>
    <w:p w:rsidR="001E7C4B" w:rsidRPr="00121B9E" w:rsidRDefault="001E7C4B" w:rsidP="001E7C4B">
      <w:pPr>
        <w:pBdr>
          <w:bottom w:val="single" w:sz="24" w:space="4" w:color="0000FF"/>
        </w:pBdr>
        <w:spacing w:before="240" w:after="240"/>
        <w:jc w:val="center"/>
        <w:rPr>
          <w:rFonts w:ascii="Sylfaen" w:eastAsia="Calibri" w:hAnsi="Sylfaen" w:cstheme="minorHAnsi"/>
          <w:b/>
          <w:color w:val="000000"/>
          <w:lang w:val="hy-AM"/>
        </w:rPr>
      </w:pPr>
    </w:p>
    <w:p w:rsidR="001E7C4B" w:rsidRPr="00121B9E" w:rsidRDefault="009C2A76" w:rsidP="001E7C4B">
      <w:pPr>
        <w:pBdr>
          <w:bottom w:val="single" w:sz="24" w:space="4" w:color="0000FF"/>
        </w:pBdr>
        <w:spacing w:before="240" w:after="240"/>
        <w:jc w:val="center"/>
        <w:rPr>
          <w:rFonts w:ascii="Sylfaen" w:eastAsia="Calibri" w:hAnsi="Sylfaen" w:cstheme="minorHAnsi"/>
          <w:b/>
          <w:color w:val="000000" w:themeColor="text1"/>
          <w:sz w:val="30"/>
          <w:szCs w:val="30"/>
          <w:lang w:val="hy-AM"/>
        </w:rPr>
      </w:pPr>
      <w:r w:rsidRPr="00121B9E">
        <w:rPr>
          <w:rFonts w:ascii="Sylfaen" w:eastAsia="Calibri" w:hAnsi="Sylfaen" w:cstheme="minorHAnsi"/>
          <w:b/>
          <w:color w:val="000000" w:themeColor="text1"/>
          <w:sz w:val="30"/>
          <w:szCs w:val="30"/>
          <w:lang w:val="hy-AM"/>
        </w:rPr>
        <w:t xml:space="preserve">ԲՆԱՊԱՀՊԱՆԱԿԱՆ ԵՎ ՍՈՑԻԱԼԱԿԱՆ ԿԱՌԱՎԱՐՄԱՆ ՊԼԱՆ </w:t>
      </w:r>
    </w:p>
    <w:p w:rsidR="007B1214" w:rsidRPr="00121B9E" w:rsidRDefault="007B1214" w:rsidP="007B1214">
      <w:pPr>
        <w:widowControl w:val="0"/>
        <w:pBdr>
          <w:bottom w:val="single" w:sz="24" w:space="4" w:color="0000FF"/>
        </w:pBdr>
        <w:autoSpaceDE w:val="0"/>
        <w:autoSpaceDN w:val="0"/>
        <w:spacing w:before="240" w:after="240" w:line="240" w:lineRule="auto"/>
        <w:jc w:val="center"/>
        <w:rPr>
          <w:rFonts w:ascii="Sylfaen" w:eastAsia="Times New Roman" w:hAnsi="Sylfaen" w:cstheme="minorHAnsi"/>
          <w:b/>
          <w:caps/>
          <w:sz w:val="28"/>
          <w:szCs w:val="28"/>
          <w:lang w:val="hy-AM"/>
        </w:rPr>
      </w:pPr>
      <w:r w:rsidRPr="00121B9E">
        <w:rPr>
          <w:rFonts w:ascii="Sylfaen" w:eastAsia="Times New Roman" w:hAnsi="Sylfaen" w:cstheme="minorHAnsi"/>
          <w:b/>
          <w:caps/>
          <w:sz w:val="28"/>
          <w:szCs w:val="28"/>
          <w:lang w:val="hy-AM"/>
        </w:rPr>
        <w:t>TUR-21</w:t>
      </w:r>
    </w:p>
    <w:p w:rsidR="003B3BBE" w:rsidRPr="00121B9E" w:rsidRDefault="007B1214" w:rsidP="003B3BBE">
      <w:pPr>
        <w:widowControl w:val="0"/>
        <w:pBdr>
          <w:bottom w:val="single" w:sz="24" w:space="4" w:color="0000FF"/>
        </w:pBdr>
        <w:autoSpaceDE w:val="0"/>
        <w:autoSpaceDN w:val="0"/>
        <w:spacing w:before="240" w:after="240" w:line="240" w:lineRule="auto"/>
        <w:jc w:val="center"/>
        <w:rPr>
          <w:rFonts w:ascii="Sylfaen" w:eastAsia="Times New Roman" w:hAnsi="Sylfaen" w:cstheme="minorHAnsi"/>
          <w:b/>
          <w:caps/>
          <w:sz w:val="24"/>
          <w:szCs w:val="24"/>
          <w:lang w:val="hy-AM"/>
        </w:rPr>
      </w:pPr>
      <w:r w:rsidRPr="00121B9E">
        <w:rPr>
          <w:rFonts w:ascii="Sylfaen" w:eastAsia="Times New Roman" w:hAnsi="Sylfaen" w:cstheme="minorHAnsi"/>
          <w:b/>
          <w:caps/>
          <w:sz w:val="24"/>
          <w:szCs w:val="24"/>
          <w:lang w:val="hy-AM"/>
        </w:rPr>
        <w:t>ԲԱՂԱԴՐԻՉ 2։ «հհ ՎԱՅՈՑ ՁՈՐԻ ՄԱՐԶԻ ԱՐԵՆԻ ԳՅՈՒՂԻ ՃԱՆԱՊԱՐՀՆԵՐԻ ՎԵՐԱԿԱՆԳՆՈՒՄ»</w:t>
      </w:r>
    </w:p>
    <w:p w:rsidR="001E7C4B" w:rsidRPr="00121B9E" w:rsidRDefault="001E7C4B" w:rsidP="001E7C4B">
      <w:pPr>
        <w:widowControl w:val="0"/>
        <w:pBdr>
          <w:bottom w:val="single" w:sz="24" w:space="4" w:color="0000FF"/>
        </w:pBdr>
        <w:autoSpaceDE w:val="0"/>
        <w:autoSpaceDN w:val="0"/>
        <w:spacing w:before="240" w:after="240" w:line="240" w:lineRule="auto"/>
        <w:jc w:val="both"/>
        <w:rPr>
          <w:rFonts w:ascii="Sylfaen" w:eastAsia="Times New Roman" w:hAnsi="Sylfaen" w:cstheme="minorHAnsi"/>
          <w:b/>
          <w:caps/>
          <w:sz w:val="24"/>
          <w:szCs w:val="24"/>
          <w:lang w:val="hy-AM"/>
        </w:rPr>
      </w:pPr>
    </w:p>
    <w:p w:rsidR="001E7C4B" w:rsidRPr="00121B9E" w:rsidRDefault="001E7C4B" w:rsidP="001E7C4B">
      <w:pPr>
        <w:widowControl w:val="0"/>
        <w:pBdr>
          <w:bottom w:val="single" w:sz="24" w:space="4" w:color="0000FF"/>
        </w:pBdr>
        <w:autoSpaceDE w:val="0"/>
        <w:autoSpaceDN w:val="0"/>
        <w:spacing w:before="240" w:after="240" w:line="240" w:lineRule="auto"/>
        <w:jc w:val="both"/>
        <w:rPr>
          <w:rFonts w:ascii="Sylfaen" w:eastAsia="Times New Roman" w:hAnsi="Sylfaen" w:cstheme="minorHAnsi"/>
          <w:b/>
          <w:caps/>
          <w:sz w:val="24"/>
          <w:szCs w:val="24"/>
          <w:lang w:val="hy-AM"/>
        </w:rPr>
      </w:pPr>
    </w:p>
    <w:p w:rsidR="001E7C4B" w:rsidRPr="00121B9E" w:rsidRDefault="001E7C4B" w:rsidP="001E7C4B">
      <w:pPr>
        <w:widowControl w:val="0"/>
        <w:pBdr>
          <w:bottom w:val="single" w:sz="24" w:space="4" w:color="0000FF"/>
        </w:pBdr>
        <w:autoSpaceDE w:val="0"/>
        <w:autoSpaceDN w:val="0"/>
        <w:spacing w:before="240" w:after="240" w:line="240" w:lineRule="auto"/>
        <w:jc w:val="both"/>
        <w:rPr>
          <w:rFonts w:ascii="Sylfaen" w:eastAsia="Times New Roman" w:hAnsi="Sylfaen" w:cstheme="minorHAnsi"/>
          <w:b/>
          <w:caps/>
          <w:sz w:val="24"/>
          <w:szCs w:val="24"/>
          <w:lang w:val="hy-AM"/>
        </w:rPr>
      </w:pPr>
    </w:p>
    <w:p w:rsidR="001E7C4B" w:rsidRPr="00121B9E" w:rsidRDefault="001E7C4B" w:rsidP="001E7C4B">
      <w:pPr>
        <w:widowControl w:val="0"/>
        <w:pBdr>
          <w:bottom w:val="single" w:sz="24" w:space="4" w:color="0000FF"/>
        </w:pBdr>
        <w:autoSpaceDE w:val="0"/>
        <w:autoSpaceDN w:val="0"/>
        <w:spacing w:before="240" w:after="240" w:line="240" w:lineRule="auto"/>
        <w:jc w:val="both"/>
        <w:rPr>
          <w:rFonts w:ascii="Sylfaen" w:eastAsia="Times New Roman" w:hAnsi="Sylfaen" w:cstheme="minorHAnsi"/>
          <w:b/>
          <w:caps/>
          <w:sz w:val="24"/>
          <w:szCs w:val="24"/>
          <w:lang w:val="hy-AM"/>
        </w:rPr>
      </w:pPr>
    </w:p>
    <w:p w:rsidR="001E7C4B" w:rsidRPr="00121B9E" w:rsidRDefault="001E7C4B" w:rsidP="001E7C4B">
      <w:pPr>
        <w:widowControl w:val="0"/>
        <w:pBdr>
          <w:bottom w:val="single" w:sz="24" w:space="4" w:color="0000FF"/>
        </w:pBdr>
        <w:autoSpaceDE w:val="0"/>
        <w:autoSpaceDN w:val="0"/>
        <w:spacing w:before="240" w:after="240" w:line="240" w:lineRule="auto"/>
        <w:jc w:val="both"/>
        <w:rPr>
          <w:rFonts w:ascii="Sylfaen" w:eastAsia="Times New Roman" w:hAnsi="Sylfaen" w:cstheme="minorHAnsi"/>
          <w:b/>
          <w:caps/>
          <w:sz w:val="24"/>
          <w:szCs w:val="24"/>
          <w:lang w:val="hy-AM"/>
        </w:rPr>
      </w:pPr>
    </w:p>
    <w:p w:rsidR="001E7C4B" w:rsidRPr="00121B9E" w:rsidRDefault="001E7C4B" w:rsidP="001E7C4B">
      <w:pPr>
        <w:widowControl w:val="0"/>
        <w:pBdr>
          <w:bottom w:val="single" w:sz="24" w:space="4" w:color="0000FF"/>
        </w:pBdr>
        <w:autoSpaceDE w:val="0"/>
        <w:autoSpaceDN w:val="0"/>
        <w:spacing w:before="240" w:after="240" w:line="240" w:lineRule="auto"/>
        <w:jc w:val="both"/>
        <w:rPr>
          <w:rFonts w:ascii="Sylfaen" w:eastAsia="Times New Roman" w:hAnsi="Sylfaen" w:cstheme="minorHAnsi"/>
          <w:b/>
          <w:caps/>
          <w:sz w:val="24"/>
          <w:szCs w:val="24"/>
          <w:lang w:val="hy-AM"/>
        </w:rPr>
      </w:pPr>
    </w:p>
    <w:p w:rsidR="001E7C4B" w:rsidRPr="00121B9E" w:rsidRDefault="001E7C4B" w:rsidP="001E7C4B">
      <w:pPr>
        <w:widowControl w:val="0"/>
        <w:pBdr>
          <w:bottom w:val="single" w:sz="24" w:space="4" w:color="0000FF"/>
        </w:pBdr>
        <w:autoSpaceDE w:val="0"/>
        <w:autoSpaceDN w:val="0"/>
        <w:spacing w:before="240" w:after="240" w:line="240" w:lineRule="auto"/>
        <w:jc w:val="both"/>
        <w:rPr>
          <w:rFonts w:ascii="Sylfaen" w:eastAsia="Times New Roman" w:hAnsi="Sylfaen" w:cstheme="minorHAnsi"/>
          <w:b/>
          <w:caps/>
          <w:sz w:val="24"/>
          <w:szCs w:val="24"/>
          <w:lang w:val="hy-AM"/>
        </w:rPr>
      </w:pPr>
    </w:p>
    <w:p w:rsidR="001E7C4B" w:rsidRPr="00121B9E" w:rsidRDefault="001E7C4B" w:rsidP="001E7C4B">
      <w:pPr>
        <w:widowControl w:val="0"/>
        <w:pBdr>
          <w:bottom w:val="single" w:sz="24" w:space="4" w:color="0000FF"/>
        </w:pBdr>
        <w:autoSpaceDE w:val="0"/>
        <w:autoSpaceDN w:val="0"/>
        <w:spacing w:before="240" w:after="240" w:line="240" w:lineRule="auto"/>
        <w:jc w:val="both"/>
        <w:rPr>
          <w:rFonts w:ascii="Sylfaen" w:eastAsia="Times New Roman" w:hAnsi="Sylfaen" w:cstheme="minorHAnsi"/>
          <w:b/>
          <w:caps/>
          <w:sz w:val="24"/>
          <w:szCs w:val="24"/>
          <w:lang w:val="hy-AM"/>
        </w:rPr>
      </w:pPr>
    </w:p>
    <w:p w:rsidR="001E7C4B" w:rsidRPr="00121B9E" w:rsidRDefault="001E7C4B" w:rsidP="001E7C4B">
      <w:pPr>
        <w:widowControl w:val="0"/>
        <w:pBdr>
          <w:bottom w:val="single" w:sz="24" w:space="4" w:color="0000FF"/>
        </w:pBdr>
        <w:autoSpaceDE w:val="0"/>
        <w:autoSpaceDN w:val="0"/>
        <w:spacing w:before="240" w:after="240" w:line="240" w:lineRule="auto"/>
        <w:jc w:val="both"/>
        <w:rPr>
          <w:rFonts w:ascii="Sylfaen" w:eastAsia="Times New Roman" w:hAnsi="Sylfaen" w:cstheme="minorHAnsi"/>
          <w:b/>
          <w:caps/>
          <w:sz w:val="24"/>
          <w:szCs w:val="24"/>
          <w:lang w:val="hy-AM"/>
        </w:rPr>
      </w:pPr>
    </w:p>
    <w:p w:rsidR="001E7C4B" w:rsidRPr="00121B9E" w:rsidRDefault="001E7C4B" w:rsidP="001E7C4B">
      <w:pPr>
        <w:widowControl w:val="0"/>
        <w:pBdr>
          <w:bottom w:val="single" w:sz="24" w:space="4" w:color="0000FF"/>
        </w:pBdr>
        <w:autoSpaceDE w:val="0"/>
        <w:autoSpaceDN w:val="0"/>
        <w:spacing w:before="240" w:after="240" w:line="240" w:lineRule="auto"/>
        <w:jc w:val="both"/>
        <w:rPr>
          <w:rFonts w:ascii="Sylfaen" w:eastAsia="Times New Roman" w:hAnsi="Sylfaen" w:cstheme="minorHAnsi"/>
          <w:b/>
          <w:caps/>
          <w:sz w:val="24"/>
          <w:szCs w:val="24"/>
          <w:lang w:val="hy-AM"/>
        </w:rPr>
      </w:pPr>
    </w:p>
    <w:p w:rsidR="001E7C4B" w:rsidRPr="00121B9E" w:rsidRDefault="001E7C4B" w:rsidP="001E7C4B">
      <w:pPr>
        <w:widowControl w:val="0"/>
        <w:pBdr>
          <w:bottom w:val="single" w:sz="24" w:space="4" w:color="0000FF"/>
        </w:pBdr>
        <w:autoSpaceDE w:val="0"/>
        <w:autoSpaceDN w:val="0"/>
        <w:spacing w:before="240" w:after="240" w:line="240" w:lineRule="auto"/>
        <w:jc w:val="both"/>
        <w:rPr>
          <w:rFonts w:ascii="Sylfaen" w:eastAsia="Times New Roman" w:hAnsi="Sylfaen" w:cstheme="minorHAnsi"/>
          <w:b/>
          <w:caps/>
          <w:sz w:val="24"/>
          <w:szCs w:val="24"/>
          <w:lang w:val="hy-AM"/>
        </w:rPr>
      </w:pPr>
    </w:p>
    <w:p w:rsidR="00972398" w:rsidRPr="00121B9E" w:rsidRDefault="00972398" w:rsidP="001E7C4B">
      <w:pPr>
        <w:widowControl w:val="0"/>
        <w:pBdr>
          <w:bottom w:val="single" w:sz="24" w:space="4" w:color="0000FF"/>
        </w:pBdr>
        <w:autoSpaceDE w:val="0"/>
        <w:autoSpaceDN w:val="0"/>
        <w:spacing w:before="240" w:after="240" w:line="240" w:lineRule="auto"/>
        <w:jc w:val="center"/>
        <w:rPr>
          <w:rFonts w:ascii="Sylfaen" w:eastAsia="Times New Roman" w:hAnsi="Sylfaen" w:cstheme="minorHAnsi"/>
          <w:b/>
          <w:caps/>
          <w:sz w:val="24"/>
          <w:szCs w:val="24"/>
          <w:lang w:val="hy-AM"/>
        </w:rPr>
      </w:pPr>
    </w:p>
    <w:p w:rsidR="00972398" w:rsidRPr="00121B9E" w:rsidRDefault="00972398" w:rsidP="001E7C4B">
      <w:pPr>
        <w:widowControl w:val="0"/>
        <w:pBdr>
          <w:bottom w:val="single" w:sz="24" w:space="4" w:color="0000FF"/>
        </w:pBdr>
        <w:autoSpaceDE w:val="0"/>
        <w:autoSpaceDN w:val="0"/>
        <w:spacing w:before="240" w:after="240" w:line="240" w:lineRule="auto"/>
        <w:jc w:val="center"/>
        <w:rPr>
          <w:rFonts w:ascii="Sylfaen" w:eastAsia="Times New Roman" w:hAnsi="Sylfaen" w:cstheme="minorHAnsi"/>
          <w:b/>
          <w:caps/>
          <w:sz w:val="24"/>
          <w:szCs w:val="24"/>
          <w:lang w:val="hy-AM"/>
        </w:rPr>
      </w:pPr>
    </w:p>
    <w:p w:rsidR="001E7C4B" w:rsidRPr="00121B9E" w:rsidRDefault="007B1214" w:rsidP="001E7C4B">
      <w:pPr>
        <w:widowControl w:val="0"/>
        <w:pBdr>
          <w:bottom w:val="single" w:sz="24" w:space="4" w:color="0000FF"/>
        </w:pBdr>
        <w:autoSpaceDE w:val="0"/>
        <w:autoSpaceDN w:val="0"/>
        <w:spacing w:before="240" w:after="240" w:line="240" w:lineRule="auto"/>
        <w:jc w:val="center"/>
        <w:rPr>
          <w:rFonts w:ascii="Sylfaen" w:eastAsia="Times New Roman" w:hAnsi="Sylfaen" w:cstheme="minorHAnsi"/>
          <w:b/>
          <w:caps/>
          <w:sz w:val="24"/>
          <w:szCs w:val="24"/>
          <w:lang w:val="hy-AM"/>
        </w:rPr>
      </w:pPr>
      <w:r w:rsidRPr="00121B9E">
        <w:rPr>
          <w:rFonts w:ascii="Sylfaen" w:eastAsia="Times New Roman" w:hAnsi="Sylfaen" w:cstheme="minorHAnsi"/>
          <w:b/>
          <w:caps/>
          <w:sz w:val="24"/>
          <w:szCs w:val="24"/>
          <w:lang w:val="hy-AM"/>
        </w:rPr>
        <w:t>ՍԵՊՏԵՄԲԵՐ</w:t>
      </w:r>
      <w:r w:rsidR="000B20BA" w:rsidRPr="00121B9E">
        <w:rPr>
          <w:rFonts w:ascii="Sylfaen" w:eastAsia="Times New Roman" w:hAnsi="Sylfaen" w:cstheme="minorHAnsi"/>
          <w:b/>
          <w:caps/>
          <w:sz w:val="24"/>
          <w:szCs w:val="24"/>
          <w:lang w:val="hy-AM"/>
        </w:rPr>
        <w:t xml:space="preserve"> 202</w:t>
      </w:r>
      <w:r w:rsidR="00972398" w:rsidRPr="00121B9E">
        <w:rPr>
          <w:rFonts w:ascii="Sylfaen" w:eastAsia="Times New Roman" w:hAnsi="Sylfaen" w:cstheme="minorHAnsi"/>
          <w:b/>
          <w:caps/>
          <w:sz w:val="24"/>
          <w:szCs w:val="24"/>
          <w:lang w:val="hy-AM"/>
        </w:rPr>
        <w:t>3</w:t>
      </w:r>
    </w:p>
    <w:p w:rsidR="00224CFE" w:rsidRPr="00121B9E" w:rsidRDefault="00224CFE" w:rsidP="001E7C4B">
      <w:pPr>
        <w:widowControl w:val="0"/>
        <w:pBdr>
          <w:bottom w:val="single" w:sz="24" w:space="4" w:color="0000FF"/>
        </w:pBdr>
        <w:autoSpaceDE w:val="0"/>
        <w:autoSpaceDN w:val="0"/>
        <w:spacing w:before="240" w:after="240" w:line="240" w:lineRule="auto"/>
        <w:jc w:val="center"/>
        <w:rPr>
          <w:rFonts w:ascii="Sylfaen" w:eastAsia="Times New Roman" w:hAnsi="Sylfaen" w:cstheme="minorHAnsi"/>
          <w:b/>
          <w:caps/>
          <w:sz w:val="24"/>
          <w:szCs w:val="24"/>
          <w:lang w:val="hy-AM"/>
        </w:rPr>
      </w:pPr>
    </w:p>
    <w:p w:rsidR="001E7C4B" w:rsidRPr="00121B9E" w:rsidRDefault="001E7C4B" w:rsidP="001E7C4B">
      <w:pPr>
        <w:widowControl w:val="0"/>
        <w:pBdr>
          <w:bottom w:val="single" w:sz="24" w:space="4" w:color="0000FF"/>
        </w:pBdr>
        <w:autoSpaceDE w:val="0"/>
        <w:autoSpaceDN w:val="0"/>
        <w:spacing w:before="240" w:after="240" w:line="240" w:lineRule="auto"/>
        <w:jc w:val="both"/>
        <w:rPr>
          <w:rFonts w:ascii="Sylfaen" w:eastAsia="Times New Roman" w:hAnsi="Sylfaen" w:cstheme="minorHAnsi"/>
          <w:b/>
          <w:caps/>
          <w:sz w:val="24"/>
          <w:szCs w:val="24"/>
          <w:lang w:val="hy-AM"/>
        </w:rPr>
      </w:pPr>
    </w:p>
    <w:p w:rsidR="009C2A76" w:rsidRPr="00121B9E" w:rsidRDefault="009C2A76" w:rsidP="009C2A76">
      <w:pPr>
        <w:widowControl w:val="0"/>
        <w:pBdr>
          <w:bottom w:val="single" w:sz="24" w:space="4" w:color="0000FF"/>
        </w:pBdr>
        <w:autoSpaceDE w:val="0"/>
        <w:autoSpaceDN w:val="0"/>
        <w:spacing w:before="240" w:after="240"/>
        <w:jc w:val="both"/>
        <w:rPr>
          <w:rFonts w:ascii="Sylfaen" w:hAnsi="Sylfaen" w:cstheme="minorHAnsi"/>
          <w:b/>
          <w:caps/>
          <w:lang w:val="hy-AM"/>
        </w:rPr>
      </w:pPr>
      <w:r w:rsidRPr="00121B9E">
        <w:rPr>
          <w:rFonts w:ascii="Sylfaen" w:hAnsi="Sylfaen" w:cstheme="minorHAnsi"/>
          <w:b/>
          <w:caps/>
          <w:lang w:val="hy-AM"/>
        </w:rPr>
        <w:t xml:space="preserve">ՄԱՍ Ա: ԵՆԹԱԾՐԱԳՐԻ եվ տեղանքի ընդհանուր նկարագրություն </w:t>
      </w:r>
    </w:p>
    <w:tbl>
      <w:tblPr>
        <w:tblW w:w="108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728"/>
        <w:gridCol w:w="2170"/>
        <w:gridCol w:w="1126"/>
        <w:gridCol w:w="1553"/>
        <w:gridCol w:w="3241"/>
      </w:tblGrid>
      <w:tr w:rsidR="00FA1020" w:rsidRPr="00121B9E" w:rsidTr="001E7C4B">
        <w:trPr>
          <w:jc w:val="center"/>
        </w:trPr>
        <w:tc>
          <w:tcPr>
            <w:tcW w:w="10818" w:type="dxa"/>
            <w:gridSpan w:val="5"/>
            <w:tcBorders>
              <w:top w:val="single" w:sz="4" w:space="0" w:color="auto"/>
              <w:left w:val="single" w:sz="4" w:space="0" w:color="auto"/>
              <w:bottom w:val="single" w:sz="4" w:space="0" w:color="auto"/>
              <w:right w:val="single" w:sz="4" w:space="0" w:color="auto"/>
            </w:tcBorders>
            <w:shd w:val="clear" w:color="auto" w:fill="E6E6E6"/>
            <w:hideMark/>
          </w:tcPr>
          <w:p w:rsidR="00FA1020" w:rsidRPr="00121B9E" w:rsidRDefault="00FA1020" w:rsidP="00D34B57">
            <w:pPr>
              <w:widowControl w:val="0"/>
              <w:autoSpaceDE w:val="0"/>
              <w:autoSpaceDN w:val="0"/>
              <w:spacing w:before="60"/>
              <w:rPr>
                <w:rFonts w:ascii="Sylfaen" w:hAnsi="Sylfaen" w:cstheme="minorHAnsi"/>
                <w:b/>
                <w:sz w:val="20"/>
                <w:szCs w:val="20"/>
                <w:lang w:val="hy-AM"/>
              </w:rPr>
            </w:pPr>
            <w:r w:rsidRPr="00121B9E">
              <w:rPr>
                <w:rFonts w:ascii="Sylfaen" w:hAnsi="Sylfaen" w:cstheme="minorHAnsi"/>
                <w:b/>
                <w:sz w:val="20"/>
                <w:szCs w:val="20"/>
                <w:lang w:val="hy-AM"/>
              </w:rPr>
              <w:t xml:space="preserve"> ԿԱՌՈՒՑՎԱԾՔԱՅԻՆ ԵՎ ՎԱՐՉԱԿԱՆ</w:t>
            </w:r>
          </w:p>
        </w:tc>
      </w:tr>
      <w:tr w:rsidR="00FA1020" w:rsidRPr="006A0762" w:rsidTr="002022A7">
        <w:trPr>
          <w:trHeight w:val="440"/>
          <w:jc w:val="center"/>
        </w:trPr>
        <w:tc>
          <w:tcPr>
            <w:tcW w:w="2728" w:type="dxa"/>
            <w:tcBorders>
              <w:top w:val="single" w:sz="4" w:space="0" w:color="auto"/>
              <w:left w:val="single" w:sz="4" w:space="0" w:color="auto"/>
              <w:bottom w:val="single" w:sz="4" w:space="0" w:color="auto"/>
              <w:right w:val="single" w:sz="4" w:space="0" w:color="auto"/>
            </w:tcBorders>
            <w:shd w:val="clear" w:color="auto" w:fill="FFFFFF"/>
            <w:hideMark/>
          </w:tcPr>
          <w:p w:rsidR="00FA1020" w:rsidRPr="00121B9E" w:rsidRDefault="00FA1020" w:rsidP="00D34B57">
            <w:pPr>
              <w:widowControl w:val="0"/>
              <w:autoSpaceDE w:val="0"/>
              <w:autoSpaceDN w:val="0"/>
              <w:rPr>
                <w:rFonts w:ascii="Sylfaen" w:hAnsi="Sylfaen" w:cstheme="minorHAnsi"/>
                <w:sz w:val="20"/>
                <w:szCs w:val="20"/>
                <w:lang w:val="hy-AM"/>
              </w:rPr>
            </w:pPr>
            <w:r w:rsidRPr="00121B9E">
              <w:rPr>
                <w:rFonts w:ascii="Sylfaen" w:hAnsi="Sylfaen" w:cstheme="minorHAnsi"/>
                <w:sz w:val="20"/>
                <w:szCs w:val="20"/>
                <w:lang w:val="hy-AM"/>
              </w:rPr>
              <w:t>Ծրագրի անվանում</w:t>
            </w:r>
          </w:p>
        </w:tc>
        <w:tc>
          <w:tcPr>
            <w:tcW w:w="8090" w:type="dxa"/>
            <w:gridSpan w:val="4"/>
            <w:tcBorders>
              <w:top w:val="single" w:sz="4" w:space="0" w:color="auto"/>
              <w:left w:val="single" w:sz="4" w:space="0" w:color="auto"/>
              <w:bottom w:val="single" w:sz="4" w:space="0" w:color="auto"/>
              <w:right w:val="single" w:sz="4" w:space="0" w:color="auto"/>
            </w:tcBorders>
            <w:shd w:val="clear" w:color="auto" w:fill="FFFFFF"/>
            <w:hideMark/>
          </w:tcPr>
          <w:p w:rsidR="00FA1020" w:rsidRPr="00121B9E" w:rsidRDefault="00FA1020" w:rsidP="00D34B57">
            <w:pPr>
              <w:widowControl w:val="0"/>
              <w:autoSpaceDE w:val="0"/>
              <w:autoSpaceDN w:val="0"/>
              <w:spacing w:before="60"/>
              <w:rPr>
                <w:rFonts w:ascii="Sylfaen" w:hAnsi="Sylfaen" w:cstheme="minorHAnsi"/>
                <w:bCs/>
                <w:sz w:val="20"/>
                <w:szCs w:val="20"/>
                <w:lang w:val="hy-AM"/>
              </w:rPr>
            </w:pPr>
            <w:r w:rsidRPr="00121B9E">
              <w:rPr>
                <w:rFonts w:ascii="Sylfaen" w:hAnsi="Sylfaen" w:cstheme="minorHAnsi"/>
                <w:bCs/>
                <w:sz w:val="20"/>
                <w:szCs w:val="20"/>
                <w:lang w:val="hy-AM"/>
              </w:rPr>
              <w:t xml:space="preserve">ՏԵՂԱԿԱՆ ՏՆՏԵՍՈՒԹՅԱՆ ԵՎ ԵՆԹԱԿԱՌՈՒՑՎԱԾՔՆԵՐԻ </w:t>
            </w:r>
            <w:r w:rsidR="00FE0BEA" w:rsidRPr="00121B9E">
              <w:rPr>
                <w:rFonts w:ascii="Sylfaen" w:hAnsi="Sylfaen" w:cstheme="minorHAnsi"/>
                <w:bCs/>
                <w:sz w:val="20"/>
                <w:szCs w:val="20"/>
                <w:lang w:val="hy-AM"/>
              </w:rPr>
              <w:t>ԶԱՐԳԱՑՈՒՄ</w:t>
            </w:r>
          </w:p>
        </w:tc>
      </w:tr>
      <w:tr w:rsidR="008527E3" w:rsidRPr="006A0762" w:rsidTr="007B1214">
        <w:trPr>
          <w:trHeight w:val="350"/>
          <w:jc w:val="center"/>
        </w:trPr>
        <w:tc>
          <w:tcPr>
            <w:tcW w:w="2728" w:type="dxa"/>
            <w:tcBorders>
              <w:top w:val="single" w:sz="4" w:space="0" w:color="auto"/>
              <w:left w:val="single" w:sz="4" w:space="0" w:color="auto"/>
              <w:bottom w:val="single" w:sz="4" w:space="0" w:color="auto"/>
              <w:right w:val="single" w:sz="4" w:space="0" w:color="auto"/>
            </w:tcBorders>
            <w:shd w:val="clear" w:color="auto" w:fill="FFFFFF"/>
            <w:hideMark/>
          </w:tcPr>
          <w:p w:rsidR="008527E3" w:rsidRPr="00121B9E" w:rsidRDefault="008527E3" w:rsidP="00D34B57">
            <w:pPr>
              <w:widowControl w:val="0"/>
              <w:autoSpaceDE w:val="0"/>
              <w:autoSpaceDN w:val="0"/>
              <w:rPr>
                <w:rFonts w:ascii="Sylfaen" w:hAnsi="Sylfaen" w:cstheme="minorHAnsi"/>
                <w:sz w:val="20"/>
                <w:szCs w:val="20"/>
                <w:lang w:val="hy-AM"/>
              </w:rPr>
            </w:pPr>
            <w:r w:rsidRPr="00121B9E">
              <w:rPr>
                <w:rFonts w:ascii="Sylfaen" w:hAnsi="Sylfaen" w:cstheme="minorHAnsi"/>
                <w:sz w:val="20"/>
                <w:szCs w:val="20"/>
                <w:lang w:val="hy-AM"/>
              </w:rPr>
              <w:t>Ենթածրագրի անվանում</w:t>
            </w:r>
          </w:p>
        </w:tc>
        <w:tc>
          <w:tcPr>
            <w:tcW w:w="8090" w:type="dxa"/>
            <w:gridSpan w:val="4"/>
            <w:tcBorders>
              <w:top w:val="single" w:sz="4" w:space="0" w:color="auto"/>
              <w:left w:val="single" w:sz="4" w:space="0" w:color="auto"/>
              <w:bottom w:val="single" w:sz="4" w:space="0" w:color="auto"/>
              <w:right w:val="single" w:sz="4" w:space="0" w:color="auto"/>
            </w:tcBorders>
            <w:shd w:val="clear" w:color="auto" w:fill="FFFFFF"/>
          </w:tcPr>
          <w:p w:rsidR="000E4593" w:rsidRPr="00C27F06" w:rsidRDefault="007B1214" w:rsidP="000B20BA">
            <w:pPr>
              <w:spacing w:after="0" w:line="240" w:lineRule="auto"/>
              <w:contextualSpacing/>
              <w:jc w:val="both"/>
              <w:rPr>
                <w:rFonts w:ascii="Sylfaen" w:eastAsia="Times New Roman" w:hAnsi="Sylfaen" w:cstheme="minorHAnsi"/>
                <w:sz w:val="20"/>
                <w:szCs w:val="20"/>
                <w:lang w:val="hy-AM"/>
              </w:rPr>
            </w:pPr>
            <w:r w:rsidRPr="00C27F06">
              <w:rPr>
                <w:rFonts w:ascii="Sylfaen" w:hAnsi="Sylfaen" w:cstheme="minorHAnsi"/>
                <w:sz w:val="20"/>
                <w:szCs w:val="20"/>
                <w:lang w:val="hy-AM"/>
              </w:rPr>
              <w:t xml:space="preserve">TUR-21, Բաղադրիչ 2։ «ՀՀ </w:t>
            </w:r>
            <w:r w:rsidR="00CE738D" w:rsidRPr="00C27F06">
              <w:rPr>
                <w:rFonts w:ascii="Sylfaen" w:hAnsi="Sylfaen" w:cstheme="minorHAnsi"/>
                <w:sz w:val="20"/>
                <w:szCs w:val="20"/>
                <w:lang w:val="hy-AM"/>
              </w:rPr>
              <w:t>Վա</w:t>
            </w:r>
            <w:r w:rsidRPr="00C27F06">
              <w:rPr>
                <w:rFonts w:ascii="Sylfaen" w:hAnsi="Sylfaen" w:cstheme="minorHAnsi"/>
                <w:sz w:val="20"/>
                <w:szCs w:val="20"/>
                <w:lang w:val="hy-AM"/>
              </w:rPr>
              <w:t>յոց Ձորի մարզի Արենի գյուղի ճանապարհների վերականգնում»</w:t>
            </w:r>
          </w:p>
        </w:tc>
      </w:tr>
      <w:tr w:rsidR="008527E3" w:rsidRPr="00121B9E" w:rsidTr="002022A7">
        <w:trPr>
          <w:trHeight w:val="467"/>
          <w:jc w:val="center"/>
        </w:trPr>
        <w:tc>
          <w:tcPr>
            <w:tcW w:w="2728" w:type="dxa"/>
            <w:tcBorders>
              <w:top w:val="single" w:sz="4" w:space="0" w:color="auto"/>
              <w:left w:val="single" w:sz="4" w:space="0" w:color="auto"/>
              <w:bottom w:val="single" w:sz="4" w:space="0" w:color="auto"/>
              <w:right w:val="single" w:sz="4" w:space="0" w:color="auto"/>
            </w:tcBorders>
            <w:shd w:val="clear" w:color="auto" w:fill="FFFFFF"/>
            <w:hideMark/>
          </w:tcPr>
          <w:p w:rsidR="008527E3" w:rsidRPr="00121B9E" w:rsidRDefault="008527E3" w:rsidP="00D34B57">
            <w:pPr>
              <w:widowControl w:val="0"/>
              <w:autoSpaceDE w:val="0"/>
              <w:autoSpaceDN w:val="0"/>
              <w:rPr>
                <w:rFonts w:ascii="Sylfaen" w:hAnsi="Sylfaen" w:cstheme="minorHAnsi"/>
                <w:sz w:val="20"/>
                <w:szCs w:val="20"/>
              </w:rPr>
            </w:pPr>
            <w:r w:rsidRPr="00121B9E">
              <w:rPr>
                <w:rFonts w:ascii="Sylfaen" w:hAnsi="Sylfaen" w:cstheme="minorHAnsi"/>
                <w:sz w:val="20"/>
                <w:szCs w:val="20"/>
                <w:lang w:val="hy-AM"/>
              </w:rPr>
              <w:t>Համայնք</w:t>
            </w:r>
            <w:r w:rsidRPr="00121B9E">
              <w:rPr>
                <w:rFonts w:ascii="Sylfaen" w:hAnsi="Sylfaen" w:cstheme="minorHAnsi"/>
                <w:sz w:val="20"/>
                <w:szCs w:val="20"/>
              </w:rPr>
              <w:t xml:space="preserve"> </w:t>
            </w:r>
          </w:p>
        </w:tc>
        <w:tc>
          <w:tcPr>
            <w:tcW w:w="8090" w:type="dxa"/>
            <w:gridSpan w:val="4"/>
            <w:tcBorders>
              <w:top w:val="single" w:sz="4" w:space="0" w:color="auto"/>
              <w:left w:val="single" w:sz="4" w:space="0" w:color="auto"/>
              <w:bottom w:val="single" w:sz="4" w:space="0" w:color="auto"/>
              <w:right w:val="single" w:sz="4" w:space="0" w:color="auto"/>
            </w:tcBorders>
            <w:shd w:val="clear" w:color="auto" w:fill="FFFFFF"/>
            <w:hideMark/>
          </w:tcPr>
          <w:p w:rsidR="008527E3" w:rsidRPr="00121B9E" w:rsidRDefault="007B1214" w:rsidP="00972398">
            <w:pPr>
              <w:widowControl w:val="0"/>
              <w:autoSpaceDE w:val="0"/>
              <w:autoSpaceDN w:val="0"/>
              <w:spacing w:after="0" w:line="240" w:lineRule="auto"/>
              <w:rPr>
                <w:rFonts w:ascii="Sylfaen" w:eastAsia="Times New Roman" w:hAnsi="Sylfaen" w:cstheme="minorHAnsi"/>
                <w:sz w:val="20"/>
                <w:szCs w:val="20"/>
                <w:lang w:val="hy-AM"/>
              </w:rPr>
            </w:pPr>
            <w:r w:rsidRPr="00121B9E">
              <w:rPr>
                <w:rFonts w:ascii="Sylfaen" w:eastAsia="Times New Roman" w:hAnsi="Sylfaen" w:cstheme="minorHAnsi"/>
                <w:sz w:val="20"/>
                <w:szCs w:val="20"/>
                <w:lang w:val="hy-AM"/>
              </w:rPr>
              <w:t>Վայոց Ձոր</w:t>
            </w:r>
            <w:r w:rsidR="00257F8A" w:rsidRPr="00121B9E">
              <w:rPr>
                <w:rFonts w:ascii="Sylfaen" w:eastAsia="Times New Roman" w:hAnsi="Sylfaen" w:cstheme="minorHAnsi"/>
                <w:sz w:val="20"/>
                <w:szCs w:val="20"/>
                <w:lang w:val="hy-AM"/>
              </w:rPr>
              <w:t xml:space="preserve"> մարզ, </w:t>
            </w:r>
            <w:r w:rsidRPr="00121B9E">
              <w:rPr>
                <w:rFonts w:ascii="Sylfaen" w:eastAsia="Times New Roman" w:hAnsi="Sylfaen" w:cstheme="minorHAnsi"/>
                <w:sz w:val="20"/>
                <w:szCs w:val="20"/>
                <w:lang w:val="hy-AM"/>
              </w:rPr>
              <w:t>Արենի</w:t>
            </w:r>
            <w:r w:rsidR="00D1702D" w:rsidRPr="00121B9E">
              <w:rPr>
                <w:rFonts w:ascii="Sylfaen" w:eastAsia="Times New Roman" w:hAnsi="Sylfaen" w:cstheme="minorHAnsi"/>
                <w:sz w:val="20"/>
                <w:szCs w:val="20"/>
                <w:lang w:val="hy-AM"/>
              </w:rPr>
              <w:t xml:space="preserve"> համայնք</w:t>
            </w:r>
          </w:p>
        </w:tc>
      </w:tr>
      <w:tr w:rsidR="008527E3" w:rsidRPr="006A0762" w:rsidTr="002022A7">
        <w:trPr>
          <w:trHeight w:val="629"/>
          <w:jc w:val="center"/>
        </w:trPr>
        <w:tc>
          <w:tcPr>
            <w:tcW w:w="2728" w:type="dxa"/>
            <w:tcBorders>
              <w:top w:val="single" w:sz="4" w:space="0" w:color="auto"/>
              <w:left w:val="single" w:sz="4" w:space="0" w:color="auto"/>
              <w:bottom w:val="single" w:sz="4" w:space="0" w:color="auto"/>
              <w:right w:val="single" w:sz="4" w:space="0" w:color="auto"/>
            </w:tcBorders>
            <w:shd w:val="clear" w:color="auto" w:fill="FFFFFF"/>
            <w:hideMark/>
          </w:tcPr>
          <w:p w:rsidR="008527E3" w:rsidRPr="00121B9E" w:rsidRDefault="008527E3" w:rsidP="00D34B57">
            <w:pPr>
              <w:widowControl w:val="0"/>
              <w:autoSpaceDE w:val="0"/>
              <w:autoSpaceDN w:val="0"/>
              <w:rPr>
                <w:rFonts w:ascii="Sylfaen" w:hAnsi="Sylfaen" w:cstheme="minorHAnsi"/>
                <w:sz w:val="20"/>
                <w:szCs w:val="20"/>
                <w:lang w:val="hy-AM"/>
              </w:rPr>
            </w:pPr>
            <w:r w:rsidRPr="00121B9E">
              <w:rPr>
                <w:rFonts w:ascii="Sylfaen" w:hAnsi="Sylfaen" w:cstheme="minorHAnsi"/>
                <w:sz w:val="20"/>
                <w:szCs w:val="20"/>
                <w:lang w:val="hy-AM"/>
              </w:rPr>
              <w:t>Տեղանքում նախատեսվող գործողությունների շրջանակը</w:t>
            </w:r>
          </w:p>
        </w:tc>
        <w:tc>
          <w:tcPr>
            <w:tcW w:w="8090" w:type="dxa"/>
            <w:gridSpan w:val="4"/>
            <w:tcBorders>
              <w:top w:val="single" w:sz="4" w:space="0" w:color="auto"/>
              <w:left w:val="single" w:sz="4" w:space="0" w:color="auto"/>
              <w:bottom w:val="single" w:sz="4" w:space="0" w:color="auto"/>
              <w:right w:val="single" w:sz="4" w:space="0" w:color="auto"/>
            </w:tcBorders>
            <w:shd w:val="clear" w:color="auto" w:fill="FFFFFF"/>
          </w:tcPr>
          <w:p w:rsidR="007B1214" w:rsidRPr="00121B9E" w:rsidRDefault="007B1214" w:rsidP="007B1214">
            <w:pPr>
              <w:spacing w:after="0" w:line="240" w:lineRule="auto"/>
              <w:jc w:val="both"/>
              <w:rPr>
                <w:rFonts w:ascii="Sylfaen" w:eastAsia="Times New Roman" w:hAnsi="Sylfaen" w:cstheme="minorHAnsi"/>
                <w:sz w:val="20"/>
                <w:szCs w:val="20"/>
                <w:lang w:val="hy-AM"/>
              </w:rPr>
            </w:pPr>
            <w:r w:rsidRPr="00121B9E">
              <w:rPr>
                <w:rFonts w:ascii="Sylfaen" w:eastAsia="Times New Roman" w:hAnsi="Sylfaen" w:cstheme="minorHAnsi"/>
                <w:sz w:val="20"/>
                <w:szCs w:val="20"/>
                <w:lang w:val="hy-AM"/>
              </w:rPr>
              <w:t xml:space="preserve">Ենթածրագիրը նախատեսում է գործող ճանապարհների վերականգնում, կոյուղու կառուցում, ճանապարհների երկայնքով լուսավորության համակարգի կառուցում, ճանապարհների ջրահեռացման տարրերով կահավորում, ջրամատակարարման և գազամատակարարման ցանցերի վերակառուցում, տուրիստական և ճանապարհային նշաններով կահավորում, նստարանների տեղադրում, աղբամանների տեղադրում։ </w:t>
            </w:r>
          </w:p>
          <w:p w:rsidR="007B1214" w:rsidRPr="00121B9E" w:rsidRDefault="007B1214" w:rsidP="007B1214">
            <w:pPr>
              <w:spacing w:after="0" w:line="240" w:lineRule="auto"/>
              <w:jc w:val="both"/>
              <w:rPr>
                <w:rFonts w:ascii="Sylfaen" w:eastAsia="Times New Roman" w:hAnsi="Sylfaen" w:cstheme="minorHAnsi"/>
                <w:sz w:val="20"/>
                <w:szCs w:val="20"/>
                <w:lang w:val="hy-AM"/>
              </w:rPr>
            </w:pPr>
            <w:r w:rsidRPr="00121B9E">
              <w:rPr>
                <w:rFonts w:ascii="Sylfaen" w:eastAsia="Times New Roman" w:hAnsi="Sylfaen" w:cstheme="minorHAnsi"/>
                <w:sz w:val="20"/>
                <w:szCs w:val="20"/>
                <w:lang w:val="hy-AM"/>
              </w:rPr>
              <w:t>Ենթածրագրի շրջանակներում նախատեսվում է իրականացնել հետևյալ աշխատանքները.</w:t>
            </w:r>
          </w:p>
          <w:p w:rsidR="007B1214" w:rsidRPr="00121B9E" w:rsidRDefault="00FF3390" w:rsidP="007B1214">
            <w:pPr>
              <w:spacing w:after="0" w:line="240" w:lineRule="auto"/>
              <w:jc w:val="both"/>
              <w:rPr>
                <w:rFonts w:ascii="Sylfaen" w:eastAsia="Times New Roman" w:hAnsi="Sylfaen" w:cstheme="minorHAnsi"/>
                <w:sz w:val="20"/>
                <w:szCs w:val="20"/>
                <w:lang w:val="hy-AM"/>
              </w:rPr>
            </w:pPr>
            <w:r w:rsidRPr="00121B9E">
              <w:rPr>
                <w:rFonts w:ascii="Sylfaen" w:eastAsia="Times New Roman" w:hAnsi="Sylfaen" w:cstheme="minorHAnsi"/>
                <w:sz w:val="20"/>
                <w:szCs w:val="20"/>
                <w:lang w:val="hy-AM"/>
              </w:rPr>
              <w:t>ՃԱՆԱՊԱՐՀՆԵՐ</w:t>
            </w:r>
          </w:p>
          <w:p w:rsidR="007B1214" w:rsidRPr="00121B9E" w:rsidRDefault="007B1214" w:rsidP="007B1214">
            <w:pPr>
              <w:spacing w:after="0" w:line="240" w:lineRule="auto"/>
              <w:jc w:val="both"/>
              <w:rPr>
                <w:rFonts w:ascii="Sylfaen" w:eastAsia="Times New Roman" w:hAnsi="Sylfaen" w:cstheme="minorHAnsi"/>
                <w:sz w:val="20"/>
                <w:szCs w:val="20"/>
                <w:lang w:val="hy-AM"/>
              </w:rPr>
            </w:pPr>
            <w:r w:rsidRPr="00121B9E">
              <w:rPr>
                <w:rFonts w:ascii="Sylfaen" w:eastAsia="Times New Roman" w:hAnsi="Sylfaen" w:cstheme="minorHAnsi"/>
                <w:sz w:val="20"/>
                <w:szCs w:val="20"/>
                <w:lang w:val="hy-AM"/>
              </w:rPr>
              <w:t>Եկեղեցի տանող ճանապարհ (ԿՄ0+000-ԿՄ0+570) - 570 մ երկարություն, 5,4 մ լայնություն, ծածկույթ՝ բարձր խտության տուֆաքարով 180x200x400 մմ և մանրահատիկ ավազ h=5 սմ;</w:t>
            </w:r>
          </w:p>
          <w:p w:rsidR="007B1214" w:rsidRPr="00121B9E" w:rsidRDefault="007B1214" w:rsidP="007B1214">
            <w:pPr>
              <w:spacing w:after="0" w:line="240" w:lineRule="auto"/>
              <w:jc w:val="both"/>
              <w:rPr>
                <w:rFonts w:ascii="Sylfaen" w:eastAsia="Times New Roman" w:hAnsi="Sylfaen" w:cstheme="minorHAnsi"/>
                <w:sz w:val="20"/>
                <w:szCs w:val="20"/>
                <w:lang w:val="hy-AM"/>
              </w:rPr>
            </w:pPr>
            <w:r w:rsidRPr="00121B9E">
              <w:rPr>
                <w:rFonts w:ascii="Sylfaen" w:eastAsia="Times New Roman" w:hAnsi="Sylfaen" w:cstheme="minorHAnsi"/>
                <w:sz w:val="20"/>
                <w:szCs w:val="20"/>
                <w:lang w:val="hy-AM"/>
              </w:rPr>
              <w:t>Համայնքապետարան տանող ճանապարհ ԿՄ0+000-ԿՄ0+126-1 26մ երկարություն, 4մ լայնություն, մանրահատիկ ավազ h=5սմ;</w:t>
            </w:r>
          </w:p>
          <w:p w:rsidR="007B1214" w:rsidRPr="00121B9E" w:rsidRDefault="007B1214" w:rsidP="007B1214">
            <w:pPr>
              <w:spacing w:after="0" w:line="240" w:lineRule="auto"/>
              <w:jc w:val="both"/>
              <w:rPr>
                <w:rFonts w:ascii="Sylfaen" w:eastAsia="Times New Roman" w:hAnsi="Sylfaen" w:cstheme="minorHAnsi"/>
                <w:sz w:val="20"/>
                <w:szCs w:val="20"/>
                <w:lang w:val="hy-AM"/>
              </w:rPr>
            </w:pPr>
            <w:r w:rsidRPr="00121B9E">
              <w:rPr>
                <w:rFonts w:ascii="Sylfaen" w:eastAsia="Times New Roman" w:hAnsi="Sylfaen" w:cstheme="minorHAnsi"/>
                <w:sz w:val="20"/>
                <w:szCs w:val="20"/>
                <w:lang w:val="hy-AM"/>
              </w:rPr>
              <w:t>Դեպի կամուրջ տանող ճանապարհ 5.4 մ լայնությամբ– 267 մ երկարությամբ։</w:t>
            </w:r>
          </w:p>
          <w:p w:rsidR="007B1214" w:rsidRPr="00121B9E" w:rsidRDefault="007B1214" w:rsidP="007B1214">
            <w:pPr>
              <w:spacing w:after="0" w:line="240" w:lineRule="auto"/>
              <w:jc w:val="both"/>
              <w:rPr>
                <w:rFonts w:ascii="Sylfaen" w:eastAsia="Times New Roman" w:hAnsi="Sylfaen" w:cstheme="minorHAnsi"/>
                <w:sz w:val="20"/>
                <w:szCs w:val="20"/>
                <w:lang w:val="hy-AM"/>
              </w:rPr>
            </w:pPr>
            <w:r w:rsidRPr="00121B9E">
              <w:rPr>
                <w:rFonts w:ascii="Sylfaen" w:eastAsia="Times New Roman" w:hAnsi="Sylfaen" w:cstheme="minorHAnsi"/>
                <w:sz w:val="20"/>
                <w:szCs w:val="20"/>
                <w:lang w:val="hy-AM"/>
              </w:rPr>
              <w:t>ՏԱՐՍԱՅԻՃ ԹԱՂԱՄԱՍ</w:t>
            </w:r>
          </w:p>
          <w:p w:rsidR="007B1214" w:rsidRPr="00121B9E" w:rsidRDefault="007B1214" w:rsidP="007B1214">
            <w:pPr>
              <w:spacing w:after="0" w:line="240" w:lineRule="auto"/>
              <w:jc w:val="both"/>
              <w:rPr>
                <w:rFonts w:ascii="Sylfaen" w:eastAsia="Times New Roman" w:hAnsi="Sylfaen" w:cstheme="minorHAnsi"/>
                <w:sz w:val="20"/>
                <w:szCs w:val="20"/>
                <w:lang w:val="hy-AM"/>
              </w:rPr>
            </w:pPr>
            <w:r w:rsidRPr="00121B9E">
              <w:rPr>
                <w:rFonts w:ascii="Sylfaen" w:eastAsia="Times New Roman" w:hAnsi="Sylfaen" w:cstheme="minorHAnsi"/>
                <w:sz w:val="20"/>
                <w:szCs w:val="20"/>
                <w:lang w:val="hy-AM"/>
              </w:rPr>
              <w:t>Ծածկույթի իրականացում բարձր խտության տուֆաքարով 180x200x400մմ։</w:t>
            </w:r>
          </w:p>
          <w:p w:rsidR="007B1214" w:rsidRPr="00121B9E" w:rsidRDefault="007B1214" w:rsidP="007B1214">
            <w:pPr>
              <w:spacing w:after="0" w:line="240" w:lineRule="auto"/>
              <w:jc w:val="both"/>
              <w:rPr>
                <w:rFonts w:ascii="Sylfaen" w:eastAsia="Times New Roman" w:hAnsi="Sylfaen" w:cstheme="minorHAnsi"/>
                <w:sz w:val="20"/>
                <w:szCs w:val="20"/>
                <w:lang w:val="hy-AM"/>
              </w:rPr>
            </w:pPr>
            <w:r w:rsidRPr="00121B9E">
              <w:rPr>
                <w:rFonts w:ascii="Sylfaen" w:eastAsia="Times New Roman" w:hAnsi="Sylfaen" w:cstheme="minorHAnsi"/>
                <w:sz w:val="20"/>
                <w:szCs w:val="20"/>
                <w:lang w:val="hy-AM"/>
              </w:rPr>
              <w:t>Բոլոր մայթերի սկզբում և վերջում կառուցվելու են թեքահարթակներ՝ համաձայն շինարարական նորմերի։</w:t>
            </w:r>
          </w:p>
          <w:p w:rsidR="007B1214" w:rsidRPr="00121B9E" w:rsidRDefault="007B1214" w:rsidP="007B1214">
            <w:pPr>
              <w:spacing w:after="0" w:line="240" w:lineRule="auto"/>
              <w:jc w:val="both"/>
              <w:rPr>
                <w:rFonts w:ascii="Sylfaen" w:eastAsia="Times New Roman" w:hAnsi="Sylfaen" w:cstheme="minorHAnsi"/>
                <w:sz w:val="20"/>
                <w:szCs w:val="20"/>
                <w:lang w:val="hy-AM"/>
              </w:rPr>
            </w:pPr>
            <w:r w:rsidRPr="00121B9E">
              <w:rPr>
                <w:rFonts w:ascii="Sylfaen" w:eastAsia="Times New Roman" w:hAnsi="Sylfaen" w:cstheme="minorHAnsi"/>
                <w:sz w:val="20"/>
                <w:szCs w:val="20"/>
                <w:lang w:val="hy-AM"/>
              </w:rPr>
              <w:t>ԳԱԶՄԱՏԱԿԱՐԱՐՈՒՄ</w:t>
            </w:r>
          </w:p>
          <w:p w:rsidR="007B1214" w:rsidRPr="00121B9E" w:rsidRDefault="007B1214" w:rsidP="007B1214">
            <w:pPr>
              <w:spacing w:after="0" w:line="240" w:lineRule="auto"/>
              <w:jc w:val="both"/>
              <w:rPr>
                <w:rFonts w:ascii="Sylfaen" w:eastAsia="Times New Roman" w:hAnsi="Sylfaen" w:cstheme="minorHAnsi"/>
                <w:sz w:val="20"/>
                <w:szCs w:val="20"/>
                <w:lang w:val="hy-AM"/>
              </w:rPr>
            </w:pPr>
            <w:r w:rsidRPr="00121B9E">
              <w:rPr>
                <w:rFonts w:ascii="Sylfaen" w:eastAsia="Times New Roman" w:hAnsi="Sylfaen" w:cstheme="minorHAnsi"/>
                <w:sz w:val="20"/>
                <w:szCs w:val="20"/>
                <w:lang w:val="hy-AM"/>
              </w:rPr>
              <w:t>• Տարսայիճ թաղամասում անցկացվում է ստորգետնյա գազամատակարարման խողովակաշարը.</w:t>
            </w:r>
          </w:p>
          <w:p w:rsidR="007B1214" w:rsidRPr="00121B9E" w:rsidRDefault="007B1214" w:rsidP="007B1214">
            <w:pPr>
              <w:spacing w:after="0" w:line="240" w:lineRule="auto"/>
              <w:jc w:val="both"/>
              <w:rPr>
                <w:rFonts w:ascii="Sylfaen" w:eastAsia="Times New Roman" w:hAnsi="Sylfaen" w:cstheme="minorHAnsi"/>
                <w:sz w:val="20"/>
                <w:szCs w:val="20"/>
                <w:lang w:val="hy-AM"/>
              </w:rPr>
            </w:pPr>
            <w:r w:rsidRPr="00121B9E">
              <w:rPr>
                <w:rFonts w:ascii="Sylfaen" w:eastAsia="Times New Roman" w:hAnsi="Sylfaen" w:cstheme="minorHAnsi"/>
                <w:sz w:val="20"/>
                <w:szCs w:val="20"/>
                <w:lang w:val="hy-AM"/>
              </w:rPr>
              <w:t>• Գազամատակարարման վերգետնյա խողովակաշար, 456 մ;</w:t>
            </w:r>
          </w:p>
          <w:p w:rsidR="007B1214" w:rsidRPr="00121B9E" w:rsidRDefault="007B1214" w:rsidP="007B1214">
            <w:pPr>
              <w:spacing w:after="0" w:line="240" w:lineRule="auto"/>
              <w:jc w:val="both"/>
              <w:rPr>
                <w:rFonts w:ascii="Sylfaen" w:eastAsia="Times New Roman" w:hAnsi="Sylfaen" w:cstheme="minorHAnsi"/>
                <w:sz w:val="20"/>
                <w:szCs w:val="20"/>
                <w:lang w:val="hy-AM"/>
              </w:rPr>
            </w:pPr>
            <w:r w:rsidRPr="00121B9E">
              <w:rPr>
                <w:rFonts w:ascii="Sylfaen" w:eastAsia="Times New Roman" w:hAnsi="Sylfaen" w:cstheme="minorHAnsi"/>
                <w:sz w:val="20"/>
                <w:szCs w:val="20"/>
                <w:lang w:val="hy-AM"/>
              </w:rPr>
              <w:t>• Ստորգետնյա գազամատակարարման խողովակաշարը պոլիէթիլենից – 1314մ.</w:t>
            </w:r>
          </w:p>
          <w:p w:rsidR="007B1214" w:rsidRPr="00121B9E" w:rsidRDefault="007B1214" w:rsidP="007B1214">
            <w:pPr>
              <w:spacing w:after="0" w:line="240" w:lineRule="auto"/>
              <w:jc w:val="both"/>
              <w:rPr>
                <w:rFonts w:ascii="Sylfaen" w:eastAsia="Times New Roman" w:hAnsi="Sylfaen" w:cstheme="minorHAnsi"/>
                <w:sz w:val="20"/>
                <w:szCs w:val="20"/>
                <w:lang w:val="hy-AM"/>
              </w:rPr>
            </w:pPr>
            <w:r w:rsidRPr="00121B9E">
              <w:rPr>
                <w:rFonts w:ascii="Sylfaen" w:eastAsia="Times New Roman" w:hAnsi="Sylfaen" w:cstheme="minorHAnsi"/>
                <w:sz w:val="20"/>
                <w:szCs w:val="20"/>
                <w:lang w:val="hy-AM"/>
              </w:rPr>
              <w:t>ԼՈՒՍԱՎՈՐՈՒԹՅՈՒՆ</w:t>
            </w:r>
          </w:p>
          <w:p w:rsidR="007B1214" w:rsidRPr="00121B9E" w:rsidRDefault="007B1214" w:rsidP="007B1214">
            <w:pPr>
              <w:spacing w:after="0" w:line="240" w:lineRule="auto"/>
              <w:jc w:val="both"/>
              <w:rPr>
                <w:rFonts w:ascii="Sylfaen" w:eastAsia="Times New Roman" w:hAnsi="Sylfaen" w:cstheme="minorHAnsi"/>
                <w:sz w:val="20"/>
                <w:szCs w:val="20"/>
                <w:lang w:val="hy-AM"/>
              </w:rPr>
            </w:pPr>
            <w:r w:rsidRPr="00121B9E">
              <w:rPr>
                <w:rFonts w:ascii="Sylfaen" w:eastAsia="Times New Roman" w:hAnsi="Sylfaen" w:cstheme="minorHAnsi"/>
                <w:sz w:val="20"/>
                <w:szCs w:val="20"/>
                <w:lang w:val="hy-AM"/>
              </w:rPr>
              <w:t>Ստորգետնյա մալուխի ընդհանուր երկարությունը նախատեսված է 2261 մ։</w:t>
            </w:r>
          </w:p>
          <w:p w:rsidR="007B1214" w:rsidRPr="00121B9E" w:rsidRDefault="007B1214" w:rsidP="007B1214">
            <w:pPr>
              <w:spacing w:after="0" w:line="240" w:lineRule="auto"/>
              <w:jc w:val="both"/>
              <w:rPr>
                <w:rFonts w:ascii="Sylfaen" w:eastAsia="Times New Roman" w:hAnsi="Sylfaen" w:cstheme="minorHAnsi"/>
                <w:sz w:val="20"/>
                <w:szCs w:val="20"/>
                <w:lang w:val="hy-AM"/>
              </w:rPr>
            </w:pPr>
            <w:r w:rsidRPr="00121B9E">
              <w:rPr>
                <w:rFonts w:ascii="Sylfaen" w:eastAsia="Times New Roman" w:hAnsi="Sylfaen" w:cstheme="minorHAnsi"/>
                <w:sz w:val="20"/>
                <w:szCs w:val="20"/>
                <w:lang w:val="hy-AM"/>
              </w:rPr>
              <w:t>Նախատեսվում է տեղադրել 70 հատ. 7 մ բարձրությամբ մետաղական սյուն։</w:t>
            </w:r>
          </w:p>
          <w:p w:rsidR="007B1214" w:rsidRPr="00121B9E" w:rsidRDefault="007B1214" w:rsidP="007B1214">
            <w:pPr>
              <w:spacing w:after="0" w:line="240" w:lineRule="auto"/>
              <w:jc w:val="both"/>
              <w:rPr>
                <w:rFonts w:ascii="Sylfaen" w:eastAsia="Times New Roman" w:hAnsi="Sylfaen" w:cstheme="minorHAnsi"/>
                <w:sz w:val="20"/>
                <w:szCs w:val="20"/>
                <w:lang w:val="hy-AM"/>
              </w:rPr>
            </w:pPr>
            <w:r w:rsidRPr="00121B9E">
              <w:rPr>
                <w:rFonts w:ascii="Sylfaen" w:eastAsia="Times New Roman" w:hAnsi="Sylfaen" w:cstheme="minorHAnsi"/>
                <w:sz w:val="20"/>
                <w:szCs w:val="20"/>
                <w:lang w:val="hy-AM"/>
              </w:rPr>
              <w:t>LED լուսատուի հզորությունը 120 Vt է, լուսատուների միջև հեռավորությունը 30-35մ։</w:t>
            </w:r>
          </w:p>
          <w:p w:rsidR="007B1214" w:rsidRPr="00121B9E" w:rsidRDefault="007B1214" w:rsidP="007B1214">
            <w:pPr>
              <w:spacing w:after="0" w:line="240" w:lineRule="auto"/>
              <w:jc w:val="both"/>
              <w:rPr>
                <w:rFonts w:ascii="Sylfaen" w:eastAsia="Times New Roman" w:hAnsi="Sylfaen" w:cstheme="minorHAnsi"/>
                <w:sz w:val="20"/>
                <w:szCs w:val="20"/>
                <w:lang w:val="hy-AM"/>
              </w:rPr>
            </w:pPr>
            <w:r w:rsidRPr="00121B9E">
              <w:rPr>
                <w:rFonts w:ascii="Sylfaen" w:eastAsia="Times New Roman" w:hAnsi="Sylfaen" w:cstheme="minorHAnsi"/>
                <w:sz w:val="20"/>
                <w:szCs w:val="20"/>
                <w:lang w:val="hy-AM"/>
              </w:rPr>
              <w:t>ՋՐԱՄԱՏԱԿԱՐԱՐՈՒՄ</w:t>
            </w:r>
          </w:p>
          <w:p w:rsidR="007B1214" w:rsidRPr="00121B9E" w:rsidRDefault="007B1214" w:rsidP="007B1214">
            <w:pPr>
              <w:spacing w:after="0" w:line="240" w:lineRule="auto"/>
              <w:jc w:val="both"/>
              <w:rPr>
                <w:rFonts w:ascii="Sylfaen" w:eastAsia="Times New Roman" w:hAnsi="Sylfaen" w:cstheme="minorHAnsi"/>
                <w:sz w:val="20"/>
                <w:szCs w:val="20"/>
                <w:lang w:val="hy-AM"/>
              </w:rPr>
            </w:pPr>
            <w:r w:rsidRPr="00121B9E">
              <w:rPr>
                <w:rFonts w:ascii="Sylfaen" w:eastAsia="Times New Roman" w:hAnsi="Sylfaen" w:cstheme="minorHAnsi"/>
                <w:sz w:val="20"/>
                <w:szCs w:val="20"/>
                <w:lang w:val="hy-AM"/>
              </w:rPr>
              <w:t>• Պոլիէթիլենային ջրագիծ – 651մ.</w:t>
            </w:r>
          </w:p>
          <w:p w:rsidR="007B1214" w:rsidRPr="00121B9E" w:rsidRDefault="007B1214" w:rsidP="007B1214">
            <w:pPr>
              <w:spacing w:after="0" w:line="240" w:lineRule="auto"/>
              <w:jc w:val="both"/>
              <w:rPr>
                <w:rFonts w:ascii="Sylfaen" w:eastAsia="Times New Roman" w:hAnsi="Sylfaen" w:cstheme="minorHAnsi"/>
                <w:sz w:val="20"/>
                <w:szCs w:val="20"/>
                <w:lang w:val="hy-AM"/>
              </w:rPr>
            </w:pPr>
            <w:r w:rsidRPr="00121B9E">
              <w:rPr>
                <w:rFonts w:ascii="Sylfaen" w:eastAsia="Times New Roman" w:hAnsi="Sylfaen" w:cstheme="minorHAnsi"/>
                <w:sz w:val="20"/>
                <w:szCs w:val="20"/>
                <w:lang w:val="hy-AM"/>
              </w:rPr>
              <w:t>Ջրամատակարարումը կիրականացվի գործող ՕԿՋ-ից (օրական կարգավորման ջրավազան):</w:t>
            </w:r>
          </w:p>
          <w:p w:rsidR="007B1214" w:rsidRPr="00121B9E" w:rsidRDefault="007B1214" w:rsidP="007B1214">
            <w:pPr>
              <w:spacing w:after="0" w:line="240" w:lineRule="auto"/>
              <w:jc w:val="both"/>
              <w:rPr>
                <w:rFonts w:ascii="Sylfaen" w:eastAsia="Times New Roman" w:hAnsi="Sylfaen" w:cstheme="minorHAnsi"/>
                <w:sz w:val="20"/>
                <w:szCs w:val="20"/>
                <w:lang w:val="hy-AM"/>
              </w:rPr>
            </w:pPr>
            <w:r w:rsidRPr="00121B9E">
              <w:rPr>
                <w:rFonts w:ascii="Sylfaen" w:eastAsia="Times New Roman" w:hAnsi="Sylfaen" w:cstheme="minorHAnsi"/>
                <w:sz w:val="20"/>
                <w:szCs w:val="20"/>
                <w:lang w:val="hy-AM"/>
              </w:rPr>
              <w:t>ՋՐԱՀԵՌԱՑՈՒՄ</w:t>
            </w:r>
          </w:p>
          <w:p w:rsidR="007B1214" w:rsidRPr="00121B9E" w:rsidRDefault="007B1214" w:rsidP="007B1214">
            <w:pPr>
              <w:spacing w:after="0" w:line="240" w:lineRule="auto"/>
              <w:jc w:val="both"/>
              <w:rPr>
                <w:rFonts w:ascii="Sylfaen" w:eastAsia="Times New Roman" w:hAnsi="Sylfaen" w:cstheme="minorHAnsi"/>
                <w:sz w:val="20"/>
                <w:szCs w:val="20"/>
                <w:lang w:val="hy-AM"/>
              </w:rPr>
            </w:pPr>
            <w:r w:rsidRPr="00121B9E">
              <w:rPr>
                <w:rFonts w:ascii="Sylfaen" w:eastAsia="Times New Roman" w:hAnsi="Sylfaen" w:cstheme="minorHAnsi"/>
                <w:sz w:val="20"/>
                <w:szCs w:val="20"/>
                <w:lang w:val="hy-AM"/>
              </w:rPr>
              <w:t>Կկառուցվի d=200 տիպի պոլիէթիլենային խողովակաշար, 1445լմ, Հ/Կ հորերի տեղադրում՝ 54 հատ.</w:t>
            </w:r>
          </w:p>
          <w:p w:rsidR="007B1214" w:rsidRPr="00121B9E" w:rsidRDefault="007B1214" w:rsidP="007B1214">
            <w:pPr>
              <w:spacing w:after="0" w:line="240" w:lineRule="auto"/>
              <w:jc w:val="both"/>
              <w:rPr>
                <w:rFonts w:ascii="Sylfaen" w:eastAsia="Times New Roman" w:hAnsi="Sylfaen" w:cstheme="minorHAnsi"/>
                <w:sz w:val="20"/>
                <w:szCs w:val="20"/>
                <w:lang w:val="hy-AM"/>
              </w:rPr>
            </w:pPr>
            <w:r w:rsidRPr="00121B9E">
              <w:rPr>
                <w:rFonts w:ascii="Sylfaen" w:eastAsia="Times New Roman" w:hAnsi="Sylfaen" w:cstheme="minorHAnsi"/>
                <w:sz w:val="20"/>
                <w:szCs w:val="20"/>
                <w:lang w:val="hy-AM"/>
              </w:rPr>
              <w:t>• Կեղտաջրերի մաքրման կայանի տեղադրում 1հատ. НСПС 219/200 (արտադրությունը՝ 210մ</w:t>
            </w:r>
            <w:r w:rsidRPr="00121B9E">
              <w:rPr>
                <w:rFonts w:ascii="Sylfaen" w:eastAsia="Times New Roman" w:hAnsi="Sylfaen" w:cstheme="minorHAnsi"/>
                <w:sz w:val="20"/>
                <w:szCs w:val="20"/>
                <w:vertAlign w:val="superscript"/>
                <w:lang w:val="hy-AM"/>
              </w:rPr>
              <w:t>3</w:t>
            </w:r>
            <w:r w:rsidRPr="00121B9E">
              <w:rPr>
                <w:rFonts w:ascii="Sylfaen" w:eastAsia="Times New Roman" w:hAnsi="Sylfaen" w:cstheme="minorHAnsi"/>
                <w:sz w:val="20"/>
                <w:szCs w:val="20"/>
                <w:lang w:val="hy-AM"/>
              </w:rPr>
              <w:t>, 3 մոդուլից, յուրաքանչյուրը՝ 70մ</w:t>
            </w:r>
            <w:r w:rsidRPr="00121B9E">
              <w:rPr>
                <w:rFonts w:ascii="Sylfaen" w:eastAsia="Times New Roman" w:hAnsi="Sylfaen" w:cstheme="minorHAnsi"/>
                <w:sz w:val="20"/>
                <w:szCs w:val="20"/>
                <w:vertAlign w:val="superscript"/>
                <w:lang w:val="hy-AM"/>
              </w:rPr>
              <w:t>3</w:t>
            </w:r>
            <w:r w:rsidRPr="00121B9E">
              <w:rPr>
                <w:rFonts w:ascii="Sylfaen" w:eastAsia="Times New Roman" w:hAnsi="Sylfaen" w:cstheme="minorHAnsi"/>
                <w:sz w:val="20"/>
                <w:szCs w:val="20"/>
                <w:lang w:val="hy-AM"/>
              </w:rPr>
              <w:t>)</w:t>
            </w:r>
          </w:p>
          <w:p w:rsidR="007B1214" w:rsidRPr="00121B9E" w:rsidRDefault="007B1214" w:rsidP="007B1214">
            <w:pPr>
              <w:spacing w:after="0" w:line="240" w:lineRule="auto"/>
              <w:jc w:val="both"/>
              <w:rPr>
                <w:rFonts w:ascii="Sylfaen" w:eastAsia="Times New Roman" w:hAnsi="Sylfaen" w:cstheme="minorHAnsi"/>
                <w:sz w:val="20"/>
                <w:szCs w:val="20"/>
                <w:lang w:val="hy-AM"/>
              </w:rPr>
            </w:pPr>
            <w:r w:rsidRPr="00121B9E">
              <w:rPr>
                <w:rFonts w:ascii="Sylfaen" w:eastAsia="Times New Roman" w:hAnsi="Sylfaen" w:cstheme="minorHAnsi"/>
                <w:sz w:val="20"/>
                <w:szCs w:val="20"/>
                <w:lang w:val="hy-AM"/>
              </w:rPr>
              <w:t>• Հեռացման գիծ Ф200 – 85մ,</w:t>
            </w:r>
          </w:p>
          <w:p w:rsidR="007B1214" w:rsidRPr="00121B9E" w:rsidRDefault="007B1214" w:rsidP="007B1214">
            <w:pPr>
              <w:spacing w:after="0" w:line="240" w:lineRule="auto"/>
              <w:jc w:val="both"/>
              <w:rPr>
                <w:rFonts w:ascii="Sylfaen" w:eastAsia="Times New Roman" w:hAnsi="Sylfaen" w:cstheme="minorHAnsi"/>
                <w:sz w:val="20"/>
                <w:szCs w:val="20"/>
                <w:lang w:val="hy-AM"/>
              </w:rPr>
            </w:pPr>
            <w:r w:rsidRPr="00121B9E">
              <w:rPr>
                <w:rFonts w:ascii="Sylfaen" w:eastAsia="Times New Roman" w:hAnsi="Sylfaen" w:cstheme="minorHAnsi"/>
                <w:sz w:val="20"/>
                <w:szCs w:val="20"/>
                <w:lang w:val="hy-AM"/>
              </w:rPr>
              <w:t xml:space="preserve">Մաքրման կայանի հատակի բետոնացումը կատարվելու է մոնոլիտ բետոնով։ Կայանը հատակին </w:t>
            </w:r>
            <w:r w:rsidR="002A7E0E" w:rsidRPr="00121B9E">
              <w:rPr>
                <w:rFonts w:ascii="Sylfaen" w:eastAsia="Times New Roman" w:hAnsi="Sylfaen" w:cstheme="minorHAnsi"/>
                <w:sz w:val="20"/>
                <w:szCs w:val="20"/>
                <w:lang w:val="hy-AM"/>
              </w:rPr>
              <w:t>տեղադրելուց</w:t>
            </w:r>
            <w:r w:rsidRPr="00121B9E">
              <w:rPr>
                <w:rFonts w:ascii="Sylfaen" w:eastAsia="Times New Roman" w:hAnsi="Sylfaen" w:cstheme="minorHAnsi"/>
                <w:sz w:val="20"/>
                <w:szCs w:val="20"/>
                <w:lang w:val="hy-AM"/>
              </w:rPr>
              <w:t xml:space="preserve"> հետո հենապատերը կկառուցվեն բետոնով։ Մաքր</w:t>
            </w:r>
            <w:r w:rsidR="002A7E0E" w:rsidRPr="00121B9E">
              <w:rPr>
                <w:rFonts w:ascii="Sylfaen" w:eastAsia="Times New Roman" w:hAnsi="Sylfaen" w:cstheme="minorHAnsi"/>
                <w:sz w:val="20"/>
                <w:szCs w:val="20"/>
                <w:lang w:val="hy-AM"/>
              </w:rPr>
              <w:t xml:space="preserve">ման </w:t>
            </w:r>
            <w:r w:rsidR="002A7E0E" w:rsidRPr="00121B9E">
              <w:rPr>
                <w:rFonts w:ascii="Sylfaen" w:eastAsia="Times New Roman" w:hAnsi="Sylfaen" w:cstheme="minorHAnsi"/>
                <w:sz w:val="20"/>
                <w:szCs w:val="20"/>
                <w:lang w:val="hy-AM"/>
              </w:rPr>
              <w:lastRenderedPageBreak/>
              <w:t>կայանի վրա կլցվի</w:t>
            </w:r>
            <w:r w:rsidRPr="00121B9E">
              <w:rPr>
                <w:rFonts w:ascii="Sylfaen" w:eastAsia="Times New Roman" w:hAnsi="Sylfaen" w:cstheme="minorHAnsi"/>
                <w:sz w:val="20"/>
                <w:szCs w:val="20"/>
                <w:lang w:val="hy-AM"/>
              </w:rPr>
              <w:t xml:space="preserve"> ավազապաշտպան շերտ։ Մաքրման կայանի տարածքը պարսպապատվելու է։</w:t>
            </w:r>
          </w:p>
          <w:p w:rsidR="00703022" w:rsidRPr="00121B9E" w:rsidRDefault="007B1214" w:rsidP="002A7E0E">
            <w:pPr>
              <w:spacing w:after="0" w:line="240" w:lineRule="auto"/>
              <w:jc w:val="both"/>
              <w:rPr>
                <w:rFonts w:ascii="Sylfaen" w:eastAsia="Times New Roman" w:hAnsi="Sylfaen" w:cstheme="minorHAnsi"/>
                <w:sz w:val="20"/>
                <w:szCs w:val="20"/>
                <w:lang w:val="hy-AM"/>
              </w:rPr>
            </w:pPr>
            <w:r w:rsidRPr="00121B9E">
              <w:rPr>
                <w:rFonts w:ascii="Sylfaen" w:eastAsia="Times New Roman" w:hAnsi="Sylfaen" w:cstheme="minorHAnsi"/>
                <w:sz w:val="20"/>
                <w:szCs w:val="20"/>
                <w:lang w:val="hy-AM"/>
              </w:rPr>
              <w:t>Կեղտաջրերի մաքրման կայանը կտեղադրվի 250</w:t>
            </w:r>
            <w:r w:rsidR="002A7E0E" w:rsidRPr="00121B9E">
              <w:rPr>
                <w:rFonts w:ascii="Sylfaen" w:eastAsia="Times New Roman" w:hAnsi="Sylfaen" w:cstheme="minorHAnsi"/>
                <w:sz w:val="20"/>
                <w:szCs w:val="20"/>
                <w:lang w:val="hy-AM"/>
              </w:rPr>
              <w:t xml:space="preserve"> տան</w:t>
            </w:r>
            <w:r w:rsidRPr="00121B9E">
              <w:rPr>
                <w:rFonts w:ascii="Sylfaen" w:eastAsia="Times New Roman" w:hAnsi="Sylfaen" w:cstheme="minorHAnsi"/>
                <w:sz w:val="20"/>
                <w:szCs w:val="20"/>
                <w:lang w:val="hy-AM"/>
              </w:rPr>
              <w:t xml:space="preserve"> հաշվարկով։</w:t>
            </w:r>
          </w:p>
        </w:tc>
      </w:tr>
      <w:tr w:rsidR="008527E3" w:rsidRPr="00121B9E" w:rsidTr="002022A7">
        <w:trPr>
          <w:jc w:val="center"/>
        </w:trPr>
        <w:tc>
          <w:tcPr>
            <w:tcW w:w="2728"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8527E3" w:rsidRPr="00121B9E" w:rsidRDefault="008527E3" w:rsidP="00D34B57">
            <w:pPr>
              <w:widowControl w:val="0"/>
              <w:autoSpaceDE w:val="0"/>
              <w:autoSpaceDN w:val="0"/>
              <w:spacing w:before="60"/>
              <w:rPr>
                <w:rFonts w:ascii="Sylfaen" w:hAnsi="Sylfaen" w:cstheme="minorHAnsi"/>
                <w:sz w:val="20"/>
                <w:szCs w:val="20"/>
              </w:rPr>
            </w:pPr>
            <w:r w:rsidRPr="00121B9E">
              <w:rPr>
                <w:rFonts w:ascii="Sylfaen" w:hAnsi="Sylfaen" w:cstheme="minorHAnsi"/>
                <w:sz w:val="20"/>
                <w:szCs w:val="20"/>
                <w:lang w:val="hy-AM"/>
              </w:rPr>
              <w:lastRenderedPageBreak/>
              <w:t>Ինստիտուցիոնալ համաձայնագրեր (ՀԲ)</w:t>
            </w:r>
          </w:p>
        </w:tc>
        <w:tc>
          <w:tcPr>
            <w:tcW w:w="3296" w:type="dxa"/>
            <w:gridSpan w:val="2"/>
            <w:tcBorders>
              <w:top w:val="single" w:sz="4" w:space="0" w:color="auto"/>
              <w:left w:val="single" w:sz="4" w:space="0" w:color="auto"/>
              <w:bottom w:val="single" w:sz="4" w:space="0" w:color="auto"/>
              <w:right w:val="single" w:sz="4" w:space="0" w:color="auto"/>
            </w:tcBorders>
            <w:shd w:val="clear" w:color="auto" w:fill="FFFFFF"/>
            <w:vAlign w:val="center"/>
            <w:hideMark/>
          </w:tcPr>
          <w:p w:rsidR="008527E3" w:rsidRPr="00121B9E" w:rsidRDefault="008527E3" w:rsidP="00D34B57">
            <w:pPr>
              <w:widowControl w:val="0"/>
              <w:autoSpaceDE w:val="0"/>
              <w:autoSpaceDN w:val="0"/>
              <w:rPr>
                <w:rFonts w:ascii="Sylfaen" w:hAnsi="Sylfaen" w:cstheme="minorHAnsi"/>
                <w:sz w:val="20"/>
                <w:szCs w:val="20"/>
                <w:lang w:val="hy-AM"/>
              </w:rPr>
            </w:pPr>
            <w:r w:rsidRPr="00121B9E">
              <w:rPr>
                <w:rFonts w:ascii="Sylfaen" w:hAnsi="Sylfaen" w:cstheme="minorHAnsi"/>
                <w:sz w:val="20"/>
                <w:szCs w:val="20"/>
                <w:lang w:val="hy-AM"/>
              </w:rPr>
              <w:t>Ծրագրի ղեկավար՝ Թաֆադզվա Իրվին Դյուբ</w:t>
            </w:r>
          </w:p>
          <w:p w:rsidR="008527E3" w:rsidRPr="00121B9E" w:rsidRDefault="008527E3" w:rsidP="00D34B57">
            <w:pPr>
              <w:widowControl w:val="0"/>
              <w:autoSpaceDE w:val="0"/>
              <w:autoSpaceDN w:val="0"/>
              <w:rPr>
                <w:rFonts w:ascii="Sylfaen" w:hAnsi="Sylfaen" w:cstheme="minorHAnsi"/>
                <w:sz w:val="20"/>
                <w:szCs w:val="20"/>
              </w:rPr>
            </w:pPr>
          </w:p>
        </w:tc>
        <w:tc>
          <w:tcPr>
            <w:tcW w:w="4794" w:type="dxa"/>
            <w:gridSpan w:val="2"/>
            <w:tcBorders>
              <w:top w:val="single" w:sz="4" w:space="0" w:color="auto"/>
              <w:left w:val="single" w:sz="4" w:space="0" w:color="auto"/>
              <w:bottom w:val="single" w:sz="4" w:space="0" w:color="auto"/>
              <w:right w:val="single" w:sz="4" w:space="0" w:color="auto"/>
            </w:tcBorders>
            <w:shd w:val="clear" w:color="auto" w:fill="FFFFFF"/>
            <w:vAlign w:val="center"/>
            <w:hideMark/>
          </w:tcPr>
          <w:p w:rsidR="008527E3" w:rsidRPr="00121B9E" w:rsidRDefault="008527E3" w:rsidP="00D34B57">
            <w:pPr>
              <w:widowControl w:val="0"/>
              <w:autoSpaceDE w:val="0"/>
              <w:autoSpaceDN w:val="0"/>
              <w:rPr>
                <w:rFonts w:ascii="Sylfaen" w:hAnsi="Sylfaen" w:cstheme="minorHAnsi"/>
                <w:sz w:val="20"/>
                <w:szCs w:val="20"/>
                <w:lang w:val="hy-AM"/>
              </w:rPr>
            </w:pPr>
            <w:r w:rsidRPr="00121B9E">
              <w:rPr>
                <w:rFonts w:ascii="Sylfaen" w:hAnsi="Sylfaen" w:cstheme="minorHAnsi"/>
                <w:sz w:val="20"/>
                <w:szCs w:val="20"/>
                <w:lang w:val="hy-AM"/>
              </w:rPr>
              <w:t>Երաշխիքների մասնագետ՝</w:t>
            </w:r>
          </w:p>
          <w:p w:rsidR="00CA2B0D" w:rsidRPr="00121B9E" w:rsidRDefault="00CA2B0D" w:rsidP="00D34B57">
            <w:pPr>
              <w:widowControl w:val="0"/>
              <w:autoSpaceDE w:val="0"/>
              <w:autoSpaceDN w:val="0"/>
              <w:rPr>
                <w:rFonts w:ascii="Sylfaen" w:hAnsi="Sylfaen" w:cstheme="minorHAnsi"/>
                <w:sz w:val="20"/>
                <w:szCs w:val="20"/>
                <w:lang w:val="hy-AM"/>
              </w:rPr>
            </w:pPr>
            <w:r w:rsidRPr="00121B9E">
              <w:rPr>
                <w:rFonts w:ascii="Sylfaen" w:hAnsi="Sylfaen" w:cstheme="minorHAnsi"/>
                <w:sz w:val="20"/>
                <w:szCs w:val="20"/>
                <w:lang w:val="hy-AM"/>
              </w:rPr>
              <w:t>Լուսինե Գևորգյան (բնապահպանական)</w:t>
            </w:r>
          </w:p>
          <w:p w:rsidR="008527E3" w:rsidRPr="00121B9E" w:rsidRDefault="00460722" w:rsidP="00D34B57">
            <w:pPr>
              <w:widowControl w:val="0"/>
              <w:autoSpaceDE w:val="0"/>
              <w:autoSpaceDN w:val="0"/>
              <w:spacing w:before="60"/>
              <w:rPr>
                <w:rFonts w:ascii="Sylfaen" w:hAnsi="Sylfaen" w:cstheme="minorHAnsi"/>
                <w:sz w:val="20"/>
                <w:szCs w:val="20"/>
                <w:lang w:val="hy-AM"/>
              </w:rPr>
            </w:pPr>
            <w:r w:rsidRPr="00121B9E">
              <w:rPr>
                <w:rFonts w:ascii="Sylfaen" w:hAnsi="Sylfaen" w:cstheme="minorHAnsi"/>
                <w:sz w:val="20"/>
                <w:szCs w:val="20"/>
                <w:lang w:val="hy-AM"/>
              </w:rPr>
              <w:t>Դեվիդ Ջիջելավա</w:t>
            </w:r>
            <w:r w:rsidR="008527E3" w:rsidRPr="00121B9E">
              <w:rPr>
                <w:rFonts w:ascii="Sylfaen" w:hAnsi="Sylfaen" w:cstheme="minorHAnsi"/>
                <w:sz w:val="20"/>
                <w:szCs w:val="20"/>
                <w:lang w:val="hy-AM"/>
              </w:rPr>
              <w:t xml:space="preserve"> (սոցիալական)</w:t>
            </w:r>
          </w:p>
        </w:tc>
      </w:tr>
      <w:tr w:rsidR="00FB6E4C" w:rsidRPr="00121B9E" w:rsidTr="002022A7">
        <w:trPr>
          <w:trHeight w:val="737"/>
          <w:jc w:val="center"/>
        </w:trPr>
        <w:tc>
          <w:tcPr>
            <w:tcW w:w="2728"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8527E3" w:rsidRPr="00121B9E" w:rsidRDefault="008527E3" w:rsidP="00D34B57">
            <w:pPr>
              <w:widowControl w:val="0"/>
              <w:autoSpaceDE w:val="0"/>
              <w:autoSpaceDN w:val="0"/>
              <w:spacing w:before="60"/>
              <w:rPr>
                <w:rFonts w:ascii="Sylfaen" w:hAnsi="Sylfaen" w:cstheme="minorHAnsi"/>
                <w:sz w:val="20"/>
                <w:szCs w:val="20"/>
              </w:rPr>
            </w:pPr>
            <w:r w:rsidRPr="00121B9E">
              <w:rPr>
                <w:rFonts w:ascii="Sylfaen" w:hAnsi="Sylfaen" w:cstheme="minorHAnsi"/>
                <w:sz w:val="20"/>
                <w:szCs w:val="20"/>
                <w:lang w:val="hy-AM"/>
              </w:rPr>
              <w:t>Իրականացման համաձայնագրեր (ՀՀ)</w:t>
            </w:r>
          </w:p>
        </w:tc>
        <w:tc>
          <w:tcPr>
            <w:tcW w:w="2170"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8527E3" w:rsidRPr="00121B9E" w:rsidRDefault="008527E3" w:rsidP="00D34B57">
            <w:pPr>
              <w:widowControl w:val="0"/>
              <w:autoSpaceDE w:val="0"/>
              <w:autoSpaceDN w:val="0"/>
              <w:jc w:val="center"/>
              <w:rPr>
                <w:rFonts w:ascii="Sylfaen" w:hAnsi="Sylfaen" w:cstheme="minorHAnsi"/>
                <w:sz w:val="20"/>
                <w:szCs w:val="20"/>
                <w:lang w:val="hy-AM"/>
              </w:rPr>
            </w:pPr>
            <w:r w:rsidRPr="00121B9E">
              <w:rPr>
                <w:rFonts w:ascii="Sylfaen" w:hAnsi="Sylfaen" w:cstheme="minorHAnsi"/>
                <w:sz w:val="20"/>
                <w:szCs w:val="20"/>
                <w:lang w:val="hy-AM"/>
              </w:rPr>
              <w:t>Իրականացնող կազմակերպություն՝</w:t>
            </w:r>
          </w:p>
          <w:p w:rsidR="008527E3" w:rsidRPr="00121B9E" w:rsidRDefault="008527E3" w:rsidP="00D34B57">
            <w:pPr>
              <w:widowControl w:val="0"/>
              <w:autoSpaceDE w:val="0"/>
              <w:autoSpaceDN w:val="0"/>
              <w:spacing w:before="60"/>
              <w:jc w:val="center"/>
              <w:rPr>
                <w:rFonts w:ascii="Sylfaen" w:hAnsi="Sylfaen" w:cstheme="minorHAnsi"/>
                <w:sz w:val="20"/>
                <w:szCs w:val="20"/>
                <w:lang w:val="hy-AM"/>
              </w:rPr>
            </w:pPr>
            <w:r w:rsidRPr="00121B9E">
              <w:rPr>
                <w:rFonts w:ascii="Sylfaen" w:hAnsi="Sylfaen" w:cstheme="minorHAnsi"/>
                <w:sz w:val="20"/>
                <w:szCs w:val="20"/>
                <w:lang w:val="hy-AM"/>
              </w:rPr>
              <w:t>ՀՏԶՀ</w:t>
            </w:r>
          </w:p>
          <w:p w:rsidR="008527E3" w:rsidRPr="00121B9E" w:rsidRDefault="008527E3" w:rsidP="00D34B57">
            <w:pPr>
              <w:widowControl w:val="0"/>
              <w:autoSpaceDE w:val="0"/>
              <w:autoSpaceDN w:val="0"/>
              <w:spacing w:before="60"/>
              <w:jc w:val="center"/>
              <w:rPr>
                <w:rFonts w:ascii="Sylfaen" w:hAnsi="Sylfaen" w:cstheme="minorHAnsi"/>
                <w:sz w:val="20"/>
                <w:szCs w:val="20"/>
              </w:rPr>
            </w:pPr>
          </w:p>
        </w:tc>
        <w:tc>
          <w:tcPr>
            <w:tcW w:w="2679" w:type="dxa"/>
            <w:gridSpan w:val="2"/>
            <w:tcBorders>
              <w:top w:val="single" w:sz="4" w:space="0" w:color="auto"/>
              <w:left w:val="single" w:sz="4" w:space="0" w:color="auto"/>
              <w:bottom w:val="single" w:sz="4" w:space="0" w:color="auto"/>
              <w:right w:val="single" w:sz="4" w:space="0" w:color="auto"/>
            </w:tcBorders>
            <w:shd w:val="clear" w:color="auto" w:fill="FFFFFF"/>
            <w:vAlign w:val="center"/>
            <w:hideMark/>
          </w:tcPr>
          <w:p w:rsidR="00FB6E4C" w:rsidRPr="00121B9E" w:rsidRDefault="00FB6E4C" w:rsidP="00FB6E4C">
            <w:pPr>
              <w:widowControl w:val="0"/>
              <w:autoSpaceDE w:val="0"/>
              <w:autoSpaceDN w:val="0"/>
              <w:spacing w:before="60"/>
              <w:jc w:val="center"/>
              <w:rPr>
                <w:rFonts w:ascii="Sylfaen" w:hAnsi="Sylfaen" w:cstheme="minorHAnsi"/>
                <w:sz w:val="20"/>
                <w:szCs w:val="20"/>
                <w:lang w:val="hy-AM"/>
              </w:rPr>
            </w:pPr>
            <w:r w:rsidRPr="00121B9E">
              <w:rPr>
                <w:rFonts w:ascii="Sylfaen" w:hAnsi="Sylfaen" w:cstheme="minorHAnsi"/>
                <w:sz w:val="20"/>
                <w:szCs w:val="20"/>
                <w:lang w:val="hy-AM"/>
              </w:rPr>
              <w:t>Տեխնիակական վերահսկողություն իրականացնող</w:t>
            </w:r>
          </w:p>
          <w:p w:rsidR="00FB6E4C" w:rsidRDefault="00FB6E4C" w:rsidP="00FB6E4C">
            <w:pPr>
              <w:widowControl w:val="0"/>
              <w:autoSpaceDE w:val="0"/>
              <w:autoSpaceDN w:val="0"/>
              <w:spacing w:before="60"/>
              <w:jc w:val="center"/>
              <w:rPr>
                <w:rFonts w:ascii="Sylfaen" w:hAnsi="Sylfaen" w:cstheme="minorHAnsi"/>
                <w:sz w:val="20"/>
                <w:szCs w:val="20"/>
                <w:lang w:val="hy-AM"/>
              </w:rPr>
            </w:pPr>
            <w:r w:rsidRPr="00121B9E">
              <w:rPr>
                <w:rFonts w:ascii="Sylfaen" w:hAnsi="Sylfaen" w:cstheme="minorHAnsi"/>
                <w:sz w:val="20"/>
                <w:szCs w:val="20"/>
                <w:lang w:val="hy-AM"/>
              </w:rPr>
              <w:t xml:space="preserve">կազմակերպություն՝ </w:t>
            </w:r>
          </w:p>
          <w:p w:rsidR="006A0762" w:rsidRPr="00121B9E" w:rsidRDefault="006A0762" w:rsidP="00FB6E4C">
            <w:pPr>
              <w:widowControl w:val="0"/>
              <w:autoSpaceDE w:val="0"/>
              <w:autoSpaceDN w:val="0"/>
              <w:spacing w:before="60"/>
              <w:jc w:val="center"/>
              <w:rPr>
                <w:rFonts w:ascii="Sylfaen" w:hAnsi="Sylfaen" w:cstheme="minorHAnsi"/>
                <w:sz w:val="20"/>
                <w:szCs w:val="20"/>
                <w:lang w:val="hy-AM"/>
              </w:rPr>
            </w:pPr>
            <w:r>
              <w:rPr>
                <w:rFonts w:ascii="Sylfaen" w:hAnsi="Sylfaen" w:cstheme="minorHAnsi"/>
                <w:sz w:val="20"/>
                <w:szCs w:val="20"/>
                <w:lang w:val="hy-AM"/>
              </w:rPr>
              <w:t>«Հալդի Քոնսալթ» ՍՊԸ</w:t>
            </w:r>
          </w:p>
          <w:p w:rsidR="00FB6E4C" w:rsidRPr="00121B9E" w:rsidRDefault="00FB6E4C" w:rsidP="00460722">
            <w:pPr>
              <w:widowControl w:val="0"/>
              <w:autoSpaceDE w:val="0"/>
              <w:autoSpaceDN w:val="0"/>
              <w:spacing w:before="60"/>
              <w:jc w:val="center"/>
              <w:rPr>
                <w:rFonts w:ascii="Sylfaen" w:hAnsi="Sylfaen" w:cstheme="minorHAnsi"/>
                <w:sz w:val="20"/>
                <w:szCs w:val="20"/>
              </w:rPr>
            </w:pPr>
          </w:p>
        </w:tc>
        <w:tc>
          <w:tcPr>
            <w:tcW w:w="3241"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8527E3" w:rsidRPr="00121B9E" w:rsidRDefault="00FB6E4C" w:rsidP="00D34B57">
            <w:pPr>
              <w:widowControl w:val="0"/>
              <w:autoSpaceDE w:val="0"/>
              <w:autoSpaceDN w:val="0"/>
              <w:spacing w:before="60"/>
              <w:jc w:val="center"/>
              <w:rPr>
                <w:rFonts w:ascii="Sylfaen" w:hAnsi="Sylfaen" w:cstheme="minorHAnsi"/>
                <w:sz w:val="20"/>
                <w:szCs w:val="20"/>
                <w:lang w:val="hy-AM"/>
              </w:rPr>
            </w:pPr>
            <w:r w:rsidRPr="00121B9E">
              <w:rPr>
                <w:rFonts w:ascii="Sylfaen" w:hAnsi="Sylfaen" w:cstheme="minorHAnsi"/>
                <w:sz w:val="20"/>
                <w:szCs w:val="20"/>
                <w:lang w:val="hy-AM"/>
              </w:rPr>
              <w:t>Շինարարություն իրականացնող կազմակերպություն՝</w:t>
            </w:r>
          </w:p>
          <w:p w:rsidR="008527E3" w:rsidRPr="006A0762" w:rsidRDefault="006A0762" w:rsidP="00460722">
            <w:pPr>
              <w:widowControl w:val="0"/>
              <w:autoSpaceDE w:val="0"/>
              <w:autoSpaceDN w:val="0"/>
              <w:spacing w:before="60"/>
              <w:jc w:val="center"/>
              <w:rPr>
                <w:rFonts w:ascii="Sylfaen" w:hAnsi="Sylfaen" w:cstheme="minorHAnsi"/>
                <w:sz w:val="20"/>
                <w:szCs w:val="20"/>
                <w:lang w:val="hy-AM"/>
              </w:rPr>
            </w:pPr>
            <w:r>
              <w:rPr>
                <w:rFonts w:ascii="Sylfaen" w:hAnsi="Sylfaen" w:cstheme="minorHAnsi"/>
                <w:sz w:val="20"/>
                <w:szCs w:val="20"/>
                <w:lang w:val="hy-AM"/>
              </w:rPr>
              <w:t>«ԲԼԵՍԿ» ՍՊԸ</w:t>
            </w:r>
          </w:p>
        </w:tc>
      </w:tr>
      <w:tr w:rsidR="002D1C5D" w:rsidRPr="00121B9E" w:rsidTr="001E7C4B">
        <w:trPr>
          <w:jc w:val="center"/>
        </w:trPr>
        <w:tc>
          <w:tcPr>
            <w:tcW w:w="10818" w:type="dxa"/>
            <w:gridSpan w:val="5"/>
            <w:tcBorders>
              <w:top w:val="single" w:sz="4" w:space="0" w:color="auto"/>
              <w:left w:val="single" w:sz="4" w:space="0" w:color="auto"/>
              <w:bottom w:val="single" w:sz="4" w:space="0" w:color="auto"/>
              <w:right w:val="single" w:sz="4" w:space="0" w:color="auto"/>
            </w:tcBorders>
            <w:shd w:val="clear" w:color="auto" w:fill="E6E6E6"/>
            <w:hideMark/>
          </w:tcPr>
          <w:p w:rsidR="002D1C5D" w:rsidRPr="00121B9E" w:rsidRDefault="002D1C5D" w:rsidP="00D34B57">
            <w:pPr>
              <w:widowControl w:val="0"/>
              <w:autoSpaceDE w:val="0"/>
              <w:autoSpaceDN w:val="0"/>
              <w:spacing w:before="60"/>
              <w:rPr>
                <w:rFonts w:ascii="Sylfaen" w:hAnsi="Sylfaen" w:cstheme="minorHAnsi"/>
                <w:b/>
                <w:sz w:val="20"/>
                <w:szCs w:val="20"/>
                <w:lang w:val="hy-AM"/>
              </w:rPr>
            </w:pPr>
            <w:r w:rsidRPr="00121B9E">
              <w:rPr>
                <w:rFonts w:ascii="Sylfaen" w:hAnsi="Sylfaen" w:cstheme="minorHAnsi"/>
                <w:b/>
                <w:sz w:val="20"/>
                <w:szCs w:val="20"/>
                <w:lang w:val="hy-AM"/>
              </w:rPr>
              <w:t>Տեղանքի նկարագրություն</w:t>
            </w:r>
          </w:p>
        </w:tc>
      </w:tr>
      <w:tr w:rsidR="002D1C5D" w:rsidRPr="00121B9E" w:rsidTr="002022A7">
        <w:trPr>
          <w:jc w:val="center"/>
        </w:trPr>
        <w:tc>
          <w:tcPr>
            <w:tcW w:w="2728" w:type="dxa"/>
            <w:tcBorders>
              <w:top w:val="single" w:sz="4" w:space="0" w:color="auto"/>
              <w:left w:val="single" w:sz="4" w:space="0" w:color="auto"/>
              <w:bottom w:val="single" w:sz="4" w:space="0" w:color="auto"/>
              <w:right w:val="single" w:sz="4" w:space="0" w:color="auto"/>
            </w:tcBorders>
            <w:hideMark/>
          </w:tcPr>
          <w:p w:rsidR="002D1C5D" w:rsidRPr="00121B9E" w:rsidRDefault="002D1C5D" w:rsidP="00D34B57">
            <w:pPr>
              <w:jc w:val="both"/>
              <w:rPr>
                <w:rFonts w:ascii="Sylfaen" w:hAnsi="Sylfaen" w:cstheme="minorHAnsi"/>
                <w:sz w:val="20"/>
                <w:szCs w:val="20"/>
                <w:lang w:val="hy-AM"/>
              </w:rPr>
            </w:pPr>
            <w:r w:rsidRPr="00121B9E">
              <w:rPr>
                <w:rFonts w:ascii="Sylfaen" w:hAnsi="Sylfaen" w:cstheme="minorHAnsi"/>
                <w:sz w:val="20"/>
                <w:szCs w:val="20"/>
                <w:lang w:val="hy-AM"/>
              </w:rPr>
              <w:t>Վերականգնվող տարածքի</w:t>
            </w:r>
            <w:r w:rsidR="00586D8A" w:rsidRPr="00121B9E">
              <w:rPr>
                <w:rFonts w:ascii="Sylfaen" w:hAnsi="Sylfaen" w:cstheme="minorHAnsi"/>
                <w:sz w:val="20"/>
                <w:szCs w:val="20"/>
                <w:lang w:val="hy-AM"/>
              </w:rPr>
              <w:t xml:space="preserve"> </w:t>
            </w:r>
            <w:r w:rsidRPr="00121B9E">
              <w:rPr>
                <w:rFonts w:ascii="Sylfaen" w:hAnsi="Sylfaen" w:cstheme="minorHAnsi"/>
                <w:sz w:val="20"/>
                <w:szCs w:val="20"/>
                <w:lang w:val="hy-AM"/>
              </w:rPr>
              <w:t>սեփականատեր կազմակերպության</w:t>
            </w:r>
          </w:p>
          <w:p w:rsidR="002D1C5D" w:rsidRPr="00121B9E" w:rsidRDefault="002D1C5D" w:rsidP="00D34B57">
            <w:pPr>
              <w:widowControl w:val="0"/>
              <w:autoSpaceDE w:val="0"/>
              <w:autoSpaceDN w:val="0"/>
              <w:spacing w:before="60"/>
              <w:rPr>
                <w:rFonts w:ascii="Sylfaen" w:hAnsi="Sylfaen" w:cstheme="minorHAnsi"/>
                <w:sz w:val="20"/>
                <w:szCs w:val="20"/>
              </w:rPr>
            </w:pPr>
            <w:r w:rsidRPr="00121B9E">
              <w:rPr>
                <w:rFonts w:ascii="Sylfaen" w:hAnsi="Sylfaen" w:cstheme="minorHAnsi"/>
                <w:sz w:val="20"/>
                <w:szCs w:val="20"/>
                <w:lang w:val="hy-AM"/>
              </w:rPr>
              <w:t>անվանումը</w:t>
            </w:r>
          </w:p>
        </w:tc>
        <w:tc>
          <w:tcPr>
            <w:tcW w:w="8090" w:type="dxa"/>
            <w:gridSpan w:val="4"/>
            <w:tcBorders>
              <w:top w:val="single" w:sz="4" w:space="0" w:color="auto"/>
              <w:left w:val="single" w:sz="4" w:space="0" w:color="auto"/>
              <w:bottom w:val="single" w:sz="4" w:space="0" w:color="auto"/>
              <w:right w:val="single" w:sz="4" w:space="0" w:color="auto"/>
            </w:tcBorders>
            <w:hideMark/>
          </w:tcPr>
          <w:p w:rsidR="002D1C5D" w:rsidRPr="00121B9E" w:rsidRDefault="002A7E0E" w:rsidP="001E7C4B">
            <w:pPr>
              <w:widowControl w:val="0"/>
              <w:autoSpaceDE w:val="0"/>
              <w:autoSpaceDN w:val="0"/>
              <w:spacing w:before="60" w:after="0"/>
              <w:rPr>
                <w:rFonts w:ascii="Sylfaen" w:eastAsia="Times New Roman" w:hAnsi="Sylfaen" w:cstheme="minorHAnsi"/>
                <w:sz w:val="20"/>
                <w:szCs w:val="20"/>
                <w:lang w:val="hy-AM"/>
              </w:rPr>
            </w:pPr>
            <w:r w:rsidRPr="00121B9E">
              <w:rPr>
                <w:rFonts w:ascii="Sylfaen" w:eastAsia="Times New Roman" w:hAnsi="Sylfaen" w:cstheme="minorHAnsi"/>
                <w:sz w:val="20"/>
                <w:szCs w:val="20"/>
                <w:lang w:val="hy-AM"/>
              </w:rPr>
              <w:t>Արենի</w:t>
            </w:r>
            <w:r w:rsidR="002D1C5D" w:rsidRPr="00121B9E">
              <w:rPr>
                <w:rFonts w:ascii="Sylfaen" w:eastAsia="Times New Roman" w:hAnsi="Sylfaen" w:cstheme="minorHAnsi"/>
                <w:sz w:val="20"/>
                <w:szCs w:val="20"/>
                <w:lang w:val="hy-AM"/>
              </w:rPr>
              <w:t xml:space="preserve"> համայնք</w:t>
            </w:r>
          </w:p>
          <w:p w:rsidR="002D1C5D" w:rsidRPr="00121B9E" w:rsidRDefault="002D1C5D" w:rsidP="001E7C4B">
            <w:pPr>
              <w:widowControl w:val="0"/>
              <w:autoSpaceDE w:val="0"/>
              <w:autoSpaceDN w:val="0"/>
              <w:spacing w:before="60" w:after="0"/>
              <w:rPr>
                <w:rFonts w:ascii="Sylfaen" w:eastAsia="Times New Roman" w:hAnsi="Sylfaen" w:cstheme="minorHAnsi"/>
                <w:sz w:val="20"/>
                <w:szCs w:val="20"/>
              </w:rPr>
            </w:pPr>
          </w:p>
        </w:tc>
      </w:tr>
      <w:tr w:rsidR="002D1C5D" w:rsidRPr="00121B9E" w:rsidTr="002022A7">
        <w:trPr>
          <w:trHeight w:val="818"/>
          <w:jc w:val="center"/>
        </w:trPr>
        <w:tc>
          <w:tcPr>
            <w:tcW w:w="2728" w:type="dxa"/>
            <w:tcBorders>
              <w:top w:val="single" w:sz="4" w:space="0" w:color="auto"/>
              <w:left w:val="single" w:sz="4" w:space="0" w:color="auto"/>
              <w:bottom w:val="single" w:sz="4" w:space="0" w:color="auto"/>
              <w:right w:val="single" w:sz="4" w:space="0" w:color="auto"/>
            </w:tcBorders>
            <w:hideMark/>
          </w:tcPr>
          <w:p w:rsidR="002D1C5D" w:rsidRPr="00121B9E" w:rsidRDefault="002D1C5D" w:rsidP="00D34B57">
            <w:pPr>
              <w:widowControl w:val="0"/>
              <w:autoSpaceDE w:val="0"/>
              <w:autoSpaceDN w:val="0"/>
              <w:spacing w:before="60"/>
              <w:jc w:val="right"/>
              <w:rPr>
                <w:rFonts w:ascii="Sylfaen" w:hAnsi="Sylfaen" w:cstheme="minorHAnsi"/>
                <w:sz w:val="20"/>
                <w:szCs w:val="20"/>
              </w:rPr>
            </w:pPr>
            <w:r w:rsidRPr="00121B9E">
              <w:rPr>
                <w:rFonts w:ascii="Sylfaen" w:hAnsi="Sylfaen" w:cstheme="minorHAnsi"/>
                <w:sz w:val="20"/>
                <w:szCs w:val="20"/>
                <w:lang w:val="hy-AM"/>
              </w:rPr>
              <w:t>Վերանորոգվող/կառուցվող կառույցի հասցեն և գտնվելու վայրը</w:t>
            </w:r>
          </w:p>
        </w:tc>
        <w:tc>
          <w:tcPr>
            <w:tcW w:w="8090" w:type="dxa"/>
            <w:gridSpan w:val="4"/>
            <w:tcBorders>
              <w:top w:val="single" w:sz="4" w:space="0" w:color="auto"/>
              <w:left w:val="single" w:sz="4" w:space="0" w:color="auto"/>
              <w:bottom w:val="single" w:sz="4" w:space="0" w:color="auto"/>
              <w:right w:val="single" w:sz="4" w:space="0" w:color="auto"/>
            </w:tcBorders>
            <w:hideMark/>
          </w:tcPr>
          <w:p w:rsidR="002D1C5D" w:rsidRPr="00121B9E" w:rsidRDefault="002A7E0E" w:rsidP="00B61CB5">
            <w:pPr>
              <w:spacing w:line="240" w:lineRule="auto"/>
              <w:jc w:val="both"/>
              <w:rPr>
                <w:rFonts w:ascii="Sylfaen" w:eastAsia="Times New Roman" w:hAnsi="Sylfaen" w:cstheme="minorHAnsi"/>
                <w:bCs/>
                <w:sz w:val="20"/>
                <w:szCs w:val="20"/>
                <w:lang w:val="hy-AM"/>
              </w:rPr>
            </w:pPr>
            <w:r w:rsidRPr="00121B9E">
              <w:rPr>
                <w:rFonts w:ascii="Sylfaen" w:eastAsia="Times New Roman" w:hAnsi="Sylfaen" w:cstheme="minorHAnsi"/>
                <w:bCs/>
                <w:sz w:val="20"/>
                <w:szCs w:val="20"/>
                <w:lang w:val="hy-AM"/>
              </w:rPr>
              <w:t>Վայոց Ձորի</w:t>
            </w:r>
            <w:r w:rsidR="00AB35D6" w:rsidRPr="00121B9E">
              <w:rPr>
                <w:rFonts w:ascii="Sylfaen" w:eastAsia="Times New Roman" w:hAnsi="Sylfaen" w:cstheme="minorHAnsi"/>
                <w:bCs/>
                <w:sz w:val="20"/>
                <w:szCs w:val="20"/>
                <w:lang w:val="hy-AM"/>
              </w:rPr>
              <w:t xml:space="preserve"> մարզ, </w:t>
            </w:r>
            <w:r w:rsidRPr="00121B9E">
              <w:rPr>
                <w:rFonts w:ascii="Sylfaen" w:eastAsia="Times New Roman" w:hAnsi="Sylfaen" w:cstheme="minorHAnsi"/>
                <w:bCs/>
                <w:sz w:val="20"/>
                <w:szCs w:val="20"/>
                <w:lang w:val="hy-AM"/>
              </w:rPr>
              <w:t>Արենի</w:t>
            </w:r>
            <w:r w:rsidR="0061392A" w:rsidRPr="00121B9E">
              <w:rPr>
                <w:rFonts w:ascii="Sylfaen" w:eastAsia="Times New Roman" w:hAnsi="Sylfaen" w:cstheme="minorHAnsi"/>
                <w:bCs/>
                <w:sz w:val="20"/>
                <w:szCs w:val="20"/>
                <w:lang w:val="hy-AM"/>
              </w:rPr>
              <w:t xml:space="preserve"> </w:t>
            </w:r>
            <w:r w:rsidR="002D1C5D" w:rsidRPr="00121B9E">
              <w:rPr>
                <w:rFonts w:ascii="Sylfaen" w:eastAsia="Times New Roman" w:hAnsi="Sylfaen" w:cstheme="minorHAnsi"/>
                <w:bCs/>
                <w:sz w:val="20"/>
                <w:szCs w:val="20"/>
                <w:lang w:val="hy-AM"/>
              </w:rPr>
              <w:t>համայնք</w:t>
            </w:r>
          </w:p>
        </w:tc>
      </w:tr>
      <w:tr w:rsidR="002022A7" w:rsidRPr="006A0762" w:rsidTr="00CA2B0D">
        <w:trPr>
          <w:trHeight w:val="1700"/>
          <w:jc w:val="center"/>
        </w:trPr>
        <w:tc>
          <w:tcPr>
            <w:tcW w:w="2728" w:type="dxa"/>
            <w:tcBorders>
              <w:top w:val="single" w:sz="4" w:space="0" w:color="auto"/>
              <w:left w:val="single" w:sz="4" w:space="0" w:color="auto"/>
              <w:bottom w:val="single" w:sz="4" w:space="0" w:color="auto"/>
              <w:right w:val="single" w:sz="4" w:space="0" w:color="auto"/>
            </w:tcBorders>
            <w:hideMark/>
          </w:tcPr>
          <w:p w:rsidR="002022A7" w:rsidRPr="00121B9E" w:rsidRDefault="002022A7" w:rsidP="00D34B57">
            <w:pPr>
              <w:jc w:val="both"/>
              <w:rPr>
                <w:rFonts w:ascii="Sylfaen" w:hAnsi="Sylfaen" w:cstheme="minorHAnsi"/>
                <w:sz w:val="20"/>
                <w:szCs w:val="20"/>
                <w:lang w:val="hy-AM"/>
              </w:rPr>
            </w:pPr>
            <w:r w:rsidRPr="00121B9E">
              <w:rPr>
                <w:rFonts w:ascii="Sylfaen" w:hAnsi="Sylfaen" w:cstheme="minorHAnsi"/>
                <w:sz w:val="20"/>
                <w:szCs w:val="20"/>
                <w:lang w:val="hy-AM"/>
              </w:rPr>
              <w:t>Հողի սեփականատերը</w:t>
            </w:r>
          </w:p>
          <w:p w:rsidR="002022A7" w:rsidRPr="00121B9E" w:rsidRDefault="002022A7" w:rsidP="00D34B57">
            <w:pPr>
              <w:widowControl w:val="0"/>
              <w:autoSpaceDE w:val="0"/>
              <w:autoSpaceDN w:val="0"/>
              <w:spacing w:before="60"/>
              <w:jc w:val="right"/>
              <w:rPr>
                <w:rFonts w:ascii="Sylfaen" w:hAnsi="Sylfaen" w:cstheme="minorHAnsi"/>
                <w:sz w:val="20"/>
                <w:szCs w:val="20"/>
              </w:rPr>
            </w:pPr>
            <w:r w:rsidRPr="00121B9E">
              <w:rPr>
                <w:rFonts w:ascii="Sylfaen" w:hAnsi="Sylfaen" w:cstheme="minorHAnsi"/>
                <w:sz w:val="20"/>
                <w:szCs w:val="20"/>
                <w:lang w:val="hy-AM"/>
              </w:rPr>
              <w:t xml:space="preserve"> Ո՞վ է օգտագործում այդ հողը (ֆորմալ/ոչ ֆորմալ)</w:t>
            </w:r>
          </w:p>
        </w:tc>
        <w:tc>
          <w:tcPr>
            <w:tcW w:w="8090" w:type="dxa"/>
            <w:gridSpan w:val="4"/>
            <w:tcBorders>
              <w:top w:val="single" w:sz="4" w:space="0" w:color="auto"/>
              <w:left w:val="single" w:sz="4" w:space="0" w:color="auto"/>
              <w:bottom w:val="single" w:sz="4" w:space="0" w:color="auto"/>
              <w:right w:val="single" w:sz="4" w:space="0" w:color="auto"/>
            </w:tcBorders>
          </w:tcPr>
          <w:p w:rsidR="002A7E0E" w:rsidRPr="00121B9E" w:rsidRDefault="002A7E0E" w:rsidP="002A7E0E">
            <w:pPr>
              <w:spacing w:after="160" w:line="252" w:lineRule="auto"/>
              <w:contextualSpacing/>
              <w:jc w:val="both"/>
              <w:rPr>
                <w:rFonts w:ascii="Sylfaen" w:eastAsia="Times New Roman" w:hAnsi="Sylfaen" w:cstheme="minorHAnsi"/>
                <w:color w:val="000000" w:themeColor="text1"/>
                <w:sz w:val="20"/>
                <w:szCs w:val="20"/>
                <w:lang w:val="hy-AM"/>
              </w:rPr>
            </w:pPr>
            <w:r w:rsidRPr="00121B9E">
              <w:rPr>
                <w:rFonts w:ascii="Sylfaen" w:eastAsia="Times New Roman" w:hAnsi="Sylfaen" w:cstheme="minorHAnsi"/>
                <w:color w:val="000000" w:themeColor="text1"/>
                <w:sz w:val="20"/>
                <w:szCs w:val="20"/>
                <w:lang w:val="hy-AM"/>
              </w:rPr>
              <w:t>Փողոցների վերականգնման աշխատանքները չեն նվազեցնի մարդկանց հասանելիությունը իրենց տնտեսական ռեսուրսներին։ Վերականգնողական աշխատանքները ներառում են գործող ճանապարհները։ Ճանապարհի լայնացում նախատեսվում է միայն երկու հատվածով՝ հրապարակից 3-րդ փողոց տանող ճանապարհի աջ հատվածում։ Լայնացումն իրականացվում է մայթ կառուցելու համար։ Ընդլայնման նպատակով օգտագործվող հողատարածքը պատկանում է համայնքին։ Կոյուղու խողովակաշարի կառուցման և մաքրման կայանների տեղադրման համար նախատեսված հողատարածքները համայնքային սեփականություն են։</w:t>
            </w:r>
          </w:p>
          <w:p w:rsidR="002A7E0E" w:rsidRPr="00121B9E" w:rsidRDefault="002A7E0E" w:rsidP="002A7E0E">
            <w:pPr>
              <w:spacing w:after="160" w:line="252" w:lineRule="auto"/>
              <w:contextualSpacing/>
              <w:jc w:val="both"/>
              <w:rPr>
                <w:rFonts w:ascii="Sylfaen" w:eastAsia="Times New Roman" w:hAnsi="Sylfaen" w:cstheme="minorHAnsi"/>
                <w:color w:val="000000" w:themeColor="text1"/>
                <w:sz w:val="20"/>
                <w:szCs w:val="20"/>
                <w:lang w:val="hy-AM"/>
              </w:rPr>
            </w:pPr>
            <w:r w:rsidRPr="00121B9E">
              <w:rPr>
                <w:rFonts w:ascii="Sylfaen" w:eastAsia="Times New Roman" w:hAnsi="Sylfaen" w:cstheme="minorHAnsi"/>
                <w:color w:val="000000" w:themeColor="text1"/>
                <w:sz w:val="20"/>
                <w:szCs w:val="20"/>
                <w:lang w:val="hy-AM"/>
              </w:rPr>
              <w:t xml:space="preserve">  Չկան գործող խանութներ, կրպակներ կամ այլ ձեռնարկություններ, որոնք կարող են բացասական ազդեցություն ունենալ ենթածրագրի շրջանակներում: Ենթածրագրի բաղադրիչը չի հանգեցնի վերաբնակեցման: Ենթածրագրով նախատեսված բոլոր աշխատանքները կիրականացվեն համայնքային սեփականություն հանդիսացող հողատարածքներում։ Ենթածրագիրը չի հանգեցնի բերքի, պտղատու ծառերի կամ կենցաղային այլ ենթակառուցվածքների ժամանակավոր կամ մշտական կորստի:</w:t>
            </w:r>
          </w:p>
          <w:p w:rsidR="002022A7" w:rsidRPr="00121B9E" w:rsidRDefault="002A7E0E" w:rsidP="002A7E0E">
            <w:pPr>
              <w:spacing w:after="160" w:line="252" w:lineRule="auto"/>
              <w:contextualSpacing/>
              <w:jc w:val="both"/>
              <w:rPr>
                <w:rFonts w:ascii="Sylfaen" w:eastAsia="Times New Roman" w:hAnsi="Sylfaen" w:cstheme="minorHAnsi"/>
                <w:color w:val="000000" w:themeColor="text1"/>
                <w:sz w:val="20"/>
                <w:szCs w:val="20"/>
                <w:lang w:val="hy-AM"/>
              </w:rPr>
            </w:pPr>
            <w:r w:rsidRPr="00121B9E">
              <w:rPr>
                <w:rFonts w:ascii="Sylfaen" w:eastAsia="Times New Roman" w:hAnsi="Sylfaen" w:cstheme="minorHAnsi"/>
                <w:color w:val="000000" w:themeColor="text1"/>
                <w:sz w:val="20"/>
                <w:szCs w:val="20"/>
                <w:lang w:val="hy-AM"/>
              </w:rPr>
              <w:t xml:space="preserve">Քանի որ Տարսայիճի թաղամասի փողոցները նեղ են և ծանր կառուցապատված, իսկ առկա պարիսպները հիմնականում անմխիթար վիճակում են, ուստի նախագծով նախատեսվում է պատի եզրերին իրականացնել 10x25 սմ չափի բետոնե միաձույլ եզրագիծ։ Ավելին, այն հատվածներում, որտեղ անհրաժեշտություն կա ամրացնել </w:t>
            </w:r>
            <w:r w:rsidRPr="00121B9E">
              <w:rPr>
                <w:rFonts w:ascii="Sylfaen" w:eastAsia="Times New Roman" w:hAnsi="Sylfaen" w:cstheme="minorHAnsi"/>
                <w:color w:val="000000" w:themeColor="text1"/>
                <w:sz w:val="20"/>
                <w:szCs w:val="20"/>
                <w:lang w:val="hy-AM"/>
              </w:rPr>
              <w:lastRenderedPageBreak/>
              <w:t>տների պարիսպներն ու պատերը՝ հետագա փլուզումից խուսափելու համար, նախատեսվում է եզրագիծը 10-15 սմ բարձրացնել։ Որոշ հատվածներում նախատեսվում է առկա հենապատերի մասնակի վերանորոգում, որը կիրականացվի ձեռքով` տեղական քարերով, որպեսզի հնարավորինս պահպանվի հին թաղամասի մշակութային տեսքը։</w:t>
            </w:r>
          </w:p>
        </w:tc>
      </w:tr>
      <w:tr w:rsidR="002022A7" w:rsidRPr="006A0762" w:rsidTr="002022A7">
        <w:trPr>
          <w:trHeight w:val="737"/>
          <w:jc w:val="center"/>
        </w:trPr>
        <w:tc>
          <w:tcPr>
            <w:tcW w:w="2728" w:type="dxa"/>
            <w:tcBorders>
              <w:top w:val="single" w:sz="4" w:space="0" w:color="auto"/>
              <w:left w:val="single" w:sz="4" w:space="0" w:color="auto"/>
              <w:bottom w:val="single" w:sz="4" w:space="0" w:color="auto"/>
              <w:right w:val="single" w:sz="4" w:space="0" w:color="auto"/>
            </w:tcBorders>
            <w:hideMark/>
          </w:tcPr>
          <w:p w:rsidR="002022A7" w:rsidRPr="00121B9E" w:rsidRDefault="002022A7" w:rsidP="00D34B57">
            <w:pPr>
              <w:widowControl w:val="0"/>
              <w:autoSpaceDE w:val="0"/>
              <w:autoSpaceDN w:val="0"/>
              <w:spacing w:before="60"/>
              <w:jc w:val="right"/>
              <w:rPr>
                <w:rFonts w:ascii="Sylfaen" w:hAnsi="Sylfaen" w:cstheme="minorHAnsi"/>
                <w:sz w:val="20"/>
                <w:szCs w:val="20"/>
                <w:lang w:val="hy-AM"/>
              </w:rPr>
            </w:pPr>
            <w:r w:rsidRPr="00121B9E">
              <w:rPr>
                <w:rFonts w:ascii="Sylfaen" w:hAnsi="Sylfaen" w:cstheme="minorHAnsi"/>
                <w:sz w:val="20"/>
                <w:szCs w:val="20"/>
                <w:lang w:val="hy-AM"/>
              </w:rPr>
              <w:lastRenderedPageBreak/>
              <w:t xml:space="preserve">Տվյալ </w:t>
            </w:r>
            <w:r w:rsidR="00FF3390" w:rsidRPr="00121B9E">
              <w:rPr>
                <w:rFonts w:ascii="Sylfaen" w:hAnsi="Sylfaen" w:cstheme="minorHAnsi"/>
                <w:sz w:val="20"/>
                <w:szCs w:val="20"/>
                <w:lang w:val="hy-AM"/>
              </w:rPr>
              <w:t>ենթա</w:t>
            </w:r>
            <w:r w:rsidRPr="00121B9E">
              <w:rPr>
                <w:rFonts w:ascii="Sylfaen" w:hAnsi="Sylfaen" w:cstheme="minorHAnsi"/>
                <w:sz w:val="20"/>
                <w:szCs w:val="20"/>
                <w:lang w:val="hy-AM"/>
              </w:rPr>
              <w:t>ծրագրի վայրի շրջապատող  ֆիզիկական և բնական միջավայրի նկարագրությունը</w:t>
            </w:r>
          </w:p>
        </w:tc>
        <w:tc>
          <w:tcPr>
            <w:tcW w:w="8090" w:type="dxa"/>
            <w:gridSpan w:val="4"/>
            <w:tcBorders>
              <w:top w:val="single" w:sz="4" w:space="0" w:color="auto"/>
              <w:left w:val="single" w:sz="4" w:space="0" w:color="auto"/>
              <w:bottom w:val="single" w:sz="4" w:space="0" w:color="auto"/>
              <w:right w:val="single" w:sz="4" w:space="0" w:color="auto"/>
            </w:tcBorders>
          </w:tcPr>
          <w:p w:rsidR="002A7E0E" w:rsidRPr="00121B9E" w:rsidRDefault="002A7E0E" w:rsidP="002A7E0E">
            <w:pPr>
              <w:spacing w:after="160" w:line="252" w:lineRule="auto"/>
              <w:contextualSpacing/>
              <w:jc w:val="both"/>
              <w:rPr>
                <w:rFonts w:ascii="Sylfaen" w:eastAsia="Times New Roman" w:hAnsi="Sylfaen" w:cstheme="minorHAnsi"/>
                <w:color w:val="000000" w:themeColor="text1"/>
                <w:sz w:val="20"/>
                <w:szCs w:val="20"/>
                <w:lang w:val="hy-AM"/>
              </w:rPr>
            </w:pPr>
            <w:r w:rsidRPr="00121B9E">
              <w:rPr>
                <w:rFonts w:ascii="Sylfaen" w:eastAsia="Times New Roman" w:hAnsi="Sylfaen" w:cstheme="minorHAnsi"/>
                <w:color w:val="000000" w:themeColor="text1"/>
                <w:sz w:val="20"/>
                <w:szCs w:val="20"/>
                <w:lang w:val="hy-AM"/>
              </w:rPr>
              <w:t>Արենի համայնքը գտնվում է Հայաստանի Հանրապետության հարավային մասում՝ Երևանից 110 կմ և մարզկենտրոն Եղեգնաձորից 20 կմ հեռավորության վրա։ Արենին Վայոց ձորի մարզի համայնք է, գտնվում է Արփա գետի ստորին հոսանքի երկու կողմերում։</w:t>
            </w:r>
          </w:p>
          <w:p w:rsidR="002A7E0E" w:rsidRPr="00121B9E" w:rsidRDefault="002A7E0E" w:rsidP="002A7E0E">
            <w:pPr>
              <w:spacing w:after="160" w:line="252" w:lineRule="auto"/>
              <w:contextualSpacing/>
              <w:jc w:val="both"/>
              <w:rPr>
                <w:rFonts w:ascii="Sylfaen" w:eastAsia="Times New Roman" w:hAnsi="Sylfaen" w:cstheme="minorHAnsi"/>
                <w:color w:val="000000" w:themeColor="text1"/>
                <w:sz w:val="20"/>
                <w:szCs w:val="20"/>
                <w:lang w:val="hy-AM"/>
              </w:rPr>
            </w:pPr>
            <w:r w:rsidRPr="00121B9E">
              <w:rPr>
                <w:rFonts w:ascii="Sylfaen" w:eastAsia="Times New Roman" w:hAnsi="Sylfaen" w:cstheme="minorHAnsi"/>
                <w:color w:val="000000" w:themeColor="text1"/>
                <w:sz w:val="20"/>
                <w:szCs w:val="20"/>
                <w:lang w:val="hy-AM"/>
              </w:rPr>
              <w:t>Տարածքի կլիմային հատուկ է մեղմ և կարճ ձմեռներ և շոգ ամառներ։ Օդի տարեկան միջին ջերմաստիճանը 120C է, բացարձակ նվազագույնը՝ -24C, բացարձակ առավելագույնը՝ +42C։ Տարվա ամենացուրտ ամիսը հունվարն է, ամենատաքը՝ հուլիսը։ Օդի միջին տարեկան հարաբերական խոնավությունը 59% է։ Տարեկան մթնոլորտային տեղումները 385 մմ են: Տարեկան հիմնական տեղումները տեղի են ունենում ապրիլ-մայիս ամիսներին։ Տարածքում հողի սառեցման առավելագույն խոնավությունը 21 սմ է: Հիդրոերկրաբանական տեսակետից, կախված ռելիեֆից և երկրաբանական հատվածից, տարածքը համարվում է սակավաջուր գոտի։ Ստորերկրյա ջրերի հորիզոնը գետի հունում 15-20 մ է, իսկ մյուս հատվածներում՝ 100-120 մ։</w:t>
            </w:r>
          </w:p>
          <w:p w:rsidR="002A7E0E" w:rsidRPr="00121B9E" w:rsidRDefault="002A7E0E" w:rsidP="002A7E0E">
            <w:pPr>
              <w:spacing w:after="160" w:line="252" w:lineRule="auto"/>
              <w:contextualSpacing/>
              <w:jc w:val="both"/>
              <w:rPr>
                <w:rFonts w:ascii="Sylfaen" w:eastAsia="Times New Roman" w:hAnsi="Sylfaen" w:cstheme="minorHAnsi"/>
                <w:color w:val="000000" w:themeColor="text1"/>
                <w:sz w:val="20"/>
                <w:szCs w:val="20"/>
                <w:lang w:val="hy-AM"/>
              </w:rPr>
            </w:pPr>
            <w:r w:rsidRPr="00121B9E">
              <w:rPr>
                <w:rFonts w:ascii="Sylfaen" w:eastAsia="Times New Roman" w:hAnsi="Sylfaen" w:cstheme="minorHAnsi"/>
                <w:color w:val="000000" w:themeColor="text1"/>
                <w:sz w:val="20"/>
                <w:szCs w:val="20"/>
                <w:lang w:val="hy-AM"/>
              </w:rPr>
              <w:t>Կվերականգնվի Արենի գյուղի 1321 թվականին կառուցված Սուրբ Աստվածածին եկեղեցի տանող ճանապարհը։ Եկեղեցու տարածքում շինարարական աշխատանքներ չեն իրականացվելու։ Շինհրապարակից մինչև եկեղեցի ամենամոտ կետի հեռավորությունը ուղիղ գծով կլինի 90 մ։</w:t>
            </w:r>
          </w:p>
          <w:p w:rsidR="002A7E0E" w:rsidRPr="00121B9E" w:rsidRDefault="002A7E0E" w:rsidP="002A7E0E">
            <w:pPr>
              <w:spacing w:after="160" w:line="252" w:lineRule="auto"/>
              <w:contextualSpacing/>
              <w:jc w:val="both"/>
              <w:rPr>
                <w:rFonts w:ascii="Sylfaen" w:eastAsia="Times New Roman" w:hAnsi="Sylfaen" w:cstheme="minorHAnsi"/>
                <w:color w:val="000000" w:themeColor="text1"/>
                <w:sz w:val="20"/>
                <w:szCs w:val="20"/>
                <w:lang w:val="hy-AM"/>
              </w:rPr>
            </w:pPr>
            <w:r w:rsidRPr="00121B9E">
              <w:rPr>
                <w:rFonts w:ascii="Sylfaen" w:eastAsia="Times New Roman" w:hAnsi="Sylfaen" w:cstheme="minorHAnsi"/>
                <w:color w:val="000000" w:themeColor="text1"/>
                <w:sz w:val="20"/>
                <w:szCs w:val="20"/>
                <w:lang w:val="hy-AM"/>
              </w:rPr>
              <w:t>Եկեղեցի և համայնքապետարան տանող ճանապարհները ասֆալտապատված են, ծածկը մաշվել է, որոշ հատվածներում առաջացել են մեծ փոսեր։ Տարսայիճի թաղամասի վերանորոգման ենթակա ճանապարհները հողաշեն են։ Տարսայիճի թաղամասը Արենիի ամենահինն է, ունի նեղ փողոցներ, որոնք կառուցապատված են։</w:t>
            </w:r>
          </w:p>
          <w:p w:rsidR="002A7E0E" w:rsidRPr="00121B9E" w:rsidRDefault="002A7E0E" w:rsidP="002A7E0E">
            <w:pPr>
              <w:spacing w:after="160" w:line="252" w:lineRule="auto"/>
              <w:contextualSpacing/>
              <w:jc w:val="both"/>
              <w:rPr>
                <w:rFonts w:ascii="Sylfaen" w:eastAsia="Times New Roman" w:hAnsi="Sylfaen" w:cstheme="minorHAnsi"/>
                <w:color w:val="000000" w:themeColor="text1"/>
                <w:sz w:val="20"/>
                <w:szCs w:val="20"/>
                <w:lang w:val="hy-AM"/>
              </w:rPr>
            </w:pPr>
            <w:r w:rsidRPr="00121B9E">
              <w:rPr>
                <w:rFonts w:ascii="Sylfaen" w:eastAsia="Times New Roman" w:hAnsi="Sylfaen" w:cstheme="minorHAnsi"/>
                <w:color w:val="000000" w:themeColor="text1"/>
                <w:sz w:val="20"/>
                <w:szCs w:val="20"/>
                <w:lang w:val="hy-AM"/>
              </w:rPr>
              <w:t>Նախագծված կոյուղու մաքրման կայանը նախատեսվում է կառուցել Արենի գյուղի Տարասիճի թաղամասի հարավ-արևմտյան մասում՝ Արփա գետի ձախ ափին՝ դպրոցից մոտ 180-200 մ հյուսիս-արևմուտք։ Առաջարկվող մաքրման կայանի տարածքը ճահճային է և ծածկված եղեգներով։ Տարածքում ստորերկրյա ջրերի մակարդակը միջինում 0,5 մ է: Առկա տվյալների համաձայն՝ մաքրման կայանի հիմք կծառայեն խճաքարային հողերը։</w:t>
            </w:r>
          </w:p>
          <w:p w:rsidR="002A7E0E" w:rsidRPr="00121B9E" w:rsidRDefault="002A7E0E" w:rsidP="002A7E0E">
            <w:pPr>
              <w:spacing w:after="160" w:line="252" w:lineRule="auto"/>
              <w:contextualSpacing/>
              <w:jc w:val="both"/>
              <w:rPr>
                <w:rFonts w:ascii="Sylfaen" w:eastAsia="Times New Roman" w:hAnsi="Sylfaen" w:cstheme="minorHAnsi"/>
                <w:color w:val="000000" w:themeColor="text1"/>
                <w:sz w:val="20"/>
                <w:szCs w:val="20"/>
                <w:lang w:val="hy-AM"/>
              </w:rPr>
            </w:pPr>
            <w:r w:rsidRPr="00121B9E">
              <w:rPr>
                <w:rFonts w:ascii="Sylfaen" w:eastAsia="Times New Roman" w:hAnsi="Sylfaen" w:cstheme="minorHAnsi"/>
                <w:color w:val="000000" w:themeColor="text1"/>
                <w:sz w:val="20"/>
                <w:szCs w:val="20"/>
                <w:lang w:val="hy-AM"/>
              </w:rPr>
              <w:t>Դիտարկվող տարածքում հայտնաբերվել են արագիլների բներ։ 3-րդ փողոցի երկայնքով էլեկտրական սյուների վրա տեղադրվում են բներ։ Ենթածրագրով, ըստ նախագծի, սյուների վրա ազդեցություն չի նախատեսվում: Ենթանախագծով սյուները ենթակա չեն ապամոնտաժման։</w:t>
            </w:r>
          </w:p>
          <w:p w:rsidR="002022A7" w:rsidRPr="00121B9E" w:rsidRDefault="002A7E0E" w:rsidP="002A7E0E">
            <w:pPr>
              <w:spacing w:after="160" w:line="252" w:lineRule="auto"/>
              <w:contextualSpacing/>
              <w:jc w:val="both"/>
              <w:rPr>
                <w:rFonts w:ascii="Sylfaen" w:eastAsia="Times New Roman" w:hAnsi="Sylfaen" w:cstheme="minorHAnsi"/>
                <w:color w:val="000000" w:themeColor="text1"/>
                <w:sz w:val="20"/>
                <w:szCs w:val="20"/>
                <w:lang w:val="hy-AM"/>
              </w:rPr>
            </w:pPr>
            <w:r w:rsidRPr="00121B9E">
              <w:rPr>
                <w:rFonts w:ascii="Sylfaen" w:eastAsia="Times New Roman" w:hAnsi="Sylfaen" w:cstheme="minorHAnsi"/>
                <w:color w:val="000000" w:themeColor="text1"/>
                <w:sz w:val="20"/>
                <w:szCs w:val="20"/>
                <w:lang w:val="hy-AM"/>
              </w:rPr>
              <w:t>Շինարարական աշխատանքների պատճառով ոչ մի ծառ կամ կանաչ տարածք չի տուժի:</w:t>
            </w:r>
          </w:p>
        </w:tc>
      </w:tr>
      <w:tr w:rsidR="002022A7" w:rsidRPr="00121B9E" w:rsidTr="001E7C4B">
        <w:trPr>
          <w:jc w:val="center"/>
        </w:trPr>
        <w:tc>
          <w:tcPr>
            <w:tcW w:w="10818" w:type="dxa"/>
            <w:gridSpan w:val="5"/>
            <w:tcBorders>
              <w:top w:val="single" w:sz="4" w:space="0" w:color="auto"/>
              <w:left w:val="single" w:sz="4" w:space="0" w:color="auto"/>
              <w:bottom w:val="single" w:sz="4" w:space="0" w:color="auto"/>
              <w:right w:val="single" w:sz="4" w:space="0" w:color="auto"/>
            </w:tcBorders>
            <w:shd w:val="clear" w:color="auto" w:fill="E6E6E6"/>
            <w:hideMark/>
          </w:tcPr>
          <w:p w:rsidR="002022A7" w:rsidRPr="00121B9E" w:rsidRDefault="002022A7" w:rsidP="001E7C4B">
            <w:pPr>
              <w:widowControl w:val="0"/>
              <w:autoSpaceDE w:val="0"/>
              <w:autoSpaceDN w:val="0"/>
              <w:spacing w:before="60" w:after="0"/>
              <w:rPr>
                <w:rFonts w:ascii="Sylfaen" w:eastAsia="Times New Roman" w:hAnsi="Sylfaen" w:cstheme="minorHAnsi"/>
                <w:b/>
                <w:sz w:val="20"/>
                <w:szCs w:val="20"/>
                <w:lang w:val="hy-AM"/>
              </w:rPr>
            </w:pPr>
            <w:r w:rsidRPr="00121B9E">
              <w:rPr>
                <w:rFonts w:ascii="Sylfaen" w:eastAsia="Times New Roman" w:hAnsi="Sylfaen" w:cstheme="minorHAnsi"/>
                <w:b/>
                <w:sz w:val="20"/>
                <w:szCs w:val="20"/>
                <w:lang w:val="hy-AM"/>
              </w:rPr>
              <w:t>ՕՐԵՆՍԴՐՈՒԹՅՈՒՆ</w:t>
            </w:r>
          </w:p>
        </w:tc>
      </w:tr>
      <w:tr w:rsidR="002022A7" w:rsidRPr="00121B9E" w:rsidTr="002022A7">
        <w:trPr>
          <w:jc w:val="center"/>
        </w:trPr>
        <w:tc>
          <w:tcPr>
            <w:tcW w:w="2728" w:type="dxa"/>
            <w:tcBorders>
              <w:top w:val="single" w:sz="4" w:space="0" w:color="auto"/>
              <w:left w:val="single" w:sz="4" w:space="0" w:color="auto"/>
              <w:bottom w:val="single" w:sz="4" w:space="0" w:color="auto"/>
              <w:right w:val="single" w:sz="4" w:space="0" w:color="auto"/>
            </w:tcBorders>
            <w:hideMark/>
          </w:tcPr>
          <w:p w:rsidR="002022A7" w:rsidRPr="00121B9E" w:rsidRDefault="002022A7" w:rsidP="00D34B57">
            <w:pPr>
              <w:widowControl w:val="0"/>
              <w:autoSpaceDE w:val="0"/>
              <w:autoSpaceDN w:val="0"/>
              <w:spacing w:before="60"/>
              <w:jc w:val="right"/>
              <w:rPr>
                <w:rFonts w:ascii="Sylfaen" w:hAnsi="Sylfaen" w:cstheme="minorHAnsi"/>
                <w:sz w:val="20"/>
                <w:szCs w:val="20"/>
              </w:rPr>
            </w:pPr>
            <w:r w:rsidRPr="00121B9E">
              <w:rPr>
                <w:rFonts w:ascii="Sylfaen" w:hAnsi="Sylfaen" w:cstheme="minorHAnsi"/>
                <w:color w:val="000000"/>
                <w:sz w:val="20"/>
                <w:szCs w:val="20"/>
                <w:lang w:val="hy-AM"/>
              </w:rPr>
              <w:t>Ազգային, տեղական օրենսդրություն և թույլտվություններ, որոնք պահանջվում են ծրագրում</w:t>
            </w:r>
          </w:p>
        </w:tc>
        <w:tc>
          <w:tcPr>
            <w:tcW w:w="8090" w:type="dxa"/>
            <w:gridSpan w:val="4"/>
            <w:tcBorders>
              <w:top w:val="single" w:sz="4" w:space="0" w:color="auto"/>
              <w:left w:val="single" w:sz="4" w:space="0" w:color="auto"/>
              <w:bottom w:val="single" w:sz="4" w:space="0" w:color="auto"/>
              <w:right w:val="single" w:sz="4" w:space="0" w:color="auto"/>
            </w:tcBorders>
            <w:hideMark/>
          </w:tcPr>
          <w:p w:rsidR="002022A7" w:rsidRPr="00121B9E" w:rsidRDefault="002022A7" w:rsidP="00D34B57">
            <w:pPr>
              <w:pStyle w:val="HTMLPreformatted"/>
              <w:shd w:val="clear" w:color="auto" w:fill="FFFFFF" w:themeFill="background1"/>
              <w:spacing w:line="480" w:lineRule="atLeast"/>
              <w:rPr>
                <w:rFonts w:ascii="Sylfaen" w:hAnsi="Sylfaen" w:cstheme="minorHAnsi"/>
              </w:rPr>
            </w:pPr>
            <w:r w:rsidRPr="00121B9E">
              <w:rPr>
                <w:rFonts w:ascii="Sylfaen" w:hAnsi="Sylfaen" w:cstheme="minorHAnsi"/>
              </w:rPr>
              <w:t>Հ</w:t>
            </w:r>
            <w:r w:rsidRPr="00121B9E">
              <w:rPr>
                <w:rFonts w:ascii="Sylfaen" w:hAnsi="Sylfaen" w:cstheme="minorHAnsi"/>
                <w:lang w:val="hy-AM"/>
              </w:rPr>
              <w:t>Հ հետևյալ</w:t>
            </w:r>
            <w:r w:rsidRPr="00121B9E">
              <w:rPr>
                <w:rFonts w:ascii="Sylfaen" w:hAnsi="Sylfaen" w:cstheme="minorHAnsi"/>
              </w:rPr>
              <w:t xml:space="preserve"> օրեն</w:t>
            </w:r>
            <w:r w:rsidRPr="00121B9E">
              <w:rPr>
                <w:rFonts w:ascii="Sylfaen" w:hAnsi="Sylfaen" w:cstheme="minorHAnsi"/>
                <w:lang w:val="hy-AM"/>
              </w:rPr>
              <w:t>քները</w:t>
            </w:r>
            <w:r w:rsidRPr="00121B9E">
              <w:rPr>
                <w:rFonts w:ascii="Sylfaen" w:hAnsi="Sylfaen" w:cstheme="minorHAnsi"/>
              </w:rPr>
              <w:t xml:space="preserve"> սահմանում </w:t>
            </w:r>
            <w:r w:rsidRPr="00121B9E">
              <w:rPr>
                <w:rFonts w:ascii="Sylfaen" w:hAnsi="Sylfaen" w:cstheme="minorHAnsi"/>
                <w:lang w:val="hy-AM"/>
              </w:rPr>
              <w:t>են</w:t>
            </w:r>
            <w:r w:rsidRPr="00121B9E">
              <w:rPr>
                <w:rFonts w:ascii="Sylfaen" w:hAnsi="Sylfaen" w:cstheme="minorHAnsi"/>
              </w:rPr>
              <w:t xml:space="preserve"> իրավական շրջանակը, որը կիրառելի է ծրագրի գործունեության համար.</w:t>
            </w:r>
          </w:p>
          <w:p w:rsidR="002022A7" w:rsidRPr="00121B9E" w:rsidRDefault="002022A7" w:rsidP="00D34B57">
            <w:pPr>
              <w:pStyle w:val="HTMLPreformatted"/>
              <w:shd w:val="clear" w:color="auto" w:fill="FFFFFF" w:themeFill="background1"/>
              <w:spacing w:line="480" w:lineRule="atLeast"/>
              <w:rPr>
                <w:rFonts w:ascii="Sylfaen" w:hAnsi="Sylfaen" w:cstheme="minorHAnsi"/>
              </w:rPr>
            </w:pPr>
            <w:r w:rsidRPr="00121B9E">
              <w:rPr>
                <w:rFonts w:ascii="Sylfaen" w:hAnsi="Sylfaen" w:cstheme="minorHAnsi"/>
              </w:rPr>
              <w:t xml:space="preserve">- </w:t>
            </w:r>
            <w:r w:rsidRPr="00121B9E">
              <w:rPr>
                <w:rFonts w:ascii="Sylfaen" w:hAnsi="Sylfaen" w:cstheme="minorHAnsi"/>
                <w:lang w:val="hy-AM"/>
              </w:rPr>
              <w:t>Մ</w:t>
            </w:r>
            <w:r w:rsidRPr="00121B9E">
              <w:rPr>
                <w:rFonts w:ascii="Sylfaen" w:hAnsi="Sylfaen" w:cstheme="minorHAnsi"/>
              </w:rPr>
              <w:t>թնոլորտային օդի պաշտպանության մասին</w:t>
            </w:r>
            <w:r w:rsidRPr="00121B9E">
              <w:rPr>
                <w:rFonts w:ascii="Sylfaen" w:hAnsi="Sylfaen" w:cstheme="minorHAnsi"/>
                <w:lang w:val="hy-AM"/>
              </w:rPr>
              <w:t xml:space="preserve"> </w:t>
            </w:r>
            <w:r w:rsidRPr="00121B9E">
              <w:rPr>
                <w:rFonts w:ascii="Sylfaen" w:hAnsi="Sylfaen" w:cstheme="minorHAnsi"/>
              </w:rPr>
              <w:t xml:space="preserve">ՀՀ </w:t>
            </w:r>
            <w:r w:rsidRPr="00121B9E">
              <w:rPr>
                <w:rFonts w:ascii="Sylfaen" w:hAnsi="Sylfaen" w:cstheme="minorHAnsi"/>
                <w:lang w:val="hy-AM"/>
              </w:rPr>
              <w:t>օ</w:t>
            </w:r>
            <w:r w:rsidRPr="00121B9E">
              <w:rPr>
                <w:rFonts w:ascii="Sylfaen" w:hAnsi="Sylfaen" w:cstheme="minorHAnsi"/>
              </w:rPr>
              <w:t>րենքի (1994)</w:t>
            </w:r>
          </w:p>
          <w:p w:rsidR="002022A7" w:rsidRPr="00121B9E" w:rsidRDefault="002022A7" w:rsidP="00D34B57">
            <w:pPr>
              <w:pStyle w:val="HTMLPreformatted"/>
              <w:shd w:val="clear" w:color="auto" w:fill="FFFFFF" w:themeFill="background1"/>
              <w:spacing w:line="480" w:lineRule="atLeast"/>
              <w:rPr>
                <w:rFonts w:ascii="Sylfaen" w:hAnsi="Sylfaen" w:cstheme="minorHAnsi"/>
              </w:rPr>
            </w:pPr>
            <w:r w:rsidRPr="00121B9E">
              <w:rPr>
                <w:rFonts w:ascii="Sylfaen" w:hAnsi="Sylfaen" w:cstheme="minorHAnsi"/>
              </w:rPr>
              <w:t xml:space="preserve">«Մթնոլորտային օդի պաշտպանության մասին» ՀՀ օրենքի նպատակը ՀՀ </w:t>
            </w:r>
            <w:r w:rsidRPr="00121B9E">
              <w:rPr>
                <w:rFonts w:ascii="Sylfaen" w:hAnsi="Sylfaen" w:cstheme="minorHAnsi"/>
              </w:rPr>
              <w:lastRenderedPageBreak/>
              <w:t>կառավարության հիմնական սկզբունքների սահմանումն</w:t>
            </w:r>
            <w:r w:rsidRPr="00121B9E">
              <w:rPr>
                <w:rFonts w:ascii="Sylfaen" w:hAnsi="Sylfaen" w:cstheme="minorHAnsi"/>
                <w:lang w:val="hy-AM"/>
              </w:rPr>
              <w:t xml:space="preserve"> </w:t>
            </w:r>
            <w:r w:rsidRPr="00121B9E">
              <w:rPr>
                <w:rFonts w:ascii="Sylfaen" w:hAnsi="Sylfaen" w:cstheme="minorHAnsi"/>
              </w:rPr>
              <w:t xml:space="preserve"> է ՝ ուղղված մթնոլորտային օդի մաքրության ապահովմանը և օդի որակի բարելավմանը, օդի որակի վրա քիմիական, ֆիզիկական, կենսաբանական և այլ ազդեցությունների կանխարգելմանը և մեղմմանը: Սույն օրենքը նաև կարգավորում է արտանետումների լիցենզիաները և ապահովում է մթնոլորտային օդի աղտոտման առավելագույն թույլատրելի բեռներ / կոնցենտրացիաներ և այլն:</w:t>
            </w:r>
          </w:p>
          <w:p w:rsidR="002022A7" w:rsidRPr="00121B9E" w:rsidRDefault="002022A7" w:rsidP="00D34B57">
            <w:pPr>
              <w:pStyle w:val="HTMLPreformatted"/>
              <w:shd w:val="clear" w:color="auto" w:fill="FFFFFF" w:themeFill="background1"/>
              <w:spacing w:line="480" w:lineRule="atLeast"/>
              <w:rPr>
                <w:rFonts w:ascii="Sylfaen" w:hAnsi="Sylfaen" w:cstheme="minorHAnsi"/>
              </w:rPr>
            </w:pPr>
            <w:r w:rsidRPr="00121B9E">
              <w:rPr>
                <w:rFonts w:ascii="Sylfaen" w:hAnsi="Sylfaen" w:cstheme="minorHAnsi"/>
              </w:rPr>
              <w:t>Համաձայն այս օրենքի, կապալառուն պարտավոր է իրականացնել շինարարական աշխատանքներ, ինչպես նաև աղբի տեղափոխում և ժամանակավոր պահպանում փոշին և այլ արտանետումները նվազագույնի հասցնելու</w:t>
            </w:r>
            <w:r w:rsidRPr="00121B9E">
              <w:rPr>
                <w:rFonts w:ascii="Sylfaen" w:hAnsi="Sylfaen" w:cstheme="minorHAnsi"/>
                <w:lang w:val="hy-AM"/>
              </w:rPr>
              <w:t xml:space="preserve"> նպատակով</w:t>
            </w:r>
            <w:r w:rsidRPr="00121B9E">
              <w:rPr>
                <w:rFonts w:ascii="Sylfaen" w:hAnsi="Sylfaen" w:cstheme="minorHAnsi"/>
              </w:rPr>
              <w:t>:</w:t>
            </w:r>
          </w:p>
          <w:p w:rsidR="002022A7" w:rsidRPr="00121B9E" w:rsidRDefault="00FF3390" w:rsidP="00D34B57">
            <w:pPr>
              <w:pStyle w:val="HTMLPreformatted"/>
              <w:shd w:val="clear" w:color="auto" w:fill="FFFFFF" w:themeFill="background1"/>
              <w:spacing w:line="480" w:lineRule="atLeast"/>
              <w:rPr>
                <w:rFonts w:ascii="Sylfaen" w:hAnsi="Sylfaen" w:cstheme="minorHAnsi"/>
                <w:lang w:val="hy-AM"/>
              </w:rPr>
            </w:pPr>
            <w:r w:rsidRPr="00121B9E">
              <w:rPr>
                <w:rFonts w:ascii="Sylfaen" w:hAnsi="Sylfaen" w:cstheme="minorHAnsi"/>
                <w:lang w:val="hy-AM"/>
              </w:rPr>
              <w:t>-</w:t>
            </w:r>
            <w:r w:rsidR="002022A7" w:rsidRPr="00121B9E">
              <w:rPr>
                <w:rFonts w:ascii="Sylfaen" w:hAnsi="Sylfaen" w:cstheme="minorHAnsi"/>
                <w:lang w:val="hy-AM"/>
              </w:rPr>
              <w:t>Թափոնների մասին ՀՀ օրենք (2004)</w:t>
            </w:r>
          </w:p>
          <w:p w:rsidR="002022A7" w:rsidRPr="00121B9E" w:rsidRDefault="002022A7" w:rsidP="00D34B57">
            <w:pPr>
              <w:pStyle w:val="HTMLPreformatted"/>
              <w:shd w:val="clear" w:color="auto" w:fill="FFFFFF" w:themeFill="background1"/>
              <w:spacing w:line="480" w:lineRule="atLeast"/>
              <w:rPr>
                <w:rFonts w:ascii="Sylfaen" w:hAnsi="Sylfaen" w:cstheme="minorHAnsi"/>
                <w:lang w:val="hy-AM"/>
              </w:rPr>
            </w:pPr>
            <w:r w:rsidRPr="00121B9E">
              <w:rPr>
                <w:rFonts w:ascii="Sylfaen" w:hAnsi="Sylfaen" w:cstheme="minorHAnsi"/>
                <w:lang w:val="hy-AM"/>
              </w:rPr>
              <w:t xml:space="preserve">Օրենքը իրավական և տնտեսական հիմք է տալիս թափոնների հավաքման, տեղափոխման, հեռացման, մաքրման, վերաօգտագործման, ինչպես նաև թափոնների բացասական ազդեցության կանխարգելման համար՝ բնական պաշարների, մարդու կյանքի և առողջության վրա: Օրենքը սահմանում է պետական </w:t>
            </w:r>
            <w:r w:rsidRPr="00121B9E">
              <w:rPr>
                <w:rFonts w:ascii="Times New Roman" w:hAnsi="Times New Roman" w:cs="Times New Roman"/>
                <w:lang w:val="hy-AM"/>
              </w:rPr>
              <w:t>​​</w:t>
            </w:r>
            <w:r w:rsidRPr="00121B9E">
              <w:rPr>
                <w:rFonts w:ascii="Sylfaen" w:hAnsi="Sylfaen" w:cs="Sylfaen"/>
                <w:lang w:val="hy-AM"/>
              </w:rPr>
              <w:t>լիազոր</w:t>
            </w:r>
            <w:r w:rsidRPr="00121B9E">
              <w:rPr>
                <w:rFonts w:ascii="Sylfaen" w:hAnsi="Sylfaen" w:cstheme="minorHAnsi"/>
                <w:lang w:val="hy-AM"/>
              </w:rPr>
              <w:t xml:space="preserve"> </w:t>
            </w:r>
            <w:r w:rsidRPr="00121B9E">
              <w:rPr>
                <w:rFonts w:ascii="Sylfaen" w:hAnsi="Sylfaen" w:cs="Sylfaen"/>
                <w:lang w:val="hy-AM"/>
              </w:rPr>
              <w:t>մարմինների</w:t>
            </w:r>
            <w:r w:rsidRPr="00121B9E">
              <w:rPr>
                <w:rFonts w:ascii="Sylfaen" w:hAnsi="Sylfaen" w:cstheme="minorHAnsi"/>
                <w:lang w:val="hy-AM"/>
              </w:rPr>
              <w:t xml:space="preserve">, </w:t>
            </w:r>
            <w:r w:rsidRPr="00121B9E">
              <w:rPr>
                <w:rFonts w:ascii="Sylfaen" w:hAnsi="Sylfaen" w:cs="Sylfaen"/>
                <w:lang w:val="hy-AM"/>
              </w:rPr>
              <w:t>ինչպես</w:t>
            </w:r>
            <w:r w:rsidRPr="00121B9E">
              <w:rPr>
                <w:rFonts w:ascii="Sylfaen" w:hAnsi="Sylfaen" w:cstheme="minorHAnsi"/>
                <w:lang w:val="hy-AM"/>
              </w:rPr>
              <w:t xml:space="preserve"> </w:t>
            </w:r>
            <w:r w:rsidRPr="00121B9E">
              <w:rPr>
                <w:rFonts w:ascii="Sylfaen" w:hAnsi="Sylfaen" w:cs="Sylfaen"/>
                <w:lang w:val="hy-AM"/>
              </w:rPr>
              <w:t>նաև</w:t>
            </w:r>
            <w:r w:rsidRPr="00121B9E">
              <w:rPr>
                <w:rFonts w:ascii="Sylfaen" w:hAnsi="Sylfaen" w:cstheme="minorHAnsi"/>
                <w:lang w:val="hy-AM"/>
              </w:rPr>
              <w:t xml:space="preserve"> </w:t>
            </w:r>
            <w:r w:rsidRPr="00121B9E">
              <w:rPr>
                <w:rFonts w:ascii="Sylfaen" w:hAnsi="Sylfaen" w:cs="Sylfaen"/>
                <w:lang w:val="hy-AM"/>
              </w:rPr>
              <w:t>թափոնների</w:t>
            </w:r>
            <w:r w:rsidRPr="00121B9E">
              <w:rPr>
                <w:rFonts w:ascii="Sylfaen" w:hAnsi="Sylfaen" w:cstheme="minorHAnsi"/>
                <w:lang w:val="hy-AM"/>
              </w:rPr>
              <w:t xml:space="preserve"> </w:t>
            </w:r>
            <w:r w:rsidRPr="00121B9E">
              <w:rPr>
                <w:rFonts w:ascii="Sylfaen" w:hAnsi="Sylfaen" w:cs="Sylfaen"/>
                <w:lang w:val="hy-AM"/>
              </w:rPr>
              <w:t>արտադրող</w:t>
            </w:r>
            <w:r w:rsidRPr="00121B9E">
              <w:rPr>
                <w:rFonts w:ascii="Sylfaen" w:hAnsi="Sylfaen" w:cstheme="minorHAnsi"/>
                <w:lang w:val="hy-AM"/>
              </w:rPr>
              <w:t xml:space="preserve"> </w:t>
            </w:r>
            <w:r w:rsidRPr="00121B9E">
              <w:rPr>
                <w:rFonts w:ascii="Sylfaen" w:hAnsi="Sylfaen" w:cs="Sylfaen"/>
                <w:lang w:val="hy-AM"/>
              </w:rPr>
              <w:t>կազմակերպությունների</w:t>
            </w:r>
            <w:r w:rsidRPr="00121B9E">
              <w:rPr>
                <w:rFonts w:ascii="Sylfaen" w:hAnsi="Sylfaen" w:cstheme="minorHAnsi"/>
                <w:lang w:val="hy-AM"/>
              </w:rPr>
              <w:t xml:space="preserve"> </w:t>
            </w:r>
            <w:r w:rsidRPr="00121B9E">
              <w:rPr>
                <w:rFonts w:ascii="Sylfaen" w:hAnsi="Sylfaen" w:cs="Sylfaen"/>
                <w:lang w:val="hy-AM"/>
              </w:rPr>
              <w:t>դերն</w:t>
            </w:r>
            <w:r w:rsidRPr="00121B9E">
              <w:rPr>
                <w:rFonts w:ascii="Sylfaen" w:hAnsi="Sylfaen" w:cstheme="minorHAnsi"/>
                <w:lang w:val="hy-AM"/>
              </w:rPr>
              <w:t xml:space="preserve"> </w:t>
            </w:r>
            <w:r w:rsidRPr="00121B9E">
              <w:rPr>
                <w:rFonts w:ascii="Sylfaen" w:hAnsi="Sylfaen" w:cs="Sylfaen"/>
                <w:lang w:val="hy-AM"/>
              </w:rPr>
              <w:t>ու</w:t>
            </w:r>
            <w:r w:rsidRPr="00121B9E">
              <w:rPr>
                <w:rFonts w:ascii="Sylfaen" w:hAnsi="Sylfaen" w:cstheme="minorHAnsi"/>
                <w:lang w:val="hy-AM"/>
              </w:rPr>
              <w:t xml:space="preserve"> </w:t>
            </w:r>
            <w:r w:rsidRPr="00121B9E">
              <w:rPr>
                <w:rFonts w:ascii="Sylfaen" w:hAnsi="Sylfaen" w:cs="Sylfaen"/>
                <w:lang w:val="hy-AM"/>
              </w:rPr>
              <w:t>պարտականությունները</w:t>
            </w:r>
            <w:r w:rsidRPr="00121B9E">
              <w:rPr>
                <w:rFonts w:ascii="Sylfaen" w:hAnsi="Sylfaen" w:cstheme="minorHAnsi"/>
                <w:lang w:val="hy-AM"/>
              </w:rPr>
              <w:t xml:space="preserve"> </w:t>
            </w:r>
            <w:r w:rsidRPr="00121B9E">
              <w:rPr>
                <w:rFonts w:ascii="Sylfaen" w:hAnsi="Sylfaen" w:cs="Sylfaen"/>
                <w:lang w:val="hy-AM"/>
              </w:rPr>
              <w:t>թափոնների</w:t>
            </w:r>
            <w:r w:rsidRPr="00121B9E">
              <w:rPr>
                <w:rFonts w:ascii="Sylfaen" w:hAnsi="Sylfaen" w:cstheme="minorHAnsi"/>
                <w:lang w:val="hy-AM"/>
              </w:rPr>
              <w:t xml:space="preserve"> </w:t>
            </w:r>
            <w:r w:rsidRPr="00121B9E">
              <w:rPr>
                <w:rFonts w:ascii="Sylfaen" w:hAnsi="Sylfaen" w:cs="Sylfaen"/>
                <w:lang w:val="hy-AM"/>
              </w:rPr>
              <w:t>կառավարման</w:t>
            </w:r>
            <w:r w:rsidRPr="00121B9E">
              <w:rPr>
                <w:rFonts w:ascii="Sylfaen" w:hAnsi="Sylfaen" w:cstheme="minorHAnsi"/>
                <w:lang w:val="hy-AM"/>
              </w:rPr>
              <w:t xml:space="preserve"> </w:t>
            </w:r>
            <w:r w:rsidRPr="00121B9E">
              <w:rPr>
                <w:rFonts w:ascii="Sylfaen" w:hAnsi="Sylfaen" w:cs="Sylfaen"/>
                <w:lang w:val="hy-AM"/>
              </w:rPr>
              <w:t>գործընթացներում</w:t>
            </w:r>
            <w:r w:rsidRPr="00121B9E">
              <w:rPr>
                <w:rFonts w:ascii="Sylfaen" w:hAnsi="Sylfaen" w:cstheme="minorHAnsi"/>
                <w:lang w:val="hy-AM"/>
              </w:rPr>
              <w:t>:</w:t>
            </w:r>
          </w:p>
          <w:p w:rsidR="002022A7" w:rsidRPr="00121B9E" w:rsidRDefault="002022A7" w:rsidP="00D34B57">
            <w:pPr>
              <w:pStyle w:val="HTMLPreformatted"/>
              <w:shd w:val="clear" w:color="auto" w:fill="FFFFFF" w:themeFill="background1"/>
              <w:spacing w:line="480" w:lineRule="atLeast"/>
              <w:rPr>
                <w:rFonts w:ascii="Sylfaen" w:hAnsi="Sylfaen" w:cstheme="minorHAnsi"/>
                <w:lang w:val="hy-AM"/>
              </w:rPr>
            </w:pPr>
            <w:r w:rsidRPr="00121B9E">
              <w:rPr>
                <w:rFonts w:ascii="Sylfaen" w:hAnsi="Sylfaen" w:cstheme="minorHAnsi"/>
                <w:lang w:val="hy-AM"/>
              </w:rPr>
              <w:t>Համաձայն այս օրենքի, շինարարական գործունեությունից առաջացած թափոնները պետք է վերամշակվեն ըստ անհրաժեշտության կամ տեղահանվեն նշանակված վայրերում:</w:t>
            </w:r>
          </w:p>
          <w:p w:rsidR="002022A7" w:rsidRPr="00121B9E" w:rsidRDefault="002022A7" w:rsidP="00D34B57">
            <w:pPr>
              <w:pStyle w:val="HTMLPreformatted"/>
              <w:shd w:val="clear" w:color="auto" w:fill="FFFFFF" w:themeFill="background1"/>
              <w:spacing w:line="480" w:lineRule="atLeast"/>
              <w:rPr>
                <w:rFonts w:ascii="Sylfaen" w:hAnsi="Sylfaen" w:cstheme="minorHAnsi"/>
                <w:lang w:val="hy-AM"/>
              </w:rPr>
            </w:pPr>
            <w:r w:rsidRPr="00121B9E">
              <w:rPr>
                <w:rFonts w:ascii="Sylfaen" w:hAnsi="Sylfaen" w:cstheme="minorHAnsi"/>
                <w:lang w:val="hy-AM"/>
              </w:rPr>
              <w:t>Ընտրված վայրերում շինարարական թափոնների և ավելցուկային նյութերի հեռացումը պետք է գրավոր հաստատվի համայնքապետարանի կողմից:</w:t>
            </w:r>
          </w:p>
          <w:p w:rsidR="002022A7" w:rsidRPr="00121B9E" w:rsidRDefault="00FF3390" w:rsidP="00D34B57">
            <w:pPr>
              <w:pStyle w:val="HTMLPreformatted"/>
              <w:shd w:val="clear" w:color="auto" w:fill="FFFFFF" w:themeFill="background1"/>
              <w:spacing w:line="480" w:lineRule="atLeast"/>
              <w:rPr>
                <w:rFonts w:ascii="Sylfaen" w:hAnsi="Sylfaen" w:cstheme="minorHAnsi"/>
                <w:lang w:val="hy-AM"/>
              </w:rPr>
            </w:pPr>
            <w:r w:rsidRPr="00121B9E">
              <w:rPr>
                <w:rFonts w:ascii="Sylfaen" w:hAnsi="Sylfaen" w:cstheme="minorHAnsi"/>
                <w:lang w:val="hy-AM"/>
              </w:rPr>
              <w:t>-</w:t>
            </w:r>
            <w:r w:rsidR="002022A7" w:rsidRPr="00121B9E">
              <w:rPr>
                <w:rFonts w:ascii="Sylfaen" w:hAnsi="Sylfaen" w:cstheme="minorHAnsi"/>
                <w:lang w:val="hy-AM"/>
              </w:rPr>
              <w:t>Շրջակա միջավայրի վրա ազդեցության գնահատման և փոր</w:t>
            </w:r>
            <w:r w:rsidRPr="00121B9E">
              <w:rPr>
                <w:rFonts w:ascii="Sylfaen" w:hAnsi="Sylfaen" w:cstheme="minorHAnsi"/>
                <w:lang w:val="hy-AM"/>
              </w:rPr>
              <w:t>ձաքննության մասին ՀՀ օրենք (2023</w:t>
            </w:r>
            <w:r w:rsidR="002022A7" w:rsidRPr="00121B9E">
              <w:rPr>
                <w:rFonts w:ascii="Sylfaen" w:hAnsi="Sylfaen" w:cstheme="minorHAnsi"/>
                <w:lang w:val="hy-AM"/>
              </w:rPr>
              <w:t>)</w:t>
            </w:r>
          </w:p>
          <w:p w:rsidR="002022A7" w:rsidRPr="00121B9E" w:rsidRDefault="002022A7" w:rsidP="00D34B57">
            <w:pPr>
              <w:pStyle w:val="HTMLPreformatted"/>
              <w:shd w:val="clear" w:color="auto" w:fill="FFFFFF" w:themeFill="background1"/>
              <w:spacing w:line="480" w:lineRule="atLeast"/>
              <w:rPr>
                <w:rFonts w:ascii="Sylfaen" w:hAnsi="Sylfaen" w:cstheme="minorHAnsi"/>
                <w:lang w:val="hy-AM"/>
              </w:rPr>
            </w:pPr>
            <w:r w:rsidRPr="00121B9E">
              <w:rPr>
                <w:rFonts w:ascii="Sylfaen" w:hAnsi="Sylfaen" w:cstheme="minorHAnsi"/>
                <w:lang w:val="hy-AM"/>
              </w:rPr>
              <w:t xml:space="preserve">Օրենքը սահմանում է գործունեության տեսակը, որը ենթակա է շրջակա միջավայրի վրա ազդեցության գնահատման և շրջակա միջավայրի փորձաքննության:  Ըստ սույն օրենքի, վերականգնման </w:t>
            </w:r>
            <w:r w:rsidR="00417D86" w:rsidRPr="00121B9E">
              <w:rPr>
                <w:rFonts w:ascii="Sylfaen" w:hAnsi="Sylfaen" w:cstheme="minorHAnsi"/>
                <w:lang w:val="hy-AM"/>
              </w:rPr>
              <w:t xml:space="preserve">առաջարկվող աշխատանքները ենթակա </w:t>
            </w:r>
            <w:r w:rsidR="002E1282" w:rsidRPr="00121B9E">
              <w:rPr>
                <w:rFonts w:ascii="Sylfaen" w:hAnsi="Sylfaen" w:cstheme="minorHAnsi"/>
                <w:lang w:val="hy-AM"/>
              </w:rPr>
              <w:t>չ</w:t>
            </w:r>
            <w:r w:rsidRPr="00121B9E">
              <w:rPr>
                <w:rFonts w:ascii="Sylfaen" w:hAnsi="Sylfaen" w:cstheme="minorHAnsi"/>
                <w:lang w:val="hy-AM"/>
              </w:rPr>
              <w:t xml:space="preserve">են շրջակա միջավայրի վրա ազդեցության պետական </w:t>
            </w:r>
            <w:r w:rsidRPr="00121B9E">
              <w:rPr>
                <w:rFonts w:ascii="Times New Roman" w:hAnsi="Times New Roman" w:cs="Times New Roman"/>
                <w:lang w:val="hy-AM"/>
              </w:rPr>
              <w:t>​​</w:t>
            </w:r>
            <w:r w:rsidRPr="00121B9E">
              <w:rPr>
                <w:rFonts w:ascii="Sylfaen" w:hAnsi="Sylfaen" w:cs="Sylfaen"/>
                <w:lang w:val="hy-AM"/>
              </w:rPr>
              <w:t>փորձաքննության</w:t>
            </w:r>
            <w:r w:rsidR="00223838" w:rsidRPr="00121B9E">
              <w:rPr>
                <w:rFonts w:ascii="Sylfaen" w:hAnsi="Sylfaen" w:cstheme="minorHAnsi"/>
                <w:lang w:val="hy-AM"/>
              </w:rPr>
              <w:t xml:space="preserve">: </w:t>
            </w:r>
            <w:r w:rsidR="00417D86" w:rsidRPr="00121B9E">
              <w:rPr>
                <w:rFonts w:ascii="Sylfaen" w:hAnsi="Sylfaen" w:cstheme="minorHAnsi"/>
                <w:lang w:val="hy-AM"/>
              </w:rPr>
              <w:t xml:space="preserve"> </w:t>
            </w:r>
          </w:p>
          <w:p w:rsidR="002022A7" w:rsidRPr="00121B9E" w:rsidRDefault="00FF3390" w:rsidP="00D34B57">
            <w:pPr>
              <w:pStyle w:val="HTMLPreformatted"/>
              <w:shd w:val="clear" w:color="auto" w:fill="FFFFFF" w:themeFill="background1"/>
              <w:spacing w:line="480" w:lineRule="atLeast"/>
              <w:rPr>
                <w:rFonts w:ascii="Sylfaen" w:hAnsi="Sylfaen" w:cstheme="minorHAnsi"/>
                <w:lang w:val="hy-AM"/>
              </w:rPr>
            </w:pPr>
            <w:r w:rsidRPr="00121B9E">
              <w:rPr>
                <w:rFonts w:ascii="Sylfaen" w:hAnsi="Sylfaen" w:cstheme="minorHAnsi"/>
                <w:lang w:val="hy-AM"/>
              </w:rPr>
              <w:t>- ՀՀ քաղաքաշինության մասին</w:t>
            </w:r>
            <w:r w:rsidR="002022A7" w:rsidRPr="00121B9E">
              <w:rPr>
                <w:rFonts w:ascii="Sylfaen" w:hAnsi="Sylfaen" w:cstheme="minorHAnsi"/>
                <w:lang w:val="hy-AM"/>
              </w:rPr>
              <w:t xml:space="preserve"> օրենք (1998)</w:t>
            </w:r>
          </w:p>
          <w:p w:rsidR="002022A7" w:rsidRPr="00121B9E" w:rsidRDefault="002022A7" w:rsidP="00D34B57">
            <w:pPr>
              <w:rPr>
                <w:rFonts w:ascii="Sylfaen" w:hAnsi="Sylfaen" w:cstheme="minorHAnsi"/>
                <w:color w:val="000000"/>
                <w:sz w:val="20"/>
                <w:szCs w:val="20"/>
                <w:lang w:val="hy-AM"/>
              </w:rPr>
            </w:pPr>
            <w:r w:rsidRPr="00121B9E">
              <w:rPr>
                <w:rFonts w:ascii="Sylfaen" w:hAnsi="Sylfaen" w:cstheme="minorHAnsi"/>
                <w:color w:val="000000"/>
                <w:sz w:val="20"/>
                <w:szCs w:val="20"/>
                <w:lang w:val="hy-AM"/>
              </w:rPr>
              <w:t xml:space="preserve">Համաձայն ՀՀ օրենսդրության ծրագրի իրականացման համար պահանջվում են </w:t>
            </w:r>
            <w:r w:rsidRPr="00121B9E">
              <w:rPr>
                <w:rFonts w:ascii="Sylfaen" w:hAnsi="Sylfaen" w:cstheme="minorHAnsi"/>
                <w:color w:val="000000"/>
                <w:sz w:val="20"/>
                <w:szCs w:val="20"/>
                <w:lang w:val="hy-AM"/>
              </w:rPr>
              <w:lastRenderedPageBreak/>
              <w:t>հետևյալ թույլտվությունները՝</w:t>
            </w:r>
          </w:p>
          <w:p w:rsidR="002022A7" w:rsidRPr="00121B9E" w:rsidRDefault="002022A7" w:rsidP="00F90DEA">
            <w:pPr>
              <w:numPr>
                <w:ilvl w:val="0"/>
                <w:numId w:val="17"/>
              </w:numPr>
              <w:spacing w:after="0" w:line="240" w:lineRule="auto"/>
              <w:contextualSpacing/>
              <w:rPr>
                <w:rFonts w:ascii="Sylfaen" w:hAnsi="Sylfaen" w:cstheme="minorHAnsi"/>
                <w:color w:val="000000"/>
                <w:sz w:val="20"/>
                <w:szCs w:val="20"/>
                <w:lang w:val="hy-AM"/>
              </w:rPr>
            </w:pPr>
            <w:r w:rsidRPr="00121B9E">
              <w:rPr>
                <w:rFonts w:ascii="Sylfaen" w:hAnsi="Sylfaen" w:cstheme="minorHAnsi"/>
                <w:color w:val="000000"/>
                <w:sz w:val="20"/>
                <w:szCs w:val="20"/>
                <w:lang w:val="hy-AM"/>
              </w:rPr>
              <w:t>Շինարարական թույլտվություն</w:t>
            </w:r>
          </w:p>
          <w:p w:rsidR="002022A7" w:rsidRPr="00121B9E" w:rsidRDefault="002022A7" w:rsidP="00972FC2">
            <w:pPr>
              <w:numPr>
                <w:ilvl w:val="0"/>
                <w:numId w:val="17"/>
              </w:numPr>
              <w:spacing w:after="0" w:line="240" w:lineRule="auto"/>
              <w:contextualSpacing/>
              <w:rPr>
                <w:rFonts w:ascii="Sylfaen" w:hAnsi="Sylfaen" w:cstheme="minorHAnsi"/>
                <w:color w:val="000000"/>
                <w:sz w:val="20"/>
                <w:szCs w:val="20"/>
                <w:lang w:val="hy-AM"/>
              </w:rPr>
            </w:pPr>
            <w:r w:rsidRPr="00121B9E">
              <w:rPr>
                <w:rFonts w:ascii="Sylfaen" w:hAnsi="Sylfaen" w:cstheme="minorHAnsi"/>
                <w:color w:val="000000"/>
                <w:sz w:val="20"/>
                <w:szCs w:val="20"/>
                <w:lang w:val="hy-AM"/>
              </w:rPr>
              <w:t xml:space="preserve">Շինարարական աղբի </w:t>
            </w:r>
            <w:r w:rsidR="00223838" w:rsidRPr="00121B9E">
              <w:rPr>
                <w:rFonts w:ascii="Sylfaen" w:hAnsi="Sylfaen" w:cstheme="minorHAnsi"/>
                <w:color w:val="000000"/>
                <w:sz w:val="20"/>
                <w:szCs w:val="20"/>
                <w:lang w:val="hy-AM"/>
              </w:rPr>
              <w:t>հեռացման</w:t>
            </w:r>
            <w:r w:rsidRPr="00121B9E">
              <w:rPr>
                <w:rFonts w:ascii="Sylfaen" w:hAnsi="Sylfaen" w:cstheme="minorHAnsi"/>
                <w:color w:val="000000"/>
                <w:sz w:val="20"/>
                <w:szCs w:val="20"/>
                <w:lang w:val="hy-AM"/>
              </w:rPr>
              <w:t xml:space="preserve"> թույլտվություն</w:t>
            </w:r>
          </w:p>
        </w:tc>
      </w:tr>
      <w:tr w:rsidR="002022A7" w:rsidRPr="00121B9E" w:rsidTr="001E7C4B">
        <w:trPr>
          <w:jc w:val="center"/>
        </w:trPr>
        <w:tc>
          <w:tcPr>
            <w:tcW w:w="10818" w:type="dxa"/>
            <w:gridSpan w:val="5"/>
            <w:tcBorders>
              <w:top w:val="single" w:sz="4" w:space="0" w:color="auto"/>
              <w:left w:val="single" w:sz="4" w:space="0" w:color="auto"/>
              <w:bottom w:val="single" w:sz="4" w:space="0" w:color="auto"/>
              <w:right w:val="single" w:sz="4" w:space="0" w:color="auto"/>
            </w:tcBorders>
            <w:shd w:val="clear" w:color="auto" w:fill="E6E6E6"/>
            <w:hideMark/>
          </w:tcPr>
          <w:p w:rsidR="002022A7" w:rsidRPr="00121B9E" w:rsidRDefault="002022A7" w:rsidP="00D34B57">
            <w:pPr>
              <w:widowControl w:val="0"/>
              <w:autoSpaceDE w:val="0"/>
              <w:autoSpaceDN w:val="0"/>
              <w:spacing w:before="60"/>
              <w:rPr>
                <w:rFonts w:ascii="Sylfaen" w:hAnsi="Sylfaen" w:cstheme="minorHAnsi"/>
                <w:b/>
                <w:sz w:val="20"/>
                <w:szCs w:val="20"/>
                <w:lang w:val="hy-AM"/>
              </w:rPr>
            </w:pPr>
            <w:r w:rsidRPr="00121B9E">
              <w:rPr>
                <w:rFonts w:ascii="Sylfaen" w:hAnsi="Sylfaen" w:cstheme="minorHAnsi"/>
                <w:b/>
                <w:sz w:val="20"/>
                <w:szCs w:val="20"/>
                <w:lang w:val="hy-AM"/>
              </w:rPr>
              <w:lastRenderedPageBreak/>
              <w:t>ՀԱՆՐԱՅԻՆ ՔՆՆԱՐԿՈՒՄ</w:t>
            </w:r>
          </w:p>
        </w:tc>
      </w:tr>
      <w:tr w:rsidR="002022A7" w:rsidRPr="006A0762" w:rsidTr="002022A7">
        <w:trPr>
          <w:trHeight w:val="3230"/>
          <w:jc w:val="center"/>
        </w:trPr>
        <w:tc>
          <w:tcPr>
            <w:tcW w:w="2728" w:type="dxa"/>
            <w:tcBorders>
              <w:top w:val="single" w:sz="4" w:space="0" w:color="auto"/>
              <w:left w:val="single" w:sz="4" w:space="0" w:color="auto"/>
              <w:bottom w:val="single" w:sz="4" w:space="0" w:color="auto"/>
              <w:right w:val="single" w:sz="4" w:space="0" w:color="auto"/>
            </w:tcBorders>
            <w:hideMark/>
          </w:tcPr>
          <w:p w:rsidR="002022A7" w:rsidRPr="00121B9E" w:rsidRDefault="002022A7" w:rsidP="001E7C4B">
            <w:pPr>
              <w:widowControl w:val="0"/>
              <w:autoSpaceDE w:val="0"/>
              <w:autoSpaceDN w:val="0"/>
              <w:spacing w:before="60" w:after="0"/>
              <w:jc w:val="right"/>
              <w:rPr>
                <w:rFonts w:ascii="Sylfaen" w:eastAsia="Times New Roman" w:hAnsi="Sylfaen" w:cstheme="minorHAnsi"/>
                <w:sz w:val="20"/>
                <w:szCs w:val="20"/>
              </w:rPr>
            </w:pPr>
            <w:r w:rsidRPr="00121B9E">
              <w:rPr>
                <w:rFonts w:ascii="Sylfaen" w:hAnsi="Sylfaen" w:cstheme="minorHAnsi"/>
                <w:sz w:val="20"/>
                <w:szCs w:val="20"/>
                <w:lang w:val="hy-AM"/>
              </w:rPr>
              <w:t>Ե՞րբ/ոտե՞ղ է հանրային քննարկումը տեղի ունեցել/ունենալու</w:t>
            </w:r>
          </w:p>
        </w:tc>
        <w:tc>
          <w:tcPr>
            <w:tcW w:w="8090" w:type="dxa"/>
            <w:gridSpan w:val="4"/>
            <w:tcBorders>
              <w:top w:val="single" w:sz="4" w:space="0" w:color="auto"/>
              <w:left w:val="single" w:sz="4" w:space="0" w:color="auto"/>
              <w:bottom w:val="single" w:sz="4" w:space="0" w:color="auto"/>
              <w:right w:val="single" w:sz="4" w:space="0" w:color="auto"/>
            </w:tcBorders>
            <w:hideMark/>
          </w:tcPr>
          <w:p w:rsidR="00223838" w:rsidRPr="00121B9E" w:rsidRDefault="00223838" w:rsidP="00223838">
            <w:pPr>
              <w:pStyle w:val="HTMLPreformatted"/>
              <w:shd w:val="clear" w:color="auto" w:fill="FFFFFF" w:themeFill="background1"/>
              <w:spacing w:line="480" w:lineRule="atLeast"/>
              <w:rPr>
                <w:rFonts w:ascii="Sylfaen" w:hAnsi="Sylfaen" w:cstheme="minorHAnsi"/>
                <w:lang w:val="hy-AM"/>
              </w:rPr>
            </w:pPr>
            <w:r w:rsidRPr="00121B9E">
              <w:rPr>
                <w:rFonts w:ascii="Sylfaen" w:hAnsi="Sylfaen" w:cstheme="minorHAnsi"/>
                <w:lang w:val="hy-AM"/>
              </w:rPr>
              <w:t xml:space="preserve">ԲՍԿՊ-ի նախագիծը կհրապարակվի և կքննարկվի </w:t>
            </w:r>
            <w:r w:rsidR="00972FC2" w:rsidRPr="00121B9E">
              <w:rPr>
                <w:rFonts w:ascii="Sylfaen" w:hAnsi="Sylfaen" w:cstheme="minorHAnsi"/>
                <w:lang w:val="hy-AM"/>
              </w:rPr>
              <w:t>Արենի համայքնում</w:t>
            </w:r>
            <w:r w:rsidRPr="00121B9E">
              <w:rPr>
                <w:rFonts w:ascii="Sylfaen" w:hAnsi="Sylfaen" w:cstheme="minorHAnsi"/>
                <w:lang w:val="hy-AM"/>
              </w:rPr>
              <w:t xml:space="preserve"> կայանալիք հանրային քննարկման ժամանակ։ ԲՍԿՊ-ի նախագիծը կհրապարակվի հայերեն և անգլերեն լեզուներով ՀՏԶՀ-ի կայքում (atdf.am), իսկ հայերեն լեզվ</w:t>
            </w:r>
            <w:r w:rsidR="00972FC2" w:rsidRPr="00121B9E">
              <w:rPr>
                <w:rFonts w:ascii="Sylfaen" w:hAnsi="Sylfaen" w:cstheme="minorHAnsi"/>
                <w:lang w:val="hy-AM"/>
              </w:rPr>
              <w:t>ով` շահառուի կայքում (areni</w:t>
            </w:r>
            <w:r w:rsidRPr="00121B9E">
              <w:rPr>
                <w:rFonts w:ascii="Sylfaen" w:hAnsi="Sylfaen" w:cstheme="minorHAnsi"/>
                <w:lang w:val="hy-AM"/>
              </w:rPr>
              <w:t xml:space="preserve">.am) և սոցիալական մեդիայի </w:t>
            </w:r>
            <w:r w:rsidR="00977351" w:rsidRPr="00121B9E">
              <w:rPr>
                <w:rFonts w:ascii="Sylfaen" w:hAnsi="Sylfaen" w:cstheme="minorHAnsi"/>
                <w:lang w:val="hy-AM"/>
              </w:rPr>
              <w:t>էջում</w:t>
            </w:r>
            <w:r w:rsidRPr="00121B9E">
              <w:rPr>
                <w:rFonts w:ascii="Sylfaen" w:hAnsi="Sylfaen" w:cstheme="minorHAnsi"/>
                <w:lang w:val="hy-AM"/>
              </w:rPr>
              <w:t>:</w:t>
            </w:r>
          </w:p>
          <w:p w:rsidR="002022A7" w:rsidRPr="00121B9E" w:rsidRDefault="00223838" w:rsidP="00972FC2">
            <w:pPr>
              <w:pStyle w:val="HTMLPreformatted"/>
              <w:shd w:val="clear" w:color="auto" w:fill="FFFFFF" w:themeFill="background1"/>
              <w:spacing w:line="480" w:lineRule="atLeast"/>
              <w:rPr>
                <w:rFonts w:ascii="Sylfaen" w:hAnsi="Sylfaen" w:cstheme="minorHAnsi"/>
                <w:lang w:val="hy-AM"/>
              </w:rPr>
            </w:pPr>
            <w:r w:rsidRPr="00121B9E">
              <w:rPr>
                <w:rFonts w:ascii="Sylfaen" w:hAnsi="Sylfaen" w:cstheme="minorHAnsi"/>
                <w:lang w:val="hy-AM"/>
              </w:rPr>
              <w:t xml:space="preserve">Նախատեսվող աշխատանքների մասին համառոտ տեղեկատվություն և կոնտակտային տվյալները՝ հարցերին ու դժգոհություններին անդրադառնալու համար, կտեղադրվեն </w:t>
            </w:r>
            <w:r w:rsidR="00972FC2" w:rsidRPr="00121B9E">
              <w:rPr>
                <w:rFonts w:ascii="Sylfaen" w:hAnsi="Sylfaen" w:cstheme="minorHAnsi"/>
                <w:lang w:val="hy-AM"/>
              </w:rPr>
              <w:t>Արենիի համայքնապետարանի</w:t>
            </w:r>
            <w:r w:rsidRPr="00121B9E">
              <w:rPr>
                <w:rFonts w:ascii="Sylfaen" w:hAnsi="Sylfaen" w:cstheme="minorHAnsi"/>
                <w:lang w:val="hy-AM"/>
              </w:rPr>
              <w:t xml:space="preserve"> տեղեկատվական տախտակին, </w:t>
            </w:r>
            <w:r w:rsidR="00977351" w:rsidRPr="00121B9E">
              <w:rPr>
                <w:rFonts w:ascii="Sylfaen" w:hAnsi="Sylfaen" w:cstheme="minorHAnsi"/>
                <w:lang w:val="hy-AM"/>
              </w:rPr>
              <w:t xml:space="preserve">շինարարական հրապարակում </w:t>
            </w:r>
            <w:r w:rsidRPr="00121B9E">
              <w:rPr>
                <w:rFonts w:ascii="Sylfaen" w:hAnsi="Sylfaen" w:cstheme="minorHAnsi"/>
                <w:lang w:val="hy-AM"/>
              </w:rPr>
              <w:t xml:space="preserve">և/կամ նրա անմիջական </w:t>
            </w:r>
            <w:r w:rsidR="00977351" w:rsidRPr="00121B9E">
              <w:rPr>
                <w:rFonts w:ascii="Sylfaen" w:hAnsi="Sylfaen" w:cstheme="minorHAnsi"/>
                <w:lang w:val="hy-AM"/>
              </w:rPr>
              <w:t>տարածքում</w:t>
            </w:r>
            <w:r w:rsidRPr="00121B9E">
              <w:rPr>
                <w:rFonts w:ascii="Sylfaen" w:hAnsi="Sylfaen" w:cstheme="minorHAnsi"/>
                <w:lang w:val="hy-AM"/>
              </w:rPr>
              <w:t>:</w:t>
            </w:r>
          </w:p>
        </w:tc>
      </w:tr>
      <w:tr w:rsidR="002022A7" w:rsidRPr="00121B9E" w:rsidTr="001E7C4B">
        <w:trPr>
          <w:jc w:val="center"/>
        </w:trPr>
        <w:tc>
          <w:tcPr>
            <w:tcW w:w="10818" w:type="dxa"/>
            <w:gridSpan w:val="5"/>
            <w:tcBorders>
              <w:top w:val="single" w:sz="4" w:space="0" w:color="auto"/>
              <w:left w:val="single" w:sz="4" w:space="0" w:color="auto"/>
              <w:bottom w:val="single" w:sz="4" w:space="0" w:color="auto"/>
              <w:right w:val="single" w:sz="4" w:space="0" w:color="auto"/>
            </w:tcBorders>
            <w:shd w:val="clear" w:color="auto" w:fill="E6E6E6"/>
            <w:hideMark/>
          </w:tcPr>
          <w:p w:rsidR="002022A7" w:rsidRPr="00121B9E" w:rsidRDefault="002022A7" w:rsidP="00D34B57">
            <w:pPr>
              <w:widowControl w:val="0"/>
              <w:autoSpaceDE w:val="0"/>
              <w:autoSpaceDN w:val="0"/>
              <w:spacing w:before="60"/>
              <w:rPr>
                <w:rFonts w:ascii="Sylfaen" w:hAnsi="Sylfaen" w:cstheme="minorHAnsi"/>
                <w:b/>
                <w:sz w:val="20"/>
                <w:szCs w:val="20"/>
                <w:lang w:val="hy-AM"/>
              </w:rPr>
            </w:pPr>
            <w:r w:rsidRPr="00121B9E">
              <w:rPr>
                <w:rFonts w:ascii="Sylfaen" w:hAnsi="Sylfaen" w:cstheme="minorHAnsi"/>
                <w:b/>
                <w:sz w:val="20"/>
                <w:szCs w:val="20"/>
                <w:lang w:val="hy-AM"/>
              </w:rPr>
              <w:t>ՀԱՎԵԼՎԱԾՆԵՐ</w:t>
            </w:r>
          </w:p>
        </w:tc>
      </w:tr>
      <w:tr w:rsidR="002022A7" w:rsidRPr="00C65ACE" w:rsidTr="001E7C4B">
        <w:trPr>
          <w:trHeight w:val="1511"/>
          <w:jc w:val="center"/>
        </w:trPr>
        <w:tc>
          <w:tcPr>
            <w:tcW w:w="10818" w:type="dxa"/>
            <w:gridSpan w:val="5"/>
            <w:tcBorders>
              <w:top w:val="single" w:sz="4" w:space="0" w:color="auto"/>
              <w:left w:val="single" w:sz="4" w:space="0" w:color="auto"/>
              <w:bottom w:val="single" w:sz="4" w:space="0" w:color="auto"/>
              <w:right w:val="single" w:sz="4" w:space="0" w:color="auto"/>
            </w:tcBorders>
            <w:hideMark/>
          </w:tcPr>
          <w:p w:rsidR="002022A7" w:rsidRPr="00121B9E" w:rsidRDefault="002022A7" w:rsidP="004A51F8">
            <w:pPr>
              <w:widowControl w:val="0"/>
              <w:autoSpaceDE w:val="0"/>
              <w:autoSpaceDN w:val="0"/>
              <w:spacing w:before="60"/>
              <w:rPr>
                <w:rFonts w:ascii="Sylfaen" w:hAnsi="Sylfaen" w:cstheme="minorHAnsi"/>
                <w:sz w:val="20"/>
                <w:szCs w:val="20"/>
                <w:lang w:val="hy-AM"/>
              </w:rPr>
            </w:pPr>
            <w:r w:rsidRPr="00121B9E">
              <w:rPr>
                <w:rFonts w:ascii="Sylfaen" w:hAnsi="Sylfaen" w:cstheme="minorHAnsi"/>
                <w:sz w:val="20"/>
                <w:szCs w:val="20"/>
                <w:lang w:val="hy-AM"/>
              </w:rPr>
              <w:t>Հավելված 1</w:t>
            </w:r>
            <w:r w:rsidR="00C65ACE">
              <w:rPr>
                <w:rFonts w:ascii="Sylfaen" w:hAnsi="Sylfaen" w:cstheme="minorHAnsi"/>
                <w:sz w:val="20"/>
                <w:szCs w:val="20"/>
              </w:rPr>
              <w:t>.</w:t>
            </w:r>
            <w:r w:rsidRPr="00121B9E">
              <w:rPr>
                <w:rFonts w:ascii="Sylfaen" w:hAnsi="Sylfaen" w:cstheme="minorHAnsi"/>
                <w:sz w:val="20"/>
                <w:szCs w:val="20"/>
                <w:lang w:val="hy-AM"/>
              </w:rPr>
              <w:t xml:space="preserve"> Տարածքի քարտեզ, նկարներ </w:t>
            </w:r>
          </w:p>
          <w:p w:rsidR="002022A7" w:rsidRPr="00121B9E" w:rsidRDefault="002022A7" w:rsidP="00D34B57">
            <w:pPr>
              <w:widowControl w:val="0"/>
              <w:autoSpaceDE w:val="0"/>
              <w:autoSpaceDN w:val="0"/>
              <w:spacing w:before="60"/>
              <w:rPr>
                <w:rFonts w:ascii="Sylfaen" w:hAnsi="Sylfaen" w:cstheme="minorHAnsi"/>
                <w:sz w:val="20"/>
                <w:szCs w:val="20"/>
                <w:lang w:val="hy-AM"/>
              </w:rPr>
            </w:pPr>
            <w:r w:rsidRPr="00121B9E">
              <w:rPr>
                <w:rFonts w:ascii="Sylfaen" w:hAnsi="Sylfaen" w:cstheme="minorHAnsi"/>
                <w:sz w:val="20"/>
                <w:szCs w:val="20"/>
                <w:lang w:val="hy-AM"/>
              </w:rPr>
              <w:t>Հավելված</w:t>
            </w:r>
            <w:r w:rsidR="00977351" w:rsidRPr="00121B9E">
              <w:rPr>
                <w:rFonts w:ascii="Sylfaen" w:hAnsi="Sylfaen" w:cstheme="minorHAnsi"/>
                <w:sz w:val="20"/>
                <w:szCs w:val="20"/>
                <w:lang w:val="hy-AM"/>
              </w:rPr>
              <w:t xml:space="preserve"> 2</w:t>
            </w:r>
            <w:r w:rsidR="00C65ACE" w:rsidRPr="00C65ACE">
              <w:rPr>
                <w:rFonts w:ascii="Sylfaen" w:hAnsi="Sylfaen" w:cstheme="minorHAnsi"/>
                <w:sz w:val="20"/>
                <w:szCs w:val="20"/>
                <w:lang w:val="hy-AM"/>
              </w:rPr>
              <w:t>.</w:t>
            </w:r>
            <w:r w:rsidRPr="00121B9E">
              <w:rPr>
                <w:rFonts w:ascii="Sylfaen" w:hAnsi="Sylfaen" w:cstheme="minorHAnsi"/>
                <w:sz w:val="20"/>
                <w:szCs w:val="20"/>
                <w:lang w:val="hy-AM"/>
              </w:rPr>
              <w:t xml:space="preserve"> Շինարարական աղբի հեռացման թույլտվություն</w:t>
            </w:r>
          </w:p>
          <w:p w:rsidR="00972FC2" w:rsidRPr="00121B9E" w:rsidRDefault="00977351" w:rsidP="00977351">
            <w:pPr>
              <w:widowControl w:val="0"/>
              <w:autoSpaceDE w:val="0"/>
              <w:autoSpaceDN w:val="0"/>
              <w:spacing w:before="60"/>
              <w:rPr>
                <w:rFonts w:ascii="Sylfaen" w:hAnsi="Sylfaen" w:cstheme="minorHAnsi"/>
                <w:sz w:val="20"/>
                <w:szCs w:val="20"/>
                <w:lang w:val="hy-AM"/>
              </w:rPr>
            </w:pPr>
            <w:r w:rsidRPr="00121B9E">
              <w:rPr>
                <w:rFonts w:ascii="Sylfaen" w:hAnsi="Sylfaen" w:cstheme="minorHAnsi"/>
                <w:sz w:val="20"/>
                <w:szCs w:val="20"/>
                <w:lang w:val="hy-AM"/>
              </w:rPr>
              <w:t>Հավելված</w:t>
            </w:r>
            <w:r w:rsidR="002E1282" w:rsidRPr="00121B9E">
              <w:rPr>
                <w:rFonts w:ascii="Sylfaen" w:hAnsi="Sylfaen" w:cstheme="minorHAnsi"/>
                <w:sz w:val="20"/>
                <w:szCs w:val="20"/>
                <w:lang w:val="hy-AM"/>
              </w:rPr>
              <w:t xml:space="preserve"> 3</w:t>
            </w:r>
            <w:r w:rsidR="00C65ACE" w:rsidRPr="00C65ACE">
              <w:rPr>
                <w:rFonts w:ascii="Sylfaen" w:hAnsi="Sylfaen" w:cstheme="minorHAnsi"/>
                <w:sz w:val="20"/>
                <w:szCs w:val="20"/>
                <w:lang w:val="hy-AM"/>
              </w:rPr>
              <w:t>.</w:t>
            </w:r>
            <w:r w:rsidRPr="00121B9E">
              <w:rPr>
                <w:rFonts w:ascii="Sylfaen" w:hAnsi="Sylfaen" w:cstheme="minorHAnsi"/>
                <w:sz w:val="20"/>
                <w:szCs w:val="20"/>
                <w:lang w:val="hy-AM"/>
              </w:rPr>
              <w:t xml:space="preserve"> </w:t>
            </w:r>
            <w:r w:rsidR="00972FC2" w:rsidRPr="00121B9E">
              <w:rPr>
                <w:rFonts w:ascii="Sylfaen" w:hAnsi="Sylfaen" w:cstheme="minorHAnsi"/>
                <w:sz w:val="20"/>
                <w:szCs w:val="20"/>
                <w:lang w:val="hy-AM"/>
              </w:rPr>
              <w:t>Շրջակա միջավայրի նախարարության գրություն</w:t>
            </w:r>
          </w:p>
          <w:p w:rsidR="00972FC2" w:rsidRPr="00121B9E" w:rsidRDefault="002022A7" w:rsidP="00487973">
            <w:pPr>
              <w:widowControl w:val="0"/>
              <w:autoSpaceDE w:val="0"/>
              <w:autoSpaceDN w:val="0"/>
              <w:spacing w:before="60"/>
              <w:rPr>
                <w:rFonts w:ascii="Sylfaen" w:hAnsi="Sylfaen" w:cstheme="minorHAnsi"/>
                <w:sz w:val="20"/>
                <w:szCs w:val="20"/>
                <w:lang w:val="hy-AM"/>
              </w:rPr>
            </w:pPr>
            <w:r w:rsidRPr="00121B9E">
              <w:rPr>
                <w:rFonts w:ascii="Sylfaen" w:hAnsi="Sylfaen" w:cstheme="minorHAnsi"/>
                <w:sz w:val="20"/>
                <w:szCs w:val="20"/>
                <w:lang w:val="hy-AM"/>
              </w:rPr>
              <w:t>Հավելված</w:t>
            </w:r>
            <w:r w:rsidR="002E1282" w:rsidRPr="00121B9E">
              <w:rPr>
                <w:rFonts w:ascii="Sylfaen" w:hAnsi="Sylfaen" w:cstheme="minorHAnsi"/>
                <w:sz w:val="20"/>
                <w:szCs w:val="20"/>
                <w:lang w:val="hy-AM"/>
              </w:rPr>
              <w:t xml:space="preserve"> 4</w:t>
            </w:r>
            <w:r w:rsidR="00C65ACE" w:rsidRPr="00C65ACE">
              <w:rPr>
                <w:rFonts w:ascii="Sylfaen" w:hAnsi="Sylfaen" w:cstheme="minorHAnsi"/>
                <w:sz w:val="20"/>
                <w:szCs w:val="20"/>
                <w:lang w:val="hy-AM"/>
              </w:rPr>
              <w:t>.</w:t>
            </w:r>
            <w:r w:rsidRPr="00121B9E">
              <w:rPr>
                <w:rFonts w:ascii="Sylfaen" w:hAnsi="Sylfaen" w:cstheme="minorHAnsi"/>
                <w:sz w:val="20"/>
                <w:szCs w:val="20"/>
                <w:lang w:val="hy-AM"/>
              </w:rPr>
              <w:t xml:space="preserve"> </w:t>
            </w:r>
            <w:r w:rsidR="00972FC2" w:rsidRPr="00121B9E">
              <w:rPr>
                <w:rFonts w:ascii="Sylfaen" w:hAnsi="Sylfaen" w:cstheme="minorHAnsi"/>
                <w:sz w:val="20"/>
                <w:szCs w:val="20"/>
                <w:lang w:val="hy-AM"/>
              </w:rPr>
              <w:t>Կեղտաջրերի հեռացման թույլտվություն</w:t>
            </w:r>
          </w:p>
          <w:p w:rsidR="00972FC2" w:rsidRPr="00121B9E" w:rsidRDefault="00487973" w:rsidP="00972FC2">
            <w:pPr>
              <w:widowControl w:val="0"/>
              <w:autoSpaceDE w:val="0"/>
              <w:autoSpaceDN w:val="0"/>
              <w:spacing w:before="60"/>
              <w:rPr>
                <w:rFonts w:ascii="Sylfaen" w:hAnsi="Sylfaen" w:cstheme="minorHAnsi"/>
                <w:sz w:val="20"/>
                <w:szCs w:val="20"/>
                <w:lang w:val="hy-AM"/>
              </w:rPr>
            </w:pPr>
            <w:r w:rsidRPr="00121B9E">
              <w:rPr>
                <w:rFonts w:ascii="Sylfaen" w:hAnsi="Sylfaen" w:cstheme="minorHAnsi"/>
                <w:sz w:val="20"/>
                <w:szCs w:val="20"/>
                <w:lang w:val="hy-AM"/>
              </w:rPr>
              <w:t>Հավելված</w:t>
            </w:r>
            <w:r w:rsidR="002E1282" w:rsidRPr="00121B9E">
              <w:rPr>
                <w:rFonts w:ascii="Sylfaen" w:hAnsi="Sylfaen" w:cstheme="minorHAnsi"/>
                <w:sz w:val="20"/>
                <w:szCs w:val="20"/>
                <w:lang w:val="hy-AM"/>
              </w:rPr>
              <w:t xml:space="preserve"> 5</w:t>
            </w:r>
            <w:r w:rsidR="00C65ACE" w:rsidRPr="00C65ACE">
              <w:rPr>
                <w:rFonts w:ascii="Sylfaen" w:hAnsi="Sylfaen" w:cstheme="minorHAnsi"/>
                <w:sz w:val="20"/>
                <w:szCs w:val="20"/>
                <w:lang w:val="hy-AM"/>
              </w:rPr>
              <w:t>.</w:t>
            </w:r>
            <w:r w:rsidRPr="00121B9E">
              <w:rPr>
                <w:rFonts w:ascii="Sylfaen" w:hAnsi="Sylfaen" w:cstheme="minorHAnsi"/>
                <w:sz w:val="20"/>
                <w:szCs w:val="20"/>
                <w:lang w:val="hy-AM"/>
              </w:rPr>
              <w:t xml:space="preserve"> </w:t>
            </w:r>
            <w:r w:rsidR="00972FC2" w:rsidRPr="00121B9E">
              <w:rPr>
                <w:rFonts w:ascii="Sylfaen" w:hAnsi="Sylfaen" w:cstheme="minorHAnsi"/>
                <w:sz w:val="20"/>
                <w:szCs w:val="20"/>
                <w:lang w:val="hy-AM"/>
              </w:rPr>
              <w:t xml:space="preserve">Բնապահպանական և սոցիալական կառավարման պլանի վերաբերյալ հանրային քննարկման արձանագրություն </w:t>
            </w:r>
          </w:p>
          <w:p w:rsidR="002022A7" w:rsidRPr="00C65ACE" w:rsidRDefault="00972FC2" w:rsidP="00D34B57">
            <w:pPr>
              <w:widowControl w:val="0"/>
              <w:autoSpaceDE w:val="0"/>
              <w:autoSpaceDN w:val="0"/>
              <w:spacing w:before="60"/>
              <w:rPr>
                <w:rFonts w:ascii="Sylfaen" w:hAnsi="Sylfaen" w:cstheme="minorHAnsi"/>
                <w:sz w:val="20"/>
                <w:szCs w:val="20"/>
                <w:lang w:val="hy-AM"/>
              </w:rPr>
            </w:pPr>
            <w:r w:rsidRPr="00121B9E">
              <w:rPr>
                <w:rFonts w:ascii="Sylfaen" w:hAnsi="Sylfaen" w:cstheme="minorHAnsi"/>
                <w:sz w:val="20"/>
                <w:szCs w:val="20"/>
                <w:lang w:val="hy-AM"/>
              </w:rPr>
              <w:t>Հավելված 6</w:t>
            </w:r>
            <w:r w:rsidR="00C65ACE" w:rsidRPr="00C65ACE">
              <w:rPr>
                <w:rFonts w:ascii="Sylfaen" w:hAnsi="Sylfaen" w:cstheme="minorHAnsi"/>
                <w:sz w:val="20"/>
                <w:szCs w:val="20"/>
                <w:lang w:val="hy-AM"/>
              </w:rPr>
              <w:t>.</w:t>
            </w:r>
            <w:r w:rsidRPr="00121B9E">
              <w:rPr>
                <w:rFonts w:ascii="Sylfaen" w:hAnsi="Sylfaen" w:cstheme="minorHAnsi"/>
                <w:sz w:val="20"/>
                <w:szCs w:val="20"/>
                <w:lang w:val="hy-AM"/>
              </w:rPr>
              <w:t xml:space="preserve"> Շինարարական թույլտվություն</w:t>
            </w:r>
          </w:p>
        </w:tc>
      </w:tr>
    </w:tbl>
    <w:p w:rsidR="001E7C4B" w:rsidRPr="00121B9E" w:rsidRDefault="001E7C4B" w:rsidP="001E7C4B">
      <w:pPr>
        <w:widowControl w:val="0"/>
        <w:autoSpaceDE w:val="0"/>
        <w:autoSpaceDN w:val="0"/>
        <w:spacing w:after="0" w:line="240" w:lineRule="auto"/>
        <w:jc w:val="both"/>
        <w:rPr>
          <w:rFonts w:ascii="Sylfaen" w:eastAsia="Times New Roman" w:hAnsi="Sylfaen" w:cstheme="minorHAnsi"/>
          <w:sz w:val="18"/>
          <w:szCs w:val="18"/>
          <w:lang w:val="hy-AM"/>
        </w:rPr>
      </w:pPr>
    </w:p>
    <w:p w:rsidR="001E7C4B" w:rsidRPr="00121B9E" w:rsidRDefault="001E7C4B" w:rsidP="001E7C4B">
      <w:pPr>
        <w:spacing w:after="0" w:line="240" w:lineRule="auto"/>
        <w:rPr>
          <w:rFonts w:ascii="Sylfaen" w:eastAsia="Times New Roman" w:hAnsi="Sylfaen" w:cstheme="minorHAnsi"/>
          <w:b/>
          <w:sz w:val="24"/>
          <w:szCs w:val="24"/>
          <w:lang w:val="hy-AM"/>
        </w:rPr>
        <w:sectPr w:rsidR="001E7C4B" w:rsidRPr="00121B9E">
          <w:headerReference w:type="even" r:id="rId9"/>
          <w:headerReference w:type="default" r:id="rId10"/>
          <w:footerReference w:type="even" r:id="rId11"/>
          <w:footerReference w:type="default" r:id="rId12"/>
          <w:headerReference w:type="first" r:id="rId13"/>
          <w:footerReference w:type="first" r:id="rId14"/>
          <w:pgSz w:w="12240" w:h="15840"/>
          <w:pgMar w:top="720" w:right="720" w:bottom="720" w:left="720" w:header="720" w:footer="720" w:gutter="0"/>
          <w:cols w:space="720"/>
        </w:sectPr>
      </w:pPr>
    </w:p>
    <w:p w:rsidR="00AB699D" w:rsidRPr="00121B9E" w:rsidRDefault="00AB699D" w:rsidP="00AB699D">
      <w:pPr>
        <w:pBdr>
          <w:bottom w:val="single" w:sz="24" w:space="1" w:color="0000FF"/>
        </w:pBdr>
        <w:spacing w:after="240"/>
        <w:jc w:val="both"/>
        <w:rPr>
          <w:rFonts w:ascii="Sylfaen" w:hAnsi="Sylfaen" w:cstheme="minorHAnsi"/>
          <w:b/>
          <w:caps/>
          <w:lang w:val="hy-AM"/>
        </w:rPr>
      </w:pPr>
      <w:r w:rsidRPr="00121B9E">
        <w:rPr>
          <w:rFonts w:ascii="Sylfaen" w:hAnsi="Sylfaen" w:cstheme="minorHAnsi"/>
          <w:b/>
          <w:lang w:val="hy-AM"/>
        </w:rPr>
        <w:lastRenderedPageBreak/>
        <w:t>ՄԱՍ Բ</w:t>
      </w:r>
      <w:r w:rsidRPr="00C65ACE">
        <w:rPr>
          <w:rFonts w:ascii="Sylfaen" w:hAnsi="Sylfaen" w:cstheme="minorHAnsi"/>
          <w:b/>
          <w:lang w:val="hy-AM"/>
        </w:rPr>
        <w:t xml:space="preserve">: </w:t>
      </w:r>
      <w:r w:rsidRPr="00121B9E">
        <w:rPr>
          <w:rFonts w:ascii="Sylfaen" w:hAnsi="Sylfaen" w:cstheme="minorHAnsi"/>
          <w:b/>
          <w:caps/>
          <w:lang w:val="hy-AM"/>
        </w:rPr>
        <w:t>ՏԵՂԵԿԱՏՎՈՒԹՅՈՒՆ ԵՐԱՇԽԻՔՆԵՐԻ ՎԵՐԱԲԵՐՅԱԼ</w:t>
      </w:r>
    </w:p>
    <w:tbl>
      <w:tblPr>
        <w:tblW w:w="3454"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979"/>
        <w:gridCol w:w="3408"/>
        <w:gridCol w:w="1721"/>
        <w:gridCol w:w="2989"/>
      </w:tblGrid>
      <w:tr w:rsidR="00965D8C" w:rsidRPr="00C65ACE" w:rsidTr="00D34B57">
        <w:trPr>
          <w:jc w:val="center"/>
        </w:trPr>
        <w:tc>
          <w:tcPr>
            <w:tcW w:w="5000" w:type="pct"/>
            <w:gridSpan w:val="4"/>
            <w:tcBorders>
              <w:top w:val="single" w:sz="4" w:space="0" w:color="auto"/>
              <w:left w:val="single" w:sz="4" w:space="0" w:color="auto"/>
              <w:bottom w:val="single" w:sz="4" w:space="0" w:color="auto"/>
              <w:right w:val="single" w:sz="4" w:space="0" w:color="auto"/>
            </w:tcBorders>
            <w:shd w:val="clear" w:color="auto" w:fill="E6E6E6"/>
            <w:hideMark/>
          </w:tcPr>
          <w:p w:rsidR="00965D8C" w:rsidRPr="00121B9E" w:rsidRDefault="00965D8C" w:rsidP="00D34B57">
            <w:pPr>
              <w:spacing w:before="60" w:after="60"/>
              <w:rPr>
                <w:rFonts w:ascii="Sylfaen" w:hAnsi="Sylfaen" w:cstheme="minorHAnsi"/>
                <w:b/>
                <w:sz w:val="20"/>
                <w:szCs w:val="20"/>
                <w:lang w:val="hy-AM"/>
              </w:rPr>
            </w:pPr>
            <w:r w:rsidRPr="00121B9E">
              <w:rPr>
                <w:rFonts w:ascii="Sylfaen" w:hAnsi="Sylfaen" w:cstheme="minorHAnsi"/>
                <w:b/>
                <w:sz w:val="20"/>
                <w:szCs w:val="20"/>
                <w:lang w:val="hy-AM"/>
              </w:rPr>
              <w:t>ԲՆԱՊԱՀՊԱՆԱԿԱՆ և ՍՈՑԻԱԼԱԿԱՆ ԴԻՏԱԶՆՆՈՒՄ</w:t>
            </w:r>
          </w:p>
        </w:tc>
      </w:tr>
      <w:tr w:rsidR="00965D8C" w:rsidRPr="00121B9E" w:rsidTr="00D34B57">
        <w:trPr>
          <w:trHeight w:val="287"/>
          <w:jc w:val="center"/>
        </w:trPr>
        <w:tc>
          <w:tcPr>
            <w:tcW w:w="980" w:type="pct"/>
            <w:vMerge w:val="restart"/>
            <w:tcBorders>
              <w:top w:val="single" w:sz="4" w:space="0" w:color="auto"/>
              <w:left w:val="single" w:sz="4" w:space="0" w:color="auto"/>
              <w:bottom w:val="single" w:sz="4" w:space="0" w:color="auto"/>
              <w:right w:val="single" w:sz="4" w:space="0" w:color="auto"/>
            </w:tcBorders>
            <w:vAlign w:val="center"/>
            <w:hideMark/>
          </w:tcPr>
          <w:p w:rsidR="00965D8C" w:rsidRPr="00121B9E" w:rsidRDefault="00965D8C" w:rsidP="00D34B57">
            <w:pPr>
              <w:spacing w:before="60" w:after="60"/>
              <w:rPr>
                <w:rFonts w:ascii="Sylfaen" w:hAnsi="Sylfaen" w:cstheme="minorHAnsi"/>
                <w:sz w:val="20"/>
                <w:szCs w:val="20"/>
                <w:lang w:val="hy-AM"/>
              </w:rPr>
            </w:pPr>
            <w:r w:rsidRPr="00121B9E">
              <w:rPr>
                <w:rFonts w:ascii="Sylfaen" w:hAnsi="Sylfaen" w:cstheme="minorHAnsi"/>
                <w:sz w:val="20"/>
                <w:szCs w:val="20"/>
                <w:lang w:val="hy-AM"/>
              </w:rPr>
              <w:t>Իրականացվող գործողությունները ներառելու են արդյոք նշվածներից որևէ մեկը</w:t>
            </w:r>
          </w:p>
        </w:tc>
        <w:tc>
          <w:tcPr>
            <w:tcW w:w="1688" w:type="pct"/>
            <w:tcBorders>
              <w:top w:val="single" w:sz="4" w:space="0" w:color="auto"/>
              <w:left w:val="single" w:sz="4" w:space="0" w:color="auto"/>
              <w:bottom w:val="single" w:sz="4" w:space="0" w:color="auto"/>
              <w:right w:val="single" w:sz="4" w:space="0" w:color="auto"/>
            </w:tcBorders>
            <w:hideMark/>
          </w:tcPr>
          <w:p w:rsidR="00965D8C" w:rsidRPr="00121B9E" w:rsidRDefault="00965D8C" w:rsidP="00D34B57">
            <w:pPr>
              <w:spacing w:before="60" w:after="60"/>
              <w:jc w:val="center"/>
              <w:rPr>
                <w:rFonts w:ascii="Sylfaen" w:hAnsi="Sylfaen" w:cstheme="minorHAnsi"/>
                <w:b/>
                <w:sz w:val="20"/>
                <w:szCs w:val="20"/>
                <w:lang w:val="hy-AM"/>
              </w:rPr>
            </w:pPr>
            <w:r w:rsidRPr="00121B9E">
              <w:rPr>
                <w:rFonts w:ascii="Sylfaen" w:hAnsi="Sylfaen" w:cstheme="minorHAnsi"/>
                <w:b/>
                <w:sz w:val="20"/>
                <w:szCs w:val="20"/>
                <w:lang w:val="hy-AM"/>
              </w:rPr>
              <w:t>Գործողություն</w:t>
            </w:r>
          </w:p>
        </w:tc>
        <w:tc>
          <w:tcPr>
            <w:tcW w:w="852" w:type="pct"/>
            <w:tcBorders>
              <w:top w:val="single" w:sz="4" w:space="0" w:color="auto"/>
              <w:left w:val="single" w:sz="4" w:space="0" w:color="auto"/>
              <w:bottom w:val="single" w:sz="4" w:space="0" w:color="auto"/>
              <w:right w:val="single" w:sz="4" w:space="0" w:color="auto"/>
            </w:tcBorders>
            <w:hideMark/>
          </w:tcPr>
          <w:p w:rsidR="00965D8C" w:rsidRPr="00121B9E" w:rsidRDefault="00965D8C" w:rsidP="00D34B57">
            <w:pPr>
              <w:spacing w:before="60" w:after="60"/>
              <w:jc w:val="center"/>
              <w:rPr>
                <w:rFonts w:ascii="Sylfaen" w:hAnsi="Sylfaen" w:cstheme="minorHAnsi"/>
                <w:b/>
                <w:sz w:val="20"/>
                <w:szCs w:val="20"/>
                <w:lang w:val="hy-AM"/>
              </w:rPr>
            </w:pPr>
            <w:r w:rsidRPr="00121B9E">
              <w:rPr>
                <w:rFonts w:ascii="Sylfaen" w:hAnsi="Sylfaen" w:cstheme="minorHAnsi"/>
                <w:b/>
                <w:sz w:val="20"/>
                <w:szCs w:val="20"/>
                <w:lang w:val="hy-AM"/>
              </w:rPr>
              <w:t>Կարգավիճակ</w:t>
            </w:r>
          </w:p>
        </w:tc>
        <w:tc>
          <w:tcPr>
            <w:tcW w:w="1480" w:type="pct"/>
            <w:tcBorders>
              <w:top w:val="single" w:sz="4" w:space="0" w:color="auto"/>
              <w:left w:val="single" w:sz="4" w:space="0" w:color="auto"/>
              <w:bottom w:val="single" w:sz="4" w:space="0" w:color="auto"/>
              <w:right w:val="single" w:sz="4" w:space="0" w:color="auto"/>
            </w:tcBorders>
            <w:hideMark/>
          </w:tcPr>
          <w:p w:rsidR="00965D8C" w:rsidRPr="00121B9E" w:rsidRDefault="00965D8C" w:rsidP="00D34B57">
            <w:pPr>
              <w:spacing w:before="60" w:after="60"/>
              <w:jc w:val="center"/>
              <w:rPr>
                <w:rFonts w:ascii="Sylfaen" w:hAnsi="Sylfaen" w:cstheme="minorHAnsi"/>
                <w:b/>
                <w:sz w:val="20"/>
                <w:szCs w:val="20"/>
                <w:lang w:val="hy-AM"/>
              </w:rPr>
            </w:pPr>
            <w:r w:rsidRPr="00121B9E">
              <w:rPr>
                <w:rFonts w:ascii="Sylfaen" w:hAnsi="Sylfaen" w:cstheme="minorHAnsi"/>
                <w:b/>
                <w:sz w:val="20"/>
                <w:szCs w:val="20"/>
                <w:lang w:val="hy-AM"/>
              </w:rPr>
              <w:t>Խթանային գործողություններ</w:t>
            </w:r>
          </w:p>
        </w:tc>
      </w:tr>
      <w:tr w:rsidR="00965D8C" w:rsidRPr="006A0762" w:rsidTr="00D34B57">
        <w:trPr>
          <w:trHeight w:val="215"/>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965D8C" w:rsidRPr="00121B9E" w:rsidRDefault="00965D8C" w:rsidP="00D34B57">
            <w:pPr>
              <w:rPr>
                <w:rFonts w:ascii="Sylfaen" w:hAnsi="Sylfaen" w:cstheme="minorHAnsi"/>
                <w:sz w:val="20"/>
                <w:szCs w:val="20"/>
              </w:rPr>
            </w:pPr>
          </w:p>
        </w:tc>
        <w:tc>
          <w:tcPr>
            <w:tcW w:w="1688" w:type="pct"/>
            <w:tcBorders>
              <w:top w:val="single" w:sz="4" w:space="0" w:color="auto"/>
              <w:left w:val="single" w:sz="4" w:space="0" w:color="auto"/>
              <w:bottom w:val="single" w:sz="4" w:space="0" w:color="auto"/>
              <w:right w:val="single" w:sz="4" w:space="0" w:color="auto"/>
            </w:tcBorders>
            <w:hideMark/>
          </w:tcPr>
          <w:p w:rsidR="00965D8C" w:rsidRPr="00121B9E" w:rsidRDefault="00965D8C" w:rsidP="00965D8C">
            <w:pPr>
              <w:numPr>
                <w:ilvl w:val="0"/>
                <w:numId w:val="1"/>
              </w:numPr>
              <w:spacing w:before="60" w:after="60" w:line="240" w:lineRule="auto"/>
              <w:rPr>
                <w:rFonts w:ascii="Sylfaen" w:hAnsi="Sylfaen" w:cstheme="minorHAnsi"/>
                <w:sz w:val="20"/>
                <w:szCs w:val="20"/>
              </w:rPr>
            </w:pPr>
            <w:r w:rsidRPr="00121B9E">
              <w:rPr>
                <w:rFonts w:ascii="Sylfaen" w:hAnsi="Sylfaen" w:cstheme="minorHAnsi"/>
                <w:sz w:val="20"/>
                <w:szCs w:val="20"/>
              </w:rPr>
              <w:t xml:space="preserve"> </w:t>
            </w:r>
            <w:r w:rsidRPr="00121B9E">
              <w:rPr>
                <w:rFonts w:ascii="Sylfaen" w:hAnsi="Sylfaen" w:cstheme="minorHAnsi"/>
                <w:sz w:val="20"/>
                <w:szCs w:val="20"/>
                <w:lang w:val="hy-AM"/>
              </w:rPr>
              <w:t>Ճանապարհի վերականգնում</w:t>
            </w:r>
            <w:r w:rsidRPr="00121B9E">
              <w:rPr>
                <w:rFonts w:ascii="Sylfaen" w:hAnsi="Sylfaen" w:cstheme="minorHAnsi"/>
                <w:sz w:val="20"/>
                <w:szCs w:val="20"/>
              </w:rPr>
              <w:t xml:space="preserve"> </w:t>
            </w:r>
          </w:p>
        </w:tc>
        <w:tc>
          <w:tcPr>
            <w:tcW w:w="852" w:type="pct"/>
            <w:tcBorders>
              <w:top w:val="single" w:sz="4" w:space="0" w:color="auto"/>
              <w:left w:val="single" w:sz="4" w:space="0" w:color="auto"/>
              <w:bottom w:val="single" w:sz="4" w:space="0" w:color="auto"/>
              <w:right w:val="single" w:sz="4" w:space="0" w:color="auto"/>
            </w:tcBorders>
            <w:hideMark/>
          </w:tcPr>
          <w:p w:rsidR="00965D8C" w:rsidRPr="00121B9E" w:rsidRDefault="001A04D3" w:rsidP="00D34B57">
            <w:pPr>
              <w:spacing w:before="60" w:after="60"/>
              <w:jc w:val="center"/>
              <w:rPr>
                <w:rFonts w:ascii="Sylfaen" w:hAnsi="Sylfaen" w:cstheme="minorHAnsi"/>
                <w:sz w:val="20"/>
                <w:szCs w:val="20"/>
                <w:lang w:val="hy-AM"/>
              </w:rPr>
            </w:pPr>
            <w:r w:rsidRPr="00121B9E">
              <w:rPr>
                <w:rFonts w:ascii="Sylfaen" w:hAnsi="Sylfaen" w:cstheme="minorHAnsi"/>
                <w:sz w:val="20"/>
                <w:szCs w:val="20"/>
              </w:rPr>
              <w:t xml:space="preserve">   </w:t>
            </w:r>
            <w:r w:rsidR="00965D8C" w:rsidRPr="00121B9E">
              <w:rPr>
                <w:rFonts w:ascii="Sylfaen" w:hAnsi="Sylfaen" w:cstheme="minorHAnsi"/>
                <w:sz w:val="20"/>
                <w:szCs w:val="20"/>
              </w:rPr>
              <w:t xml:space="preserve">[x] </w:t>
            </w:r>
            <w:r w:rsidR="00965D8C" w:rsidRPr="00121B9E">
              <w:rPr>
                <w:rFonts w:ascii="Sylfaen" w:hAnsi="Sylfaen" w:cstheme="minorHAnsi"/>
                <w:sz w:val="20"/>
                <w:szCs w:val="20"/>
                <w:lang w:val="hy-AM"/>
              </w:rPr>
              <w:t>Այո</w:t>
            </w:r>
            <w:r w:rsidR="00965D8C" w:rsidRPr="00121B9E">
              <w:rPr>
                <w:rFonts w:ascii="Sylfaen" w:hAnsi="Sylfaen" w:cstheme="minorHAnsi"/>
                <w:sz w:val="20"/>
                <w:szCs w:val="20"/>
              </w:rPr>
              <w:t xml:space="preserve">  [</w:t>
            </w:r>
            <w:r w:rsidR="00965D8C" w:rsidRPr="00121B9E">
              <w:rPr>
                <w:rFonts w:ascii="Sylfaen" w:hAnsi="Sylfaen" w:cstheme="minorHAnsi"/>
                <w:sz w:val="20"/>
                <w:szCs w:val="20"/>
                <w:lang w:val="hy-AM"/>
              </w:rPr>
              <w:t xml:space="preserve"> </w:t>
            </w:r>
            <w:r w:rsidR="00965D8C" w:rsidRPr="00121B9E">
              <w:rPr>
                <w:rFonts w:ascii="Sylfaen" w:hAnsi="Sylfaen" w:cstheme="minorHAnsi"/>
                <w:sz w:val="20"/>
                <w:szCs w:val="20"/>
              </w:rPr>
              <w:t xml:space="preserve">] </w:t>
            </w:r>
            <w:r w:rsidR="00965D8C" w:rsidRPr="00121B9E">
              <w:rPr>
                <w:rFonts w:ascii="Sylfaen" w:hAnsi="Sylfaen" w:cstheme="minorHAnsi"/>
                <w:sz w:val="20"/>
                <w:szCs w:val="20"/>
                <w:lang w:val="hy-AM"/>
              </w:rPr>
              <w:t>Ոչ</w:t>
            </w:r>
          </w:p>
        </w:tc>
        <w:tc>
          <w:tcPr>
            <w:tcW w:w="1480" w:type="pct"/>
            <w:tcBorders>
              <w:top w:val="single" w:sz="4" w:space="0" w:color="auto"/>
              <w:left w:val="single" w:sz="4" w:space="0" w:color="auto"/>
              <w:bottom w:val="single" w:sz="4" w:space="0" w:color="auto"/>
              <w:right w:val="single" w:sz="4" w:space="0" w:color="auto"/>
            </w:tcBorders>
            <w:vAlign w:val="center"/>
            <w:hideMark/>
          </w:tcPr>
          <w:p w:rsidR="00965D8C" w:rsidRPr="00121B9E" w:rsidRDefault="00965D8C" w:rsidP="00D34B57">
            <w:pPr>
              <w:spacing w:before="60" w:after="60"/>
              <w:ind w:left="360"/>
              <w:rPr>
                <w:rFonts w:ascii="Sylfaen" w:hAnsi="Sylfaen" w:cstheme="minorHAnsi"/>
                <w:sz w:val="20"/>
                <w:szCs w:val="20"/>
                <w:lang w:val="hy-AM"/>
              </w:rPr>
            </w:pPr>
            <w:r w:rsidRPr="00121B9E">
              <w:rPr>
                <w:rFonts w:ascii="Sylfaen" w:hAnsi="Sylfaen" w:cstheme="minorHAnsi"/>
                <w:sz w:val="20"/>
                <w:szCs w:val="20"/>
                <w:lang w:val="hy-AM"/>
              </w:rPr>
              <w:t xml:space="preserve">Տես ստորեւ Բաժին Ա-ն </w:t>
            </w:r>
          </w:p>
        </w:tc>
      </w:tr>
      <w:tr w:rsidR="00965D8C" w:rsidRPr="006A0762" w:rsidTr="00D34B57">
        <w:trPr>
          <w:trHeight w:val="58"/>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965D8C" w:rsidRPr="00121B9E" w:rsidRDefault="00965D8C" w:rsidP="00D34B57">
            <w:pPr>
              <w:rPr>
                <w:rFonts w:ascii="Sylfaen" w:hAnsi="Sylfaen" w:cstheme="minorHAnsi"/>
                <w:sz w:val="20"/>
                <w:szCs w:val="20"/>
                <w:lang w:val="hy-AM"/>
              </w:rPr>
            </w:pPr>
          </w:p>
        </w:tc>
        <w:tc>
          <w:tcPr>
            <w:tcW w:w="1688" w:type="pct"/>
            <w:tcBorders>
              <w:top w:val="single" w:sz="4" w:space="0" w:color="auto"/>
              <w:left w:val="single" w:sz="4" w:space="0" w:color="auto"/>
              <w:bottom w:val="single" w:sz="4" w:space="0" w:color="auto"/>
              <w:right w:val="single" w:sz="4" w:space="0" w:color="auto"/>
            </w:tcBorders>
            <w:hideMark/>
          </w:tcPr>
          <w:p w:rsidR="00965D8C" w:rsidRPr="00121B9E" w:rsidRDefault="00965D8C" w:rsidP="00965D8C">
            <w:pPr>
              <w:numPr>
                <w:ilvl w:val="0"/>
                <w:numId w:val="1"/>
              </w:numPr>
              <w:spacing w:before="60" w:after="60" w:line="240" w:lineRule="auto"/>
              <w:rPr>
                <w:rFonts w:ascii="Sylfaen" w:hAnsi="Sylfaen" w:cstheme="minorHAnsi"/>
                <w:sz w:val="20"/>
                <w:szCs w:val="20"/>
              </w:rPr>
            </w:pPr>
            <w:r w:rsidRPr="00121B9E">
              <w:rPr>
                <w:rFonts w:ascii="Sylfaen" w:hAnsi="Sylfaen" w:cstheme="minorHAnsi"/>
                <w:sz w:val="20"/>
                <w:szCs w:val="20"/>
                <w:lang w:val="hy-AM"/>
              </w:rPr>
              <w:t xml:space="preserve"> Նոր շինարարություն</w:t>
            </w:r>
          </w:p>
        </w:tc>
        <w:tc>
          <w:tcPr>
            <w:tcW w:w="852" w:type="pct"/>
            <w:tcBorders>
              <w:top w:val="single" w:sz="4" w:space="0" w:color="auto"/>
              <w:left w:val="single" w:sz="4" w:space="0" w:color="auto"/>
              <w:bottom w:val="single" w:sz="4" w:space="0" w:color="auto"/>
              <w:right w:val="single" w:sz="4" w:space="0" w:color="auto"/>
            </w:tcBorders>
            <w:hideMark/>
          </w:tcPr>
          <w:p w:rsidR="00965D8C" w:rsidRPr="00121B9E" w:rsidRDefault="00965D8C" w:rsidP="0021679C">
            <w:pPr>
              <w:spacing w:before="60" w:after="60"/>
              <w:rPr>
                <w:rFonts w:ascii="Sylfaen" w:hAnsi="Sylfaen" w:cstheme="minorHAnsi"/>
                <w:sz w:val="20"/>
                <w:szCs w:val="20"/>
                <w:lang w:val="hy-AM"/>
              </w:rPr>
            </w:pPr>
            <w:r w:rsidRPr="00121B9E">
              <w:rPr>
                <w:rFonts w:ascii="Sylfaen" w:hAnsi="Sylfaen" w:cstheme="minorHAnsi"/>
                <w:sz w:val="20"/>
                <w:szCs w:val="20"/>
              </w:rPr>
              <w:t xml:space="preserve">    </w:t>
            </w:r>
            <w:r w:rsidRPr="00121B9E">
              <w:rPr>
                <w:rFonts w:ascii="Sylfaen" w:hAnsi="Sylfaen" w:cstheme="minorHAnsi"/>
                <w:sz w:val="20"/>
                <w:szCs w:val="20"/>
                <w:lang w:val="hy-AM"/>
              </w:rPr>
              <w:t xml:space="preserve"> </w:t>
            </w:r>
            <w:r w:rsidR="001A04D3" w:rsidRPr="00121B9E">
              <w:rPr>
                <w:rFonts w:ascii="Sylfaen" w:hAnsi="Sylfaen" w:cstheme="minorHAnsi"/>
                <w:sz w:val="20"/>
                <w:szCs w:val="20"/>
              </w:rPr>
              <w:t>[</w:t>
            </w:r>
            <w:r w:rsidRPr="00121B9E">
              <w:rPr>
                <w:rFonts w:ascii="Sylfaen" w:hAnsi="Sylfaen" w:cstheme="minorHAnsi"/>
                <w:sz w:val="20"/>
                <w:szCs w:val="20"/>
              </w:rPr>
              <w:t>]</w:t>
            </w:r>
            <w:r w:rsidRPr="00121B9E">
              <w:rPr>
                <w:rFonts w:ascii="Sylfaen" w:hAnsi="Sylfaen" w:cstheme="minorHAnsi"/>
                <w:sz w:val="20"/>
                <w:szCs w:val="20"/>
                <w:lang w:val="hy-AM"/>
              </w:rPr>
              <w:t>Այո</w:t>
            </w:r>
            <w:r w:rsidRPr="00121B9E">
              <w:rPr>
                <w:rFonts w:ascii="Sylfaen" w:hAnsi="Sylfaen" w:cstheme="minorHAnsi"/>
                <w:sz w:val="20"/>
                <w:szCs w:val="20"/>
              </w:rPr>
              <w:t xml:space="preserve">  </w:t>
            </w:r>
            <w:r w:rsidR="0021679C" w:rsidRPr="00121B9E">
              <w:rPr>
                <w:rFonts w:ascii="Sylfaen" w:hAnsi="Sylfaen" w:cstheme="minorHAnsi"/>
                <w:sz w:val="20"/>
                <w:szCs w:val="20"/>
                <w:lang w:val="hy-AM"/>
              </w:rPr>
              <w:t xml:space="preserve">  </w:t>
            </w:r>
            <w:r w:rsidRPr="00121B9E">
              <w:rPr>
                <w:rFonts w:ascii="Sylfaen" w:hAnsi="Sylfaen" w:cstheme="minorHAnsi"/>
                <w:sz w:val="20"/>
                <w:szCs w:val="20"/>
              </w:rPr>
              <w:t>[</w:t>
            </w:r>
            <w:r w:rsidR="0021679C" w:rsidRPr="00121B9E">
              <w:rPr>
                <w:rFonts w:ascii="Sylfaen" w:hAnsi="Sylfaen" w:cstheme="minorHAnsi"/>
                <w:sz w:val="20"/>
                <w:szCs w:val="20"/>
              </w:rPr>
              <w:t>x</w:t>
            </w:r>
            <w:r w:rsidRPr="00121B9E">
              <w:rPr>
                <w:rFonts w:ascii="Sylfaen" w:hAnsi="Sylfaen" w:cstheme="minorHAnsi"/>
                <w:sz w:val="20"/>
                <w:szCs w:val="20"/>
              </w:rPr>
              <w:t xml:space="preserve">] </w:t>
            </w:r>
            <w:r w:rsidRPr="00121B9E">
              <w:rPr>
                <w:rFonts w:ascii="Sylfaen" w:hAnsi="Sylfaen" w:cstheme="minorHAnsi"/>
                <w:sz w:val="20"/>
                <w:szCs w:val="20"/>
                <w:lang w:val="hy-AM"/>
              </w:rPr>
              <w:t>Ոչ</w:t>
            </w:r>
          </w:p>
        </w:tc>
        <w:tc>
          <w:tcPr>
            <w:tcW w:w="1480" w:type="pct"/>
            <w:tcBorders>
              <w:top w:val="single" w:sz="4" w:space="0" w:color="auto"/>
              <w:left w:val="single" w:sz="4" w:space="0" w:color="auto"/>
              <w:bottom w:val="single" w:sz="4" w:space="0" w:color="auto"/>
              <w:right w:val="single" w:sz="4" w:space="0" w:color="auto"/>
            </w:tcBorders>
            <w:vAlign w:val="center"/>
            <w:hideMark/>
          </w:tcPr>
          <w:p w:rsidR="00965D8C" w:rsidRPr="00121B9E" w:rsidRDefault="00965D8C" w:rsidP="00D34B57">
            <w:pPr>
              <w:spacing w:before="60" w:after="60"/>
              <w:ind w:left="360"/>
              <w:rPr>
                <w:rFonts w:ascii="Sylfaen" w:hAnsi="Sylfaen" w:cstheme="minorHAnsi"/>
                <w:sz w:val="20"/>
                <w:szCs w:val="20"/>
                <w:lang w:val="hy-AM"/>
              </w:rPr>
            </w:pPr>
            <w:r w:rsidRPr="00121B9E">
              <w:rPr>
                <w:rFonts w:ascii="Sylfaen" w:hAnsi="Sylfaen" w:cstheme="minorHAnsi"/>
                <w:sz w:val="20"/>
                <w:szCs w:val="20"/>
                <w:lang w:val="hy-AM"/>
              </w:rPr>
              <w:t xml:space="preserve">Տես ստորեւ Բաժին Ա-ն </w:t>
            </w:r>
          </w:p>
        </w:tc>
      </w:tr>
      <w:tr w:rsidR="00965D8C" w:rsidRPr="00121B9E" w:rsidTr="00D34B57">
        <w:trPr>
          <w:trHeight w:val="58"/>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965D8C" w:rsidRPr="00121B9E" w:rsidRDefault="00965D8C" w:rsidP="00D34B57">
            <w:pPr>
              <w:rPr>
                <w:rFonts w:ascii="Sylfaen" w:hAnsi="Sylfaen" w:cstheme="minorHAnsi"/>
                <w:sz w:val="20"/>
                <w:szCs w:val="20"/>
                <w:lang w:val="hy-AM"/>
              </w:rPr>
            </w:pPr>
          </w:p>
        </w:tc>
        <w:tc>
          <w:tcPr>
            <w:tcW w:w="1688" w:type="pct"/>
            <w:tcBorders>
              <w:top w:val="single" w:sz="4" w:space="0" w:color="auto"/>
              <w:left w:val="single" w:sz="4" w:space="0" w:color="auto"/>
              <w:bottom w:val="single" w:sz="4" w:space="0" w:color="auto"/>
              <w:right w:val="single" w:sz="4" w:space="0" w:color="auto"/>
            </w:tcBorders>
            <w:vAlign w:val="center"/>
            <w:hideMark/>
          </w:tcPr>
          <w:p w:rsidR="00965D8C" w:rsidRPr="00121B9E" w:rsidRDefault="00965D8C" w:rsidP="00965D8C">
            <w:pPr>
              <w:numPr>
                <w:ilvl w:val="0"/>
                <w:numId w:val="1"/>
              </w:numPr>
              <w:spacing w:before="60" w:after="60" w:line="240" w:lineRule="auto"/>
              <w:rPr>
                <w:rFonts w:ascii="Sylfaen" w:hAnsi="Sylfaen" w:cstheme="minorHAnsi"/>
                <w:sz w:val="20"/>
                <w:szCs w:val="20"/>
              </w:rPr>
            </w:pPr>
            <w:r w:rsidRPr="00121B9E">
              <w:rPr>
                <w:rFonts w:ascii="Sylfaen" w:hAnsi="Sylfaen" w:cstheme="minorHAnsi"/>
                <w:sz w:val="20"/>
                <w:szCs w:val="20"/>
              </w:rPr>
              <w:t>Կեղտաջրերի հեռացման առանձին համակարգ</w:t>
            </w:r>
          </w:p>
        </w:tc>
        <w:tc>
          <w:tcPr>
            <w:tcW w:w="852" w:type="pct"/>
            <w:tcBorders>
              <w:top w:val="single" w:sz="4" w:space="0" w:color="auto"/>
              <w:left w:val="single" w:sz="4" w:space="0" w:color="auto"/>
              <w:bottom w:val="single" w:sz="4" w:space="0" w:color="auto"/>
              <w:right w:val="single" w:sz="4" w:space="0" w:color="auto"/>
            </w:tcBorders>
            <w:hideMark/>
          </w:tcPr>
          <w:p w:rsidR="00965D8C" w:rsidRPr="00121B9E" w:rsidRDefault="00965D8C" w:rsidP="00972FC2">
            <w:pPr>
              <w:spacing w:before="60" w:after="60"/>
              <w:rPr>
                <w:rFonts w:ascii="Sylfaen" w:hAnsi="Sylfaen" w:cstheme="minorHAnsi"/>
                <w:sz w:val="20"/>
                <w:szCs w:val="20"/>
                <w:lang w:val="hy-AM"/>
              </w:rPr>
            </w:pPr>
            <w:r w:rsidRPr="00121B9E">
              <w:rPr>
                <w:rFonts w:ascii="Sylfaen" w:hAnsi="Sylfaen" w:cstheme="minorHAnsi"/>
                <w:sz w:val="20"/>
                <w:szCs w:val="20"/>
              </w:rPr>
              <w:t xml:space="preserve">     [</w:t>
            </w:r>
            <w:r w:rsidR="00972FC2" w:rsidRPr="00121B9E">
              <w:rPr>
                <w:rFonts w:ascii="Sylfaen" w:hAnsi="Sylfaen" w:cstheme="minorHAnsi"/>
                <w:sz w:val="20"/>
                <w:szCs w:val="20"/>
              </w:rPr>
              <w:t>x</w:t>
            </w:r>
            <w:r w:rsidRPr="00121B9E">
              <w:rPr>
                <w:rFonts w:ascii="Sylfaen" w:hAnsi="Sylfaen" w:cstheme="minorHAnsi"/>
                <w:sz w:val="20"/>
                <w:szCs w:val="20"/>
              </w:rPr>
              <w:t xml:space="preserve">] </w:t>
            </w:r>
            <w:r w:rsidRPr="00121B9E">
              <w:rPr>
                <w:rFonts w:ascii="Sylfaen" w:hAnsi="Sylfaen" w:cstheme="minorHAnsi"/>
                <w:sz w:val="20"/>
                <w:szCs w:val="20"/>
                <w:lang w:val="hy-AM"/>
              </w:rPr>
              <w:t xml:space="preserve">Այո  </w:t>
            </w:r>
            <w:r w:rsidRPr="00121B9E">
              <w:rPr>
                <w:rFonts w:ascii="Sylfaen" w:hAnsi="Sylfaen" w:cstheme="minorHAnsi"/>
                <w:sz w:val="20"/>
                <w:szCs w:val="20"/>
              </w:rPr>
              <w:t xml:space="preserve">[] </w:t>
            </w:r>
            <w:r w:rsidRPr="00121B9E">
              <w:rPr>
                <w:rFonts w:ascii="Sylfaen" w:hAnsi="Sylfaen" w:cstheme="minorHAnsi"/>
                <w:sz w:val="20"/>
                <w:szCs w:val="20"/>
                <w:lang w:val="hy-AM"/>
              </w:rPr>
              <w:t>Ոչ</w:t>
            </w:r>
          </w:p>
        </w:tc>
        <w:tc>
          <w:tcPr>
            <w:tcW w:w="1480" w:type="pct"/>
            <w:tcBorders>
              <w:top w:val="single" w:sz="4" w:space="0" w:color="auto"/>
              <w:left w:val="single" w:sz="4" w:space="0" w:color="auto"/>
              <w:bottom w:val="single" w:sz="4" w:space="0" w:color="auto"/>
              <w:right w:val="single" w:sz="4" w:space="0" w:color="auto"/>
            </w:tcBorders>
            <w:vAlign w:val="center"/>
            <w:hideMark/>
          </w:tcPr>
          <w:p w:rsidR="00965D8C" w:rsidRPr="00121B9E" w:rsidRDefault="00965D8C" w:rsidP="00D34B57">
            <w:pPr>
              <w:spacing w:before="60" w:after="60"/>
              <w:ind w:left="360"/>
              <w:rPr>
                <w:rFonts w:ascii="Sylfaen" w:hAnsi="Sylfaen" w:cstheme="minorHAnsi"/>
                <w:sz w:val="20"/>
                <w:szCs w:val="20"/>
                <w:lang w:val="hy-AM"/>
              </w:rPr>
            </w:pPr>
            <w:r w:rsidRPr="00121B9E">
              <w:rPr>
                <w:rFonts w:ascii="Sylfaen" w:hAnsi="Sylfaen" w:cstheme="minorHAnsi"/>
                <w:sz w:val="20"/>
                <w:szCs w:val="20"/>
                <w:lang w:val="hy-AM"/>
              </w:rPr>
              <w:t xml:space="preserve">Տես ստորեւ Բաժին Բ-ն </w:t>
            </w:r>
          </w:p>
          <w:p w:rsidR="00965D8C" w:rsidRPr="00121B9E" w:rsidRDefault="00965D8C" w:rsidP="00D34B57">
            <w:pPr>
              <w:spacing w:before="60" w:after="60"/>
              <w:ind w:left="360"/>
              <w:rPr>
                <w:rFonts w:ascii="Sylfaen" w:hAnsi="Sylfaen" w:cstheme="minorHAnsi"/>
                <w:sz w:val="20"/>
                <w:szCs w:val="20"/>
                <w:lang w:val="hy-AM"/>
              </w:rPr>
            </w:pPr>
          </w:p>
        </w:tc>
      </w:tr>
      <w:tr w:rsidR="00965D8C" w:rsidRPr="00121B9E" w:rsidTr="00D34B57">
        <w:trPr>
          <w:trHeight w:val="58"/>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965D8C" w:rsidRPr="00121B9E" w:rsidRDefault="00965D8C" w:rsidP="00D34B57">
            <w:pPr>
              <w:rPr>
                <w:rFonts w:ascii="Sylfaen" w:hAnsi="Sylfaen" w:cstheme="minorHAnsi"/>
                <w:sz w:val="20"/>
                <w:szCs w:val="20"/>
                <w:lang w:val="hy-AM"/>
              </w:rPr>
            </w:pPr>
          </w:p>
        </w:tc>
        <w:tc>
          <w:tcPr>
            <w:tcW w:w="1688" w:type="pct"/>
            <w:tcBorders>
              <w:top w:val="single" w:sz="4" w:space="0" w:color="auto"/>
              <w:left w:val="single" w:sz="4" w:space="0" w:color="auto"/>
              <w:bottom w:val="single" w:sz="4" w:space="0" w:color="auto"/>
              <w:right w:val="single" w:sz="4" w:space="0" w:color="auto"/>
            </w:tcBorders>
            <w:vAlign w:val="center"/>
            <w:hideMark/>
          </w:tcPr>
          <w:p w:rsidR="00965D8C" w:rsidRPr="00121B9E" w:rsidRDefault="00965D8C" w:rsidP="00965D8C">
            <w:pPr>
              <w:numPr>
                <w:ilvl w:val="0"/>
                <w:numId w:val="1"/>
              </w:numPr>
              <w:spacing w:before="60" w:after="60" w:line="240" w:lineRule="auto"/>
              <w:rPr>
                <w:rFonts w:ascii="Sylfaen" w:hAnsi="Sylfaen" w:cstheme="minorHAnsi"/>
                <w:sz w:val="20"/>
                <w:szCs w:val="20"/>
              </w:rPr>
            </w:pPr>
            <w:r w:rsidRPr="00121B9E">
              <w:rPr>
                <w:rFonts w:ascii="Sylfaen" w:hAnsi="Sylfaen" w:cstheme="minorHAnsi"/>
                <w:sz w:val="20"/>
                <w:szCs w:val="20"/>
              </w:rPr>
              <w:t xml:space="preserve">Պատմական շենքեր </w:t>
            </w:r>
            <w:r w:rsidRPr="00121B9E">
              <w:rPr>
                <w:rFonts w:ascii="Sylfaen" w:hAnsi="Sylfaen" w:cstheme="minorHAnsi"/>
                <w:sz w:val="20"/>
                <w:szCs w:val="20"/>
                <w:lang w:val="hy-AM"/>
              </w:rPr>
              <w:t>և</w:t>
            </w:r>
            <w:r w:rsidRPr="00121B9E">
              <w:rPr>
                <w:rFonts w:ascii="Sylfaen" w:hAnsi="Sylfaen" w:cstheme="minorHAnsi"/>
                <w:sz w:val="20"/>
                <w:szCs w:val="20"/>
              </w:rPr>
              <w:t xml:space="preserve"> շրջաններ</w:t>
            </w:r>
          </w:p>
        </w:tc>
        <w:tc>
          <w:tcPr>
            <w:tcW w:w="852" w:type="pct"/>
            <w:tcBorders>
              <w:top w:val="single" w:sz="4" w:space="0" w:color="auto"/>
              <w:left w:val="single" w:sz="4" w:space="0" w:color="auto"/>
              <w:bottom w:val="single" w:sz="4" w:space="0" w:color="auto"/>
              <w:right w:val="single" w:sz="4" w:space="0" w:color="auto"/>
            </w:tcBorders>
            <w:hideMark/>
          </w:tcPr>
          <w:p w:rsidR="00965D8C" w:rsidRPr="00121B9E" w:rsidRDefault="00965D8C" w:rsidP="001A04D3">
            <w:pPr>
              <w:spacing w:before="60" w:after="60"/>
              <w:jc w:val="center"/>
              <w:rPr>
                <w:rFonts w:ascii="Sylfaen" w:hAnsi="Sylfaen" w:cstheme="minorHAnsi"/>
                <w:sz w:val="20"/>
                <w:szCs w:val="20"/>
                <w:lang w:val="hy-AM"/>
              </w:rPr>
            </w:pPr>
            <w:r w:rsidRPr="00121B9E">
              <w:rPr>
                <w:rFonts w:ascii="Sylfaen" w:hAnsi="Sylfaen" w:cstheme="minorHAnsi"/>
                <w:sz w:val="20"/>
                <w:szCs w:val="20"/>
              </w:rPr>
              <w:t>[</w:t>
            </w:r>
            <w:r w:rsidR="001A04D3" w:rsidRPr="00121B9E">
              <w:rPr>
                <w:rFonts w:ascii="Sylfaen" w:hAnsi="Sylfaen" w:cstheme="minorHAnsi"/>
                <w:sz w:val="20"/>
                <w:szCs w:val="20"/>
              </w:rPr>
              <w:t>x</w:t>
            </w:r>
            <w:r w:rsidRPr="00121B9E">
              <w:rPr>
                <w:rFonts w:ascii="Sylfaen" w:hAnsi="Sylfaen" w:cstheme="minorHAnsi"/>
                <w:sz w:val="20"/>
                <w:szCs w:val="20"/>
              </w:rPr>
              <w:t xml:space="preserve">] </w:t>
            </w:r>
            <w:r w:rsidRPr="00121B9E">
              <w:rPr>
                <w:rFonts w:ascii="Sylfaen" w:hAnsi="Sylfaen" w:cstheme="minorHAnsi"/>
                <w:sz w:val="20"/>
                <w:szCs w:val="20"/>
                <w:lang w:val="hy-AM"/>
              </w:rPr>
              <w:t>Այո</w:t>
            </w:r>
            <w:r w:rsidRPr="00121B9E">
              <w:rPr>
                <w:rFonts w:ascii="Sylfaen" w:hAnsi="Sylfaen" w:cstheme="minorHAnsi"/>
                <w:sz w:val="20"/>
                <w:szCs w:val="20"/>
              </w:rPr>
              <w:t xml:space="preserve">  </w:t>
            </w:r>
            <w:r w:rsidRPr="00121B9E">
              <w:rPr>
                <w:rFonts w:ascii="Sylfaen" w:hAnsi="Sylfaen" w:cstheme="minorHAnsi"/>
                <w:sz w:val="20"/>
                <w:szCs w:val="20"/>
                <w:lang w:val="hy-AM"/>
              </w:rPr>
              <w:t xml:space="preserve"> </w:t>
            </w:r>
            <w:r w:rsidRPr="00121B9E">
              <w:rPr>
                <w:rFonts w:ascii="Sylfaen" w:hAnsi="Sylfaen" w:cstheme="minorHAnsi"/>
                <w:sz w:val="20"/>
                <w:szCs w:val="20"/>
              </w:rPr>
              <w:t xml:space="preserve">[] </w:t>
            </w:r>
            <w:r w:rsidRPr="00121B9E">
              <w:rPr>
                <w:rFonts w:ascii="Sylfaen" w:hAnsi="Sylfaen" w:cstheme="minorHAnsi"/>
                <w:sz w:val="20"/>
                <w:szCs w:val="20"/>
                <w:lang w:val="hy-AM"/>
              </w:rPr>
              <w:t>Ոչ</w:t>
            </w:r>
          </w:p>
        </w:tc>
        <w:tc>
          <w:tcPr>
            <w:tcW w:w="1480" w:type="pct"/>
            <w:tcBorders>
              <w:top w:val="single" w:sz="4" w:space="0" w:color="auto"/>
              <w:left w:val="single" w:sz="4" w:space="0" w:color="auto"/>
              <w:bottom w:val="single" w:sz="4" w:space="0" w:color="auto"/>
              <w:right w:val="single" w:sz="4" w:space="0" w:color="auto"/>
            </w:tcBorders>
            <w:vAlign w:val="center"/>
            <w:hideMark/>
          </w:tcPr>
          <w:p w:rsidR="00965D8C" w:rsidRPr="00121B9E" w:rsidRDefault="00965D8C" w:rsidP="00D34B57">
            <w:pPr>
              <w:spacing w:before="60" w:after="60"/>
              <w:ind w:left="360"/>
              <w:rPr>
                <w:rFonts w:ascii="Sylfaen" w:hAnsi="Sylfaen" w:cstheme="minorHAnsi"/>
                <w:sz w:val="20"/>
                <w:szCs w:val="20"/>
                <w:lang w:val="hy-AM"/>
              </w:rPr>
            </w:pPr>
            <w:r w:rsidRPr="00121B9E">
              <w:rPr>
                <w:rFonts w:ascii="Sylfaen" w:hAnsi="Sylfaen" w:cstheme="minorHAnsi"/>
                <w:sz w:val="20"/>
                <w:szCs w:val="20"/>
                <w:lang w:val="hy-AM"/>
              </w:rPr>
              <w:t xml:space="preserve">Տես ստորեւ Բաժին Գ-ն </w:t>
            </w:r>
          </w:p>
          <w:p w:rsidR="00965D8C" w:rsidRPr="00121B9E" w:rsidRDefault="00965D8C" w:rsidP="00D34B57">
            <w:pPr>
              <w:spacing w:before="60" w:after="60"/>
              <w:ind w:left="360"/>
              <w:rPr>
                <w:rFonts w:ascii="Sylfaen" w:hAnsi="Sylfaen" w:cstheme="minorHAnsi"/>
                <w:sz w:val="20"/>
                <w:szCs w:val="20"/>
                <w:lang w:val="hy-AM"/>
              </w:rPr>
            </w:pPr>
          </w:p>
        </w:tc>
      </w:tr>
      <w:tr w:rsidR="00965D8C" w:rsidRPr="006A0762" w:rsidTr="00D34B57">
        <w:trPr>
          <w:trHeight w:val="58"/>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965D8C" w:rsidRPr="00121B9E" w:rsidRDefault="00965D8C" w:rsidP="00D34B57">
            <w:pPr>
              <w:rPr>
                <w:rFonts w:ascii="Sylfaen" w:hAnsi="Sylfaen" w:cstheme="minorHAnsi"/>
                <w:sz w:val="20"/>
                <w:szCs w:val="20"/>
                <w:lang w:val="hy-AM"/>
              </w:rPr>
            </w:pPr>
          </w:p>
        </w:tc>
        <w:tc>
          <w:tcPr>
            <w:tcW w:w="1688" w:type="pct"/>
            <w:tcBorders>
              <w:top w:val="single" w:sz="4" w:space="0" w:color="auto"/>
              <w:left w:val="single" w:sz="4" w:space="0" w:color="auto"/>
              <w:bottom w:val="single" w:sz="4" w:space="0" w:color="auto"/>
              <w:right w:val="single" w:sz="4" w:space="0" w:color="auto"/>
            </w:tcBorders>
            <w:vAlign w:val="center"/>
            <w:hideMark/>
          </w:tcPr>
          <w:p w:rsidR="00965D8C" w:rsidRPr="00121B9E" w:rsidRDefault="00965D8C" w:rsidP="00965D8C">
            <w:pPr>
              <w:numPr>
                <w:ilvl w:val="0"/>
                <w:numId w:val="1"/>
              </w:numPr>
              <w:spacing w:before="60" w:after="60" w:line="240" w:lineRule="auto"/>
              <w:rPr>
                <w:rFonts w:ascii="Sylfaen" w:hAnsi="Sylfaen" w:cstheme="minorHAnsi"/>
                <w:sz w:val="20"/>
                <w:szCs w:val="20"/>
              </w:rPr>
            </w:pPr>
            <w:r w:rsidRPr="00121B9E">
              <w:rPr>
                <w:rFonts w:ascii="Sylfaen" w:hAnsi="Sylfaen" w:cstheme="minorHAnsi"/>
                <w:sz w:val="20"/>
                <w:szCs w:val="20"/>
              </w:rPr>
              <w:t>Հողի ձեռքբերում</w:t>
            </w:r>
          </w:p>
        </w:tc>
        <w:tc>
          <w:tcPr>
            <w:tcW w:w="852" w:type="pct"/>
            <w:tcBorders>
              <w:top w:val="single" w:sz="4" w:space="0" w:color="auto"/>
              <w:left w:val="single" w:sz="4" w:space="0" w:color="auto"/>
              <w:bottom w:val="single" w:sz="4" w:space="0" w:color="auto"/>
              <w:right w:val="single" w:sz="4" w:space="0" w:color="auto"/>
            </w:tcBorders>
            <w:hideMark/>
          </w:tcPr>
          <w:p w:rsidR="00965D8C" w:rsidRPr="00121B9E" w:rsidRDefault="00965D8C" w:rsidP="00D34B57">
            <w:pPr>
              <w:spacing w:before="60" w:after="60"/>
              <w:jc w:val="center"/>
              <w:rPr>
                <w:rFonts w:ascii="Sylfaen" w:hAnsi="Sylfaen" w:cstheme="minorHAnsi"/>
                <w:sz w:val="20"/>
                <w:szCs w:val="20"/>
                <w:lang w:val="hy-AM"/>
              </w:rPr>
            </w:pPr>
            <w:r w:rsidRPr="00121B9E">
              <w:rPr>
                <w:rFonts w:ascii="Sylfaen" w:hAnsi="Sylfaen" w:cstheme="minorHAnsi"/>
                <w:sz w:val="20"/>
                <w:szCs w:val="20"/>
              </w:rPr>
              <w:t>[</w:t>
            </w:r>
            <w:r w:rsidRPr="00121B9E">
              <w:rPr>
                <w:rFonts w:ascii="Sylfaen" w:hAnsi="Sylfaen" w:cstheme="minorHAnsi"/>
                <w:sz w:val="20"/>
                <w:szCs w:val="20"/>
                <w:lang w:val="hy-AM"/>
              </w:rPr>
              <w:t xml:space="preserve"> </w:t>
            </w:r>
            <w:r w:rsidRPr="00121B9E">
              <w:rPr>
                <w:rFonts w:ascii="Sylfaen" w:hAnsi="Sylfaen" w:cstheme="minorHAnsi"/>
                <w:sz w:val="20"/>
                <w:szCs w:val="20"/>
              </w:rPr>
              <w:t xml:space="preserve">] </w:t>
            </w:r>
            <w:r w:rsidRPr="00121B9E">
              <w:rPr>
                <w:rFonts w:ascii="Sylfaen" w:hAnsi="Sylfaen" w:cstheme="minorHAnsi"/>
                <w:sz w:val="20"/>
                <w:szCs w:val="20"/>
                <w:lang w:val="hy-AM"/>
              </w:rPr>
              <w:t xml:space="preserve">Այո </w:t>
            </w:r>
            <w:r w:rsidRPr="00121B9E">
              <w:rPr>
                <w:rFonts w:ascii="Sylfaen" w:hAnsi="Sylfaen" w:cstheme="minorHAnsi"/>
                <w:sz w:val="20"/>
                <w:szCs w:val="20"/>
              </w:rPr>
              <w:t xml:space="preserve">  [x] </w:t>
            </w:r>
            <w:r w:rsidRPr="00121B9E">
              <w:rPr>
                <w:rFonts w:ascii="Sylfaen" w:hAnsi="Sylfaen" w:cstheme="minorHAnsi"/>
                <w:sz w:val="20"/>
                <w:szCs w:val="20"/>
                <w:lang w:val="hy-AM"/>
              </w:rPr>
              <w:t>Ոչ</w:t>
            </w:r>
          </w:p>
        </w:tc>
        <w:tc>
          <w:tcPr>
            <w:tcW w:w="1480" w:type="pct"/>
            <w:tcBorders>
              <w:top w:val="single" w:sz="4" w:space="0" w:color="auto"/>
              <w:left w:val="single" w:sz="4" w:space="0" w:color="auto"/>
              <w:bottom w:val="single" w:sz="4" w:space="0" w:color="auto"/>
              <w:right w:val="single" w:sz="4" w:space="0" w:color="auto"/>
            </w:tcBorders>
            <w:vAlign w:val="center"/>
            <w:hideMark/>
          </w:tcPr>
          <w:p w:rsidR="00965D8C" w:rsidRPr="00121B9E" w:rsidRDefault="00965D8C" w:rsidP="00D34B57">
            <w:pPr>
              <w:spacing w:before="60" w:after="60"/>
              <w:ind w:left="360"/>
              <w:rPr>
                <w:rFonts w:ascii="Sylfaen" w:hAnsi="Sylfaen" w:cstheme="minorHAnsi"/>
                <w:sz w:val="20"/>
                <w:szCs w:val="20"/>
                <w:lang w:val="hy-AM"/>
              </w:rPr>
            </w:pPr>
            <w:r w:rsidRPr="00121B9E">
              <w:rPr>
                <w:rFonts w:ascii="Sylfaen" w:hAnsi="Sylfaen" w:cstheme="minorHAnsi"/>
                <w:sz w:val="20"/>
                <w:szCs w:val="20"/>
                <w:lang w:val="hy-AM"/>
              </w:rPr>
              <w:t>Տես ստորեւ Բաժին Դ-ն</w:t>
            </w:r>
          </w:p>
        </w:tc>
      </w:tr>
      <w:tr w:rsidR="00965D8C" w:rsidRPr="006A0762" w:rsidTr="00D34B57">
        <w:trPr>
          <w:trHeight w:val="58"/>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965D8C" w:rsidRPr="00121B9E" w:rsidRDefault="00965D8C" w:rsidP="00D34B57">
            <w:pPr>
              <w:rPr>
                <w:rFonts w:ascii="Sylfaen" w:hAnsi="Sylfaen" w:cstheme="minorHAnsi"/>
                <w:sz w:val="20"/>
                <w:szCs w:val="20"/>
                <w:lang w:val="hy-AM"/>
              </w:rPr>
            </w:pPr>
          </w:p>
        </w:tc>
        <w:tc>
          <w:tcPr>
            <w:tcW w:w="1688" w:type="pct"/>
            <w:tcBorders>
              <w:top w:val="single" w:sz="4" w:space="0" w:color="auto"/>
              <w:left w:val="single" w:sz="4" w:space="0" w:color="auto"/>
              <w:bottom w:val="single" w:sz="4" w:space="0" w:color="auto"/>
              <w:right w:val="single" w:sz="4" w:space="0" w:color="auto"/>
            </w:tcBorders>
            <w:vAlign w:val="center"/>
            <w:hideMark/>
          </w:tcPr>
          <w:p w:rsidR="00965D8C" w:rsidRPr="00121B9E" w:rsidRDefault="00965D8C" w:rsidP="00965D8C">
            <w:pPr>
              <w:numPr>
                <w:ilvl w:val="0"/>
                <w:numId w:val="1"/>
              </w:numPr>
              <w:spacing w:before="60" w:after="60" w:line="240" w:lineRule="auto"/>
              <w:rPr>
                <w:rFonts w:ascii="Sylfaen" w:hAnsi="Sylfaen" w:cstheme="minorHAnsi"/>
                <w:sz w:val="20"/>
                <w:szCs w:val="20"/>
              </w:rPr>
            </w:pPr>
            <w:r w:rsidRPr="00121B9E">
              <w:rPr>
                <w:rFonts w:ascii="Sylfaen" w:hAnsi="Sylfaen" w:cstheme="minorHAnsi"/>
                <w:sz w:val="20"/>
                <w:szCs w:val="20"/>
              </w:rPr>
              <w:t>Վտանգավոր կամ թունավոր նյութեր</w:t>
            </w:r>
          </w:p>
        </w:tc>
        <w:tc>
          <w:tcPr>
            <w:tcW w:w="852" w:type="pct"/>
            <w:tcBorders>
              <w:top w:val="single" w:sz="4" w:space="0" w:color="auto"/>
              <w:left w:val="single" w:sz="4" w:space="0" w:color="auto"/>
              <w:bottom w:val="single" w:sz="4" w:space="0" w:color="auto"/>
              <w:right w:val="single" w:sz="4" w:space="0" w:color="auto"/>
            </w:tcBorders>
            <w:hideMark/>
          </w:tcPr>
          <w:p w:rsidR="00965D8C" w:rsidRPr="00121B9E" w:rsidRDefault="00965D8C" w:rsidP="00D34B57">
            <w:pPr>
              <w:spacing w:before="60" w:after="60"/>
              <w:jc w:val="center"/>
              <w:rPr>
                <w:rFonts w:ascii="Sylfaen" w:hAnsi="Sylfaen" w:cstheme="minorHAnsi"/>
                <w:sz w:val="20"/>
                <w:szCs w:val="20"/>
                <w:lang w:val="hy-AM"/>
              </w:rPr>
            </w:pPr>
            <w:r w:rsidRPr="00121B9E">
              <w:rPr>
                <w:rFonts w:ascii="Sylfaen" w:hAnsi="Sylfaen" w:cstheme="minorHAnsi"/>
                <w:sz w:val="20"/>
                <w:szCs w:val="20"/>
              </w:rPr>
              <w:t xml:space="preserve">[ ] </w:t>
            </w:r>
            <w:r w:rsidRPr="00121B9E">
              <w:rPr>
                <w:rFonts w:ascii="Sylfaen" w:hAnsi="Sylfaen" w:cstheme="minorHAnsi"/>
                <w:sz w:val="20"/>
                <w:szCs w:val="20"/>
                <w:lang w:val="hy-AM"/>
              </w:rPr>
              <w:t>Այո</w:t>
            </w:r>
            <w:r w:rsidRPr="00121B9E">
              <w:rPr>
                <w:rFonts w:ascii="Sylfaen" w:hAnsi="Sylfaen" w:cstheme="minorHAnsi"/>
                <w:sz w:val="20"/>
                <w:szCs w:val="20"/>
              </w:rPr>
              <w:t xml:space="preserve"> </w:t>
            </w:r>
            <w:r w:rsidRPr="00121B9E">
              <w:rPr>
                <w:rFonts w:ascii="Sylfaen" w:hAnsi="Sylfaen" w:cstheme="minorHAnsi"/>
                <w:sz w:val="20"/>
                <w:szCs w:val="20"/>
                <w:lang w:val="hy-AM"/>
              </w:rPr>
              <w:t xml:space="preserve"> </w:t>
            </w:r>
            <w:r w:rsidRPr="00121B9E">
              <w:rPr>
                <w:rFonts w:ascii="Sylfaen" w:hAnsi="Sylfaen" w:cstheme="minorHAnsi"/>
                <w:sz w:val="20"/>
                <w:szCs w:val="20"/>
              </w:rPr>
              <w:t xml:space="preserve"> [x] </w:t>
            </w:r>
            <w:r w:rsidRPr="00121B9E">
              <w:rPr>
                <w:rFonts w:ascii="Sylfaen" w:hAnsi="Sylfaen" w:cstheme="minorHAnsi"/>
                <w:sz w:val="20"/>
                <w:szCs w:val="20"/>
                <w:lang w:val="hy-AM"/>
              </w:rPr>
              <w:t>Ոչ</w:t>
            </w:r>
          </w:p>
        </w:tc>
        <w:tc>
          <w:tcPr>
            <w:tcW w:w="1480" w:type="pct"/>
            <w:tcBorders>
              <w:top w:val="single" w:sz="4" w:space="0" w:color="auto"/>
              <w:left w:val="single" w:sz="4" w:space="0" w:color="auto"/>
              <w:bottom w:val="single" w:sz="4" w:space="0" w:color="auto"/>
              <w:right w:val="single" w:sz="4" w:space="0" w:color="auto"/>
            </w:tcBorders>
            <w:vAlign w:val="center"/>
            <w:hideMark/>
          </w:tcPr>
          <w:p w:rsidR="00965D8C" w:rsidRPr="00121B9E" w:rsidRDefault="00965D8C" w:rsidP="00D34B57">
            <w:pPr>
              <w:spacing w:before="60" w:after="60"/>
              <w:ind w:left="360"/>
              <w:rPr>
                <w:rFonts w:ascii="Sylfaen" w:hAnsi="Sylfaen" w:cstheme="minorHAnsi"/>
                <w:sz w:val="20"/>
                <w:szCs w:val="20"/>
                <w:lang w:val="hy-AM"/>
              </w:rPr>
            </w:pPr>
            <w:r w:rsidRPr="00121B9E">
              <w:rPr>
                <w:rFonts w:ascii="Sylfaen" w:hAnsi="Sylfaen" w:cstheme="minorHAnsi"/>
                <w:sz w:val="20"/>
                <w:szCs w:val="20"/>
                <w:lang w:val="hy-AM"/>
              </w:rPr>
              <w:t>Տես ստորեւ Բաժին Ե-ն</w:t>
            </w:r>
          </w:p>
        </w:tc>
      </w:tr>
      <w:tr w:rsidR="00965D8C" w:rsidRPr="006A0762" w:rsidTr="00D34B57">
        <w:trPr>
          <w:trHeight w:val="58"/>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965D8C" w:rsidRPr="00121B9E" w:rsidRDefault="00965D8C" w:rsidP="00D34B57">
            <w:pPr>
              <w:rPr>
                <w:rFonts w:ascii="Sylfaen" w:hAnsi="Sylfaen" w:cstheme="minorHAnsi"/>
                <w:sz w:val="20"/>
                <w:szCs w:val="20"/>
                <w:lang w:val="hy-AM"/>
              </w:rPr>
            </w:pPr>
          </w:p>
        </w:tc>
        <w:tc>
          <w:tcPr>
            <w:tcW w:w="1688" w:type="pct"/>
            <w:tcBorders>
              <w:top w:val="single" w:sz="4" w:space="0" w:color="auto"/>
              <w:left w:val="single" w:sz="4" w:space="0" w:color="auto"/>
              <w:bottom w:val="single" w:sz="4" w:space="0" w:color="auto"/>
              <w:right w:val="single" w:sz="4" w:space="0" w:color="auto"/>
            </w:tcBorders>
            <w:vAlign w:val="center"/>
            <w:hideMark/>
          </w:tcPr>
          <w:p w:rsidR="00965D8C" w:rsidRPr="00121B9E" w:rsidRDefault="00965D8C" w:rsidP="00965D8C">
            <w:pPr>
              <w:numPr>
                <w:ilvl w:val="0"/>
                <w:numId w:val="1"/>
              </w:numPr>
              <w:spacing w:before="60" w:after="60" w:line="240" w:lineRule="auto"/>
              <w:rPr>
                <w:rFonts w:ascii="Sylfaen" w:hAnsi="Sylfaen" w:cstheme="minorHAnsi"/>
                <w:sz w:val="20"/>
                <w:szCs w:val="20"/>
                <w:lang w:val="hy-AM"/>
              </w:rPr>
            </w:pPr>
            <w:r w:rsidRPr="00121B9E">
              <w:rPr>
                <w:rFonts w:ascii="Sylfaen" w:hAnsi="Sylfaen" w:cstheme="minorHAnsi"/>
                <w:sz w:val="20"/>
                <w:szCs w:val="20"/>
                <w:lang w:val="hy-AM"/>
              </w:rPr>
              <w:t>Ազդեցությունը անտառների և/կամ պաշտպանված տարածքների վրա</w:t>
            </w:r>
          </w:p>
        </w:tc>
        <w:tc>
          <w:tcPr>
            <w:tcW w:w="852" w:type="pct"/>
            <w:tcBorders>
              <w:top w:val="single" w:sz="4" w:space="0" w:color="auto"/>
              <w:left w:val="single" w:sz="4" w:space="0" w:color="auto"/>
              <w:bottom w:val="single" w:sz="4" w:space="0" w:color="auto"/>
              <w:right w:val="single" w:sz="4" w:space="0" w:color="auto"/>
            </w:tcBorders>
            <w:hideMark/>
          </w:tcPr>
          <w:p w:rsidR="00965D8C" w:rsidRPr="00121B9E" w:rsidRDefault="00965D8C" w:rsidP="00D34B57">
            <w:pPr>
              <w:spacing w:before="60" w:after="60"/>
              <w:jc w:val="center"/>
              <w:rPr>
                <w:rFonts w:ascii="Sylfaen" w:hAnsi="Sylfaen" w:cstheme="minorHAnsi"/>
                <w:sz w:val="20"/>
                <w:szCs w:val="20"/>
                <w:lang w:val="hy-AM"/>
              </w:rPr>
            </w:pPr>
            <w:r w:rsidRPr="00121B9E">
              <w:rPr>
                <w:rFonts w:ascii="Sylfaen" w:hAnsi="Sylfaen" w:cstheme="minorHAnsi"/>
                <w:sz w:val="20"/>
                <w:szCs w:val="20"/>
              </w:rPr>
              <w:t xml:space="preserve">[ ] </w:t>
            </w:r>
            <w:r w:rsidRPr="00121B9E">
              <w:rPr>
                <w:rFonts w:ascii="Sylfaen" w:hAnsi="Sylfaen" w:cstheme="minorHAnsi"/>
                <w:sz w:val="20"/>
                <w:szCs w:val="20"/>
                <w:lang w:val="hy-AM"/>
              </w:rPr>
              <w:t xml:space="preserve">Այո </w:t>
            </w:r>
            <w:r w:rsidRPr="00121B9E">
              <w:rPr>
                <w:rFonts w:ascii="Sylfaen" w:hAnsi="Sylfaen" w:cstheme="minorHAnsi"/>
                <w:sz w:val="20"/>
                <w:szCs w:val="20"/>
              </w:rPr>
              <w:t xml:space="preserve">  [x] </w:t>
            </w:r>
            <w:r w:rsidRPr="00121B9E">
              <w:rPr>
                <w:rFonts w:ascii="Sylfaen" w:hAnsi="Sylfaen" w:cstheme="minorHAnsi"/>
                <w:sz w:val="20"/>
                <w:szCs w:val="20"/>
                <w:lang w:val="hy-AM"/>
              </w:rPr>
              <w:t>Ոչ</w:t>
            </w:r>
          </w:p>
        </w:tc>
        <w:tc>
          <w:tcPr>
            <w:tcW w:w="1480" w:type="pct"/>
            <w:tcBorders>
              <w:top w:val="single" w:sz="4" w:space="0" w:color="auto"/>
              <w:left w:val="single" w:sz="4" w:space="0" w:color="auto"/>
              <w:bottom w:val="single" w:sz="4" w:space="0" w:color="auto"/>
              <w:right w:val="single" w:sz="4" w:space="0" w:color="auto"/>
            </w:tcBorders>
            <w:vAlign w:val="center"/>
            <w:hideMark/>
          </w:tcPr>
          <w:p w:rsidR="00965D8C" w:rsidRPr="00121B9E" w:rsidRDefault="00965D8C" w:rsidP="00D34B57">
            <w:pPr>
              <w:spacing w:before="60" w:after="60"/>
              <w:ind w:left="360"/>
              <w:rPr>
                <w:rFonts w:ascii="Sylfaen" w:hAnsi="Sylfaen" w:cstheme="minorHAnsi"/>
                <w:sz w:val="20"/>
                <w:szCs w:val="20"/>
                <w:lang w:val="hy-AM"/>
              </w:rPr>
            </w:pPr>
            <w:r w:rsidRPr="00121B9E">
              <w:rPr>
                <w:rFonts w:ascii="Sylfaen" w:hAnsi="Sylfaen" w:cstheme="minorHAnsi"/>
                <w:sz w:val="20"/>
                <w:szCs w:val="20"/>
                <w:lang w:val="hy-AM"/>
              </w:rPr>
              <w:t>Տես ստորեւ Բաժին Զ-ն</w:t>
            </w:r>
          </w:p>
        </w:tc>
      </w:tr>
      <w:tr w:rsidR="00965D8C" w:rsidRPr="006A0762" w:rsidTr="00D34B57">
        <w:trPr>
          <w:trHeight w:val="58"/>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965D8C" w:rsidRPr="00121B9E" w:rsidRDefault="00965D8C" w:rsidP="00D34B57">
            <w:pPr>
              <w:rPr>
                <w:rFonts w:ascii="Sylfaen" w:hAnsi="Sylfaen" w:cstheme="minorHAnsi"/>
                <w:sz w:val="20"/>
                <w:szCs w:val="20"/>
                <w:lang w:val="hy-AM"/>
              </w:rPr>
            </w:pPr>
          </w:p>
        </w:tc>
        <w:tc>
          <w:tcPr>
            <w:tcW w:w="1688" w:type="pct"/>
            <w:tcBorders>
              <w:top w:val="single" w:sz="4" w:space="0" w:color="auto"/>
              <w:left w:val="single" w:sz="4" w:space="0" w:color="auto"/>
              <w:bottom w:val="single" w:sz="4" w:space="0" w:color="auto"/>
              <w:right w:val="single" w:sz="4" w:space="0" w:color="auto"/>
            </w:tcBorders>
            <w:vAlign w:val="center"/>
            <w:hideMark/>
          </w:tcPr>
          <w:p w:rsidR="00965D8C" w:rsidRPr="00121B9E" w:rsidRDefault="00965D8C" w:rsidP="00965D8C">
            <w:pPr>
              <w:numPr>
                <w:ilvl w:val="0"/>
                <w:numId w:val="1"/>
              </w:numPr>
              <w:spacing w:before="60" w:after="60" w:line="240" w:lineRule="auto"/>
              <w:rPr>
                <w:rFonts w:ascii="Sylfaen" w:hAnsi="Sylfaen" w:cstheme="minorHAnsi"/>
                <w:sz w:val="20"/>
                <w:szCs w:val="20"/>
              </w:rPr>
            </w:pPr>
            <w:r w:rsidRPr="00121B9E">
              <w:rPr>
                <w:rFonts w:ascii="Sylfaen" w:hAnsi="Sylfaen" w:cstheme="minorHAnsi"/>
                <w:sz w:val="20"/>
                <w:szCs w:val="20"/>
              </w:rPr>
              <w:t>Բժշկական թափոնների կարգավորում/կառավարում</w:t>
            </w:r>
          </w:p>
        </w:tc>
        <w:tc>
          <w:tcPr>
            <w:tcW w:w="852" w:type="pct"/>
            <w:tcBorders>
              <w:top w:val="single" w:sz="4" w:space="0" w:color="auto"/>
              <w:left w:val="single" w:sz="4" w:space="0" w:color="auto"/>
              <w:bottom w:val="single" w:sz="4" w:space="0" w:color="auto"/>
              <w:right w:val="single" w:sz="4" w:space="0" w:color="auto"/>
            </w:tcBorders>
            <w:hideMark/>
          </w:tcPr>
          <w:p w:rsidR="00965D8C" w:rsidRPr="00121B9E" w:rsidRDefault="00965D8C" w:rsidP="00D34B57">
            <w:pPr>
              <w:spacing w:before="60" w:after="60"/>
              <w:jc w:val="center"/>
              <w:rPr>
                <w:rFonts w:ascii="Sylfaen" w:hAnsi="Sylfaen" w:cstheme="minorHAnsi"/>
                <w:sz w:val="20"/>
                <w:szCs w:val="20"/>
                <w:lang w:val="hy-AM"/>
              </w:rPr>
            </w:pPr>
            <w:r w:rsidRPr="00121B9E">
              <w:rPr>
                <w:rFonts w:ascii="Sylfaen" w:hAnsi="Sylfaen" w:cstheme="minorHAnsi"/>
                <w:sz w:val="20"/>
                <w:szCs w:val="20"/>
              </w:rPr>
              <w:t xml:space="preserve">[ ] </w:t>
            </w:r>
            <w:r w:rsidRPr="00121B9E">
              <w:rPr>
                <w:rFonts w:ascii="Sylfaen" w:hAnsi="Sylfaen" w:cstheme="minorHAnsi"/>
                <w:sz w:val="20"/>
                <w:szCs w:val="20"/>
                <w:lang w:val="hy-AM"/>
              </w:rPr>
              <w:t>Այո</w:t>
            </w:r>
            <w:r w:rsidRPr="00121B9E">
              <w:rPr>
                <w:rFonts w:ascii="Sylfaen" w:hAnsi="Sylfaen" w:cstheme="minorHAnsi"/>
                <w:sz w:val="20"/>
                <w:szCs w:val="20"/>
              </w:rPr>
              <w:t xml:space="preserve">  [x] </w:t>
            </w:r>
            <w:r w:rsidRPr="00121B9E">
              <w:rPr>
                <w:rFonts w:ascii="Sylfaen" w:hAnsi="Sylfaen" w:cstheme="minorHAnsi"/>
                <w:sz w:val="20"/>
                <w:szCs w:val="20"/>
                <w:lang w:val="hy-AM"/>
              </w:rPr>
              <w:t>Ոչ</w:t>
            </w:r>
          </w:p>
        </w:tc>
        <w:tc>
          <w:tcPr>
            <w:tcW w:w="1480" w:type="pct"/>
            <w:tcBorders>
              <w:top w:val="single" w:sz="4" w:space="0" w:color="auto"/>
              <w:left w:val="single" w:sz="4" w:space="0" w:color="auto"/>
              <w:bottom w:val="single" w:sz="4" w:space="0" w:color="auto"/>
              <w:right w:val="single" w:sz="4" w:space="0" w:color="auto"/>
            </w:tcBorders>
            <w:vAlign w:val="center"/>
            <w:hideMark/>
          </w:tcPr>
          <w:p w:rsidR="00965D8C" w:rsidRPr="00121B9E" w:rsidRDefault="00965D8C" w:rsidP="00D34B57">
            <w:pPr>
              <w:spacing w:before="60" w:after="60"/>
              <w:ind w:left="360"/>
              <w:rPr>
                <w:rFonts w:ascii="Sylfaen" w:hAnsi="Sylfaen" w:cstheme="minorHAnsi"/>
                <w:sz w:val="20"/>
                <w:szCs w:val="20"/>
                <w:lang w:val="hy-AM"/>
              </w:rPr>
            </w:pPr>
            <w:r w:rsidRPr="00121B9E">
              <w:rPr>
                <w:rFonts w:ascii="Sylfaen" w:hAnsi="Sylfaen" w:cstheme="minorHAnsi"/>
                <w:sz w:val="20"/>
                <w:szCs w:val="20"/>
                <w:lang w:val="hy-AM"/>
              </w:rPr>
              <w:t>Տես ստորեւ Բաժին Է-ն</w:t>
            </w:r>
          </w:p>
        </w:tc>
      </w:tr>
      <w:tr w:rsidR="00965D8C" w:rsidRPr="006A0762" w:rsidTr="00D34B57">
        <w:trPr>
          <w:trHeight w:val="58"/>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965D8C" w:rsidRPr="00121B9E" w:rsidRDefault="00965D8C" w:rsidP="00D34B57">
            <w:pPr>
              <w:rPr>
                <w:rFonts w:ascii="Sylfaen" w:hAnsi="Sylfaen" w:cstheme="minorHAnsi"/>
                <w:sz w:val="20"/>
                <w:szCs w:val="20"/>
                <w:lang w:val="hy-AM"/>
              </w:rPr>
            </w:pPr>
          </w:p>
        </w:tc>
        <w:tc>
          <w:tcPr>
            <w:tcW w:w="1688" w:type="pct"/>
            <w:tcBorders>
              <w:top w:val="single" w:sz="4" w:space="0" w:color="auto"/>
              <w:left w:val="single" w:sz="4" w:space="0" w:color="auto"/>
              <w:bottom w:val="single" w:sz="4" w:space="0" w:color="auto"/>
              <w:right w:val="single" w:sz="4" w:space="0" w:color="auto"/>
            </w:tcBorders>
            <w:vAlign w:val="center"/>
            <w:hideMark/>
          </w:tcPr>
          <w:p w:rsidR="00965D8C" w:rsidRPr="00121B9E" w:rsidRDefault="00965D8C" w:rsidP="00965D8C">
            <w:pPr>
              <w:numPr>
                <w:ilvl w:val="0"/>
                <w:numId w:val="1"/>
              </w:numPr>
              <w:spacing w:before="60" w:after="60" w:line="240" w:lineRule="auto"/>
              <w:rPr>
                <w:rFonts w:ascii="Sylfaen" w:hAnsi="Sylfaen" w:cstheme="minorHAnsi"/>
                <w:sz w:val="20"/>
                <w:szCs w:val="20"/>
              </w:rPr>
            </w:pPr>
            <w:r w:rsidRPr="00121B9E">
              <w:rPr>
                <w:rFonts w:ascii="Sylfaen" w:hAnsi="Sylfaen" w:cstheme="minorHAnsi"/>
                <w:sz w:val="20"/>
                <w:szCs w:val="20"/>
              </w:rPr>
              <w:t>Երթ</w:t>
            </w:r>
            <w:r w:rsidRPr="00121B9E">
              <w:rPr>
                <w:rFonts w:ascii="Sylfaen" w:hAnsi="Sylfaen" w:cstheme="minorHAnsi"/>
                <w:sz w:val="20"/>
                <w:szCs w:val="20"/>
                <w:lang w:val="hy-AM"/>
              </w:rPr>
              <w:t>և</w:t>
            </w:r>
            <w:r w:rsidRPr="00121B9E">
              <w:rPr>
                <w:rFonts w:ascii="Sylfaen" w:hAnsi="Sylfaen" w:cstheme="minorHAnsi"/>
                <w:sz w:val="20"/>
                <w:szCs w:val="20"/>
              </w:rPr>
              <w:t xml:space="preserve">եկության </w:t>
            </w:r>
            <w:r w:rsidRPr="00121B9E">
              <w:rPr>
                <w:rFonts w:ascii="Sylfaen" w:hAnsi="Sylfaen" w:cstheme="minorHAnsi"/>
                <w:sz w:val="20"/>
                <w:szCs w:val="20"/>
                <w:lang w:val="hy-AM"/>
              </w:rPr>
              <w:t>և</w:t>
            </w:r>
            <w:r w:rsidRPr="00121B9E">
              <w:rPr>
                <w:rFonts w:ascii="Sylfaen" w:hAnsi="Sylfaen" w:cstheme="minorHAnsi"/>
                <w:sz w:val="20"/>
                <w:szCs w:val="20"/>
              </w:rPr>
              <w:t xml:space="preserve"> հետիոտնային անվտանգություն</w:t>
            </w:r>
          </w:p>
        </w:tc>
        <w:tc>
          <w:tcPr>
            <w:tcW w:w="852" w:type="pct"/>
            <w:tcBorders>
              <w:top w:val="single" w:sz="4" w:space="0" w:color="auto"/>
              <w:left w:val="single" w:sz="4" w:space="0" w:color="auto"/>
              <w:bottom w:val="single" w:sz="4" w:space="0" w:color="auto"/>
              <w:right w:val="single" w:sz="4" w:space="0" w:color="auto"/>
            </w:tcBorders>
            <w:hideMark/>
          </w:tcPr>
          <w:p w:rsidR="00965D8C" w:rsidRPr="00121B9E" w:rsidRDefault="00965D8C" w:rsidP="00D34B57">
            <w:pPr>
              <w:jc w:val="center"/>
              <w:rPr>
                <w:rFonts w:ascii="Sylfaen" w:hAnsi="Sylfaen" w:cstheme="minorHAnsi"/>
                <w:sz w:val="20"/>
                <w:szCs w:val="20"/>
                <w:lang w:val="hy-AM"/>
              </w:rPr>
            </w:pPr>
            <w:r w:rsidRPr="00121B9E">
              <w:rPr>
                <w:rFonts w:ascii="Sylfaen" w:hAnsi="Sylfaen" w:cstheme="minorHAnsi"/>
                <w:sz w:val="20"/>
                <w:szCs w:val="20"/>
              </w:rPr>
              <w:t xml:space="preserve">[x] </w:t>
            </w:r>
            <w:r w:rsidRPr="00121B9E">
              <w:rPr>
                <w:rFonts w:ascii="Sylfaen" w:hAnsi="Sylfaen" w:cstheme="minorHAnsi"/>
                <w:sz w:val="20"/>
                <w:szCs w:val="20"/>
                <w:lang w:val="hy-AM"/>
              </w:rPr>
              <w:t>Այո</w:t>
            </w:r>
            <w:r w:rsidRPr="00121B9E">
              <w:rPr>
                <w:rFonts w:ascii="Sylfaen" w:hAnsi="Sylfaen" w:cstheme="minorHAnsi"/>
                <w:sz w:val="20"/>
                <w:szCs w:val="20"/>
              </w:rPr>
              <w:t xml:space="preserve">  [] </w:t>
            </w:r>
            <w:r w:rsidRPr="00121B9E">
              <w:rPr>
                <w:rFonts w:ascii="Sylfaen" w:hAnsi="Sylfaen" w:cstheme="minorHAnsi"/>
                <w:sz w:val="20"/>
                <w:szCs w:val="20"/>
                <w:lang w:val="hy-AM"/>
              </w:rPr>
              <w:t>Ոչ</w:t>
            </w:r>
          </w:p>
        </w:tc>
        <w:tc>
          <w:tcPr>
            <w:tcW w:w="1480" w:type="pct"/>
            <w:tcBorders>
              <w:top w:val="single" w:sz="4" w:space="0" w:color="auto"/>
              <w:left w:val="single" w:sz="4" w:space="0" w:color="auto"/>
              <w:bottom w:val="single" w:sz="4" w:space="0" w:color="auto"/>
              <w:right w:val="single" w:sz="4" w:space="0" w:color="auto"/>
            </w:tcBorders>
            <w:vAlign w:val="center"/>
            <w:hideMark/>
          </w:tcPr>
          <w:p w:rsidR="00965D8C" w:rsidRPr="00121B9E" w:rsidRDefault="00965D8C" w:rsidP="00D34B57">
            <w:pPr>
              <w:spacing w:before="60" w:after="60"/>
              <w:ind w:left="360"/>
              <w:rPr>
                <w:rFonts w:ascii="Sylfaen" w:hAnsi="Sylfaen" w:cstheme="minorHAnsi"/>
                <w:sz w:val="20"/>
                <w:szCs w:val="20"/>
                <w:lang w:val="hy-AM"/>
              </w:rPr>
            </w:pPr>
            <w:r w:rsidRPr="00121B9E">
              <w:rPr>
                <w:rFonts w:ascii="Sylfaen" w:hAnsi="Sylfaen" w:cstheme="minorHAnsi"/>
                <w:sz w:val="20"/>
                <w:szCs w:val="20"/>
                <w:lang w:val="hy-AM"/>
              </w:rPr>
              <w:t>Տես ստորեւ Բաժին Ը-ն</w:t>
            </w:r>
          </w:p>
        </w:tc>
      </w:tr>
      <w:tr w:rsidR="00965D8C" w:rsidRPr="006A0762" w:rsidTr="00D34B57">
        <w:trPr>
          <w:trHeight w:val="58"/>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965D8C" w:rsidRPr="00121B9E" w:rsidRDefault="00965D8C" w:rsidP="00D34B57">
            <w:pPr>
              <w:rPr>
                <w:rFonts w:ascii="Sylfaen" w:hAnsi="Sylfaen" w:cstheme="minorHAnsi"/>
                <w:sz w:val="20"/>
                <w:szCs w:val="20"/>
                <w:lang w:val="hy-AM"/>
              </w:rPr>
            </w:pPr>
          </w:p>
        </w:tc>
        <w:tc>
          <w:tcPr>
            <w:tcW w:w="1688" w:type="pct"/>
            <w:tcBorders>
              <w:top w:val="single" w:sz="4" w:space="0" w:color="auto"/>
              <w:left w:val="single" w:sz="4" w:space="0" w:color="auto"/>
              <w:bottom w:val="single" w:sz="4" w:space="0" w:color="auto"/>
              <w:right w:val="single" w:sz="4" w:space="0" w:color="auto"/>
            </w:tcBorders>
            <w:vAlign w:val="center"/>
            <w:hideMark/>
          </w:tcPr>
          <w:p w:rsidR="00965D8C" w:rsidRPr="00121B9E" w:rsidRDefault="00965D8C" w:rsidP="00965D8C">
            <w:pPr>
              <w:numPr>
                <w:ilvl w:val="0"/>
                <w:numId w:val="1"/>
              </w:numPr>
              <w:spacing w:before="60" w:after="60" w:line="240" w:lineRule="auto"/>
              <w:ind w:hanging="420"/>
              <w:rPr>
                <w:rFonts w:ascii="Sylfaen" w:hAnsi="Sylfaen" w:cstheme="minorHAnsi"/>
                <w:sz w:val="20"/>
                <w:szCs w:val="20"/>
              </w:rPr>
            </w:pPr>
            <w:r w:rsidRPr="00121B9E">
              <w:rPr>
                <w:rFonts w:ascii="Sylfaen" w:hAnsi="Sylfaen" w:cstheme="minorHAnsi"/>
                <w:sz w:val="20"/>
                <w:szCs w:val="20"/>
                <w:lang w:val="hy-AM"/>
              </w:rPr>
              <w:t>Սոցիալական ռիսկերի կառավարում</w:t>
            </w:r>
          </w:p>
        </w:tc>
        <w:tc>
          <w:tcPr>
            <w:tcW w:w="852" w:type="pct"/>
            <w:tcBorders>
              <w:top w:val="single" w:sz="4" w:space="0" w:color="auto"/>
              <w:left w:val="single" w:sz="4" w:space="0" w:color="auto"/>
              <w:bottom w:val="single" w:sz="4" w:space="0" w:color="auto"/>
              <w:right w:val="single" w:sz="4" w:space="0" w:color="auto"/>
            </w:tcBorders>
            <w:hideMark/>
          </w:tcPr>
          <w:p w:rsidR="00965D8C" w:rsidRPr="00121B9E" w:rsidRDefault="00965D8C" w:rsidP="00D34B57">
            <w:pPr>
              <w:jc w:val="center"/>
              <w:rPr>
                <w:rFonts w:ascii="Sylfaen" w:hAnsi="Sylfaen" w:cstheme="minorHAnsi"/>
                <w:sz w:val="20"/>
                <w:szCs w:val="20"/>
                <w:lang w:val="hy-AM"/>
              </w:rPr>
            </w:pPr>
            <w:r w:rsidRPr="00121B9E">
              <w:rPr>
                <w:rFonts w:ascii="Sylfaen" w:hAnsi="Sylfaen" w:cstheme="minorHAnsi"/>
                <w:sz w:val="20"/>
                <w:szCs w:val="20"/>
              </w:rPr>
              <w:t xml:space="preserve">[x] </w:t>
            </w:r>
            <w:r w:rsidRPr="00121B9E">
              <w:rPr>
                <w:rFonts w:ascii="Sylfaen" w:hAnsi="Sylfaen" w:cstheme="minorHAnsi"/>
                <w:sz w:val="20"/>
                <w:szCs w:val="20"/>
                <w:lang w:val="hy-AM"/>
              </w:rPr>
              <w:t>Այո</w:t>
            </w:r>
            <w:r w:rsidRPr="00121B9E">
              <w:rPr>
                <w:rFonts w:ascii="Sylfaen" w:hAnsi="Sylfaen" w:cstheme="minorHAnsi"/>
                <w:sz w:val="20"/>
                <w:szCs w:val="20"/>
              </w:rPr>
              <w:t xml:space="preserve">  [ ] </w:t>
            </w:r>
            <w:r w:rsidRPr="00121B9E">
              <w:rPr>
                <w:rFonts w:ascii="Sylfaen" w:hAnsi="Sylfaen" w:cstheme="minorHAnsi"/>
                <w:sz w:val="20"/>
                <w:szCs w:val="20"/>
                <w:lang w:val="hy-AM"/>
              </w:rPr>
              <w:t>Ոչ</w:t>
            </w:r>
          </w:p>
        </w:tc>
        <w:tc>
          <w:tcPr>
            <w:tcW w:w="1480" w:type="pct"/>
            <w:tcBorders>
              <w:top w:val="single" w:sz="4" w:space="0" w:color="auto"/>
              <w:left w:val="single" w:sz="4" w:space="0" w:color="auto"/>
              <w:bottom w:val="single" w:sz="4" w:space="0" w:color="auto"/>
              <w:right w:val="single" w:sz="4" w:space="0" w:color="auto"/>
            </w:tcBorders>
            <w:vAlign w:val="center"/>
            <w:hideMark/>
          </w:tcPr>
          <w:p w:rsidR="00965D8C" w:rsidRPr="00121B9E" w:rsidRDefault="00965D8C" w:rsidP="00D34B57">
            <w:pPr>
              <w:spacing w:before="60" w:after="60"/>
              <w:ind w:left="360"/>
              <w:rPr>
                <w:rFonts w:ascii="Sylfaen" w:hAnsi="Sylfaen" w:cstheme="minorHAnsi"/>
                <w:sz w:val="20"/>
                <w:szCs w:val="20"/>
                <w:lang w:val="hy-AM"/>
              </w:rPr>
            </w:pPr>
            <w:r w:rsidRPr="00121B9E">
              <w:rPr>
                <w:rFonts w:ascii="Sylfaen" w:hAnsi="Sylfaen" w:cstheme="minorHAnsi"/>
                <w:sz w:val="20"/>
                <w:szCs w:val="20"/>
                <w:lang w:val="hy-AM"/>
              </w:rPr>
              <w:t>Տես ստորեւ Բաժին Ը-ն</w:t>
            </w:r>
          </w:p>
        </w:tc>
      </w:tr>
    </w:tbl>
    <w:p w:rsidR="00965D8C" w:rsidRPr="00121B9E" w:rsidRDefault="001E7C4B" w:rsidP="00965D8C">
      <w:pPr>
        <w:keepNext/>
        <w:keepLines/>
        <w:spacing w:before="200"/>
        <w:outlineLvl w:val="1"/>
        <w:rPr>
          <w:rFonts w:ascii="Sylfaen" w:hAnsi="Sylfaen" w:cstheme="minorHAnsi"/>
          <w:b/>
          <w:bCs/>
          <w:color w:val="365F91" w:themeColor="accent1" w:themeShade="BF"/>
          <w:lang w:val="hy-AM"/>
        </w:rPr>
      </w:pPr>
      <w:r w:rsidRPr="00121B9E">
        <w:rPr>
          <w:rFonts w:ascii="Sylfaen" w:eastAsia="Times New Roman" w:hAnsi="Sylfaen" w:cstheme="minorHAnsi"/>
          <w:b/>
          <w:sz w:val="24"/>
          <w:szCs w:val="24"/>
          <w:lang w:val="hy-AM"/>
        </w:rPr>
        <w:br w:type="page"/>
      </w:r>
      <w:r w:rsidR="00965D8C" w:rsidRPr="00121B9E">
        <w:rPr>
          <w:rFonts w:ascii="Sylfaen" w:hAnsi="Sylfaen" w:cstheme="minorHAnsi"/>
          <w:b/>
          <w:bCs/>
          <w:color w:val="365F91" w:themeColor="accent1" w:themeShade="BF"/>
          <w:lang w:val="hy-AM"/>
        </w:rPr>
        <w:lastRenderedPageBreak/>
        <w:t>ԲԱԺԻՆ Գ: ՄԵՂՄԱՑՄԱՆ ՄԻՋՈՑԱՌՈՒՄՆԵՐ</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979"/>
        <w:gridCol w:w="2441"/>
        <w:gridCol w:w="10196"/>
      </w:tblGrid>
      <w:tr w:rsidR="00965D8C" w:rsidRPr="00121B9E" w:rsidTr="00951590">
        <w:tc>
          <w:tcPr>
            <w:tcW w:w="677" w:type="pct"/>
            <w:tcBorders>
              <w:top w:val="single" w:sz="4" w:space="0" w:color="auto"/>
              <w:left w:val="single" w:sz="4" w:space="0" w:color="auto"/>
              <w:bottom w:val="single" w:sz="4" w:space="0" w:color="auto"/>
              <w:right w:val="single" w:sz="4" w:space="0" w:color="auto"/>
            </w:tcBorders>
            <w:shd w:val="clear" w:color="auto" w:fill="E6E6E6"/>
            <w:vAlign w:val="center"/>
            <w:hideMark/>
          </w:tcPr>
          <w:p w:rsidR="00965D8C" w:rsidRPr="00121B9E" w:rsidRDefault="00965D8C" w:rsidP="00D34B57">
            <w:pPr>
              <w:spacing w:before="120" w:after="120"/>
              <w:rPr>
                <w:rFonts w:ascii="Sylfaen" w:hAnsi="Sylfaen" w:cstheme="minorHAnsi"/>
                <w:b/>
                <w:sz w:val="20"/>
                <w:szCs w:val="20"/>
              </w:rPr>
            </w:pPr>
            <w:r w:rsidRPr="00121B9E">
              <w:rPr>
                <w:rFonts w:ascii="Sylfaen" w:hAnsi="Sylfaen" w:cstheme="minorHAnsi"/>
                <w:b/>
                <w:sz w:val="20"/>
                <w:szCs w:val="20"/>
              </w:rPr>
              <w:t>Գործունեություն</w:t>
            </w:r>
          </w:p>
        </w:tc>
        <w:tc>
          <w:tcPr>
            <w:tcW w:w="835" w:type="pct"/>
            <w:tcBorders>
              <w:top w:val="single" w:sz="4" w:space="0" w:color="auto"/>
              <w:left w:val="single" w:sz="4" w:space="0" w:color="auto"/>
              <w:bottom w:val="single" w:sz="4" w:space="0" w:color="auto"/>
              <w:right w:val="single" w:sz="4" w:space="0" w:color="auto"/>
            </w:tcBorders>
            <w:shd w:val="clear" w:color="auto" w:fill="E6E6E6"/>
            <w:vAlign w:val="center"/>
            <w:hideMark/>
          </w:tcPr>
          <w:p w:rsidR="00965D8C" w:rsidRPr="00121B9E" w:rsidRDefault="00965D8C" w:rsidP="00D34B57">
            <w:pPr>
              <w:spacing w:before="120" w:after="120"/>
              <w:rPr>
                <w:rFonts w:ascii="Sylfaen" w:hAnsi="Sylfaen" w:cstheme="minorHAnsi"/>
                <w:b/>
                <w:sz w:val="20"/>
                <w:szCs w:val="20"/>
              </w:rPr>
            </w:pPr>
            <w:r w:rsidRPr="00121B9E">
              <w:rPr>
                <w:rFonts w:ascii="Sylfaen" w:hAnsi="Sylfaen" w:cstheme="minorHAnsi"/>
                <w:b/>
                <w:sz w:val="20"/>
                <w:szCs w:val="20"/>
              </w:rPr>
              <w:t>Պարամետր</w:t>
            </w:r>
          </w:p>
        </w:tc>
        <w:tc>
          <w:tcPr>
            <w:tcW w:w="3488" w:type="pct"/>
            <w:tcBorders>
              <w:top w:val="single" w:sz="4" w:space="0" w:color="auto"/>
              <w:left w:val="single" w:sz="4" w:space="0" w:color="auto"/>
              <w:bottom w:val="single" w:sz="4" w:space="0" w:color="auto"/>
              <w:right w:val="single" w:sz="4" w:space="0" w:color="auto"/>
            </w:tcBorders>
            <w:shd w:val="clear" w:color="auto" w:fill="E6E6E6"/>
            <w:vAlign w:val="center"/>
            <w:hideMark/>
          </w:tcPr>
          <w:p w:rsidR="00965D8C" w:rsidRPr="00121B9E" w:rsidRDefault="00965D8C" w:rsidP="00D34B57">
            <w:pPr>
              <w:rPr>
                <w:rFonts w:ascii="Sylfaen" w:hAnsi="Sylfaen" w:cstheme="minorHAnsi"/>
                <w:sz w:val="20"/>
                <w:szCs w:val="20"/>
                <w:lang w:val="hy-AM"/>
              </w:rPr>
            </w:pPr>
            <w:r w:rsidRPr="00121B9E">
              <w:rPr>
                <w:rFonts w:ascii="Sylfaen" w:hAnsi="Sylfaen" w:cstheme="minorHAnsi"/>
                <w:b/>
                <w:sz w:val="20"/>
                <w:szCs w:val="20"/>
              </w:rPr>
              <w:t>Նվազեցման միջոցառումներ</w:t>
            </w:r>
            <w:r w:rsidRPr="00121B9E">
              <w:rPr>
                <w:rFonts w:ascii="Sylfaen" w:hAnsi="Sylfaen" w:cstheme="minorHAnsi"/>
                <w:sz w:val="20"/>
                <w:szCs w:val="20"/>
              </w:rPr>
              <w:t xml:space="preserve"> </w:t>
            </w:r>
          </w:p>
        </w:tc>
      </w:tr>
      <w:tr w:rsidR="00D812CA" w:rsidRPr="006A0762" w:rsidTr="00951590">
        <w:trPr>
          <w:trHeight w:val="2159"/>
        </w:trPr>
        <w:tc>
          <w:tcPr>
            <w:tcW w:w="677" w:type="pct"/>
            <w:tcBorders>
              <w:top w:val="single" w:sz="4" w:space="0" w:color="auto"/>
              <w:left w:val="single" w:sz="4" w:space="0" w:color="auto"/>
              <w:bottom w:val="single" w:sz="4" w:space="0" w:color="auto"/>
              <w:right w:val="single" w:sz="4" w:space="0" w:color="auto"/>
            </w:tcBorders>
            <w:hideMark/>
          </w:tcPr>
          <w:p w:rsidR="00D812CA" w:rsidRPr="00121B9E" w:rsidRDefault="00D812CA" w:rsidP="00D34B57">
            <w:pPr>
              <w:rPr>
                <w:rFonts w:ascii="Sylfaen" w:hAnsi="Sylfaen" w:cstheme="minorHAnsi"/>
                <w:b/>
                <w:sz w:val="20"/>
                <w:szCs w:val="20"/>
              </w:rPr>
            </w:pPr>
            <w:r w:rsidRPr="00121B9E">
              <w:rPr>
                <w:rFonts w:ascii="Sylfaen" w:hAnsi="Sylfaen" w:cstheme="minorHAnsi"/>
                <w:b/>
                <w:sz w:val="20"/>
                <w:szCs w:val="20"/>
              </w:rPr>
              <w:t>0</w:t>
            </w:r>
            <w:r w:rsidRPr="00121B9E">
              <w:rPr>
                <w:rFonts w:ascii="Sylfaen" w:hAnsi="Sylfaen" w:cstheme="minorHAnsi"/>
                <w:sz w:val="20"/>
                <w:szCs w:val="20"/>
              </w:rPr>
              <w:t>. Ընդհանուր պայմաններ</w:t>
            </w:r>
          </w:p>
        </w:tc>
        <w:tc>
          <w:tcPr>
            <w:tcW w:w="835" w:type="pct"/>
            <w:tcBorders>
              <w:top w:val="single" w:sz="4" w:space="0" w:color="auto"/>
              <w:left w:val="single" w:sz="4" w:space="0" w:color="auto"/>
              <w:bottom w:val="single" w:sz="4" w:space="0" w:color="auto"/>
              <w:right w:val="single" w:sz="4" w:space="0" w:color="auto"/>
            </w:tcBorders>
            <w:hideMark/>
          </w:tcPr>
          <w:p w:rsidR="00D812CA" w:rsidRPr="00121B9E" w:rsidRDefault="00D812CA" w:rsidP="00D34B57">
            <w:pPr>
              <w:jc w:val="center"/>
              <w:rPr>
                <w:rFonts w:ascii="Sylfaen" w:hAnsi="Sylfaen" w:cstheme="minorHAnsi"/>
                <w:sz w:val="20"/>
                <w:szCs w:val="20"/>
              </w:rPr>
            </w:pPr>
            <w:r w:rsidRPr="00121B9E">
              <w:rPr>
                <w:rFonts w:ascii="Sylfaen" w:hAnsi="Sylfaen" w:cstheme="minorHAnsi"/>
                <w:sz w:val="20"/>
                <w:szCs w:val="20"/>
              </w:rPr>
              <w:t>Ծանուցում եւ աշխատողների անվտանգություն</w:t>
            </w:r>
          </w:p>
        </w:tc>
        <w:tc>
          <w:tcPr>
            <w:tcW w:w="3488" w:type="pct"/>
            <w:tcBorders>
              <w:top w:val="single" w:sz="4" w:space="0" w:color="auto"/>
              <w:left w:val="single" w:sz="4" w:space="0" w:color="auto"/>
              <w:bottom w:val="single" w:sz="4" w:space="0" w:color="auto"/>
              <w:right w:val="single" w:sz="4" w:space="0" w:color="auto"/>
            </w:tcBorders>
            <w:hideMark/>
          </w:tcPr>
          <w:p w:rsidR="00D812CA" w:rsidRPr="00121B9E" w:rsidRDefault="00D812CA" w:rsidP="00951590">
            <w:pPr>
              <w:spacing w:after="0" w:line="240" w:lineRule="auto"/>
              <w:ind w:left="360"/>
              <w:contextualSpacing/>
              <w:rPr>
                <w:rFonts w:ascii="Sylfaen" w:hAnsi="Sylfaen" w:cstheme="minorHAnsi"/>
                <w:sz w:val="20"/>
                <w:szCs w:val="20"/>
                <w:lang w:val="hy-AM"/>
              </w:rPr>
            </w:pPr>
            <w:r w:rsidRPr="00121B9E">
              <w:rPr>
                <w:rFonts w:ascii="Sylfaen" w:hAnsi="Sylfaen" w:cstheme="minorHAnsi"/>
                <w:sz w:val="20"/>
                <w:szCs w:val="20"/>
              </w:rPr>
              <w:t xml:space="preserve">(ա) Կառուցապատման և բնապահպանական հարցերով զբաղվող տեղական տեսչությունները ծանուցվել են առաջիկա գործողությունների մասին: </w:t>
            </w:r>
          </w:p>
          <w:p w:rsidR="00D812CA" w:rsidRPr="00121B9E" w:rsidRDefault="00D812CA" w:rsidP="00951590">
            <w:pPr>
              <w:spacing w:after="0" w:line="240" w:lineRule="auto"/>
              <w:ind w:left="360"/>
              <w:contextualSpacing/>
              <w:rPr>
                <w:rFonts w:ascii="Sylfaen" w:hAnsi="Sylfaen" w:cstheme="minorHAnsi"/>
                <w:sz w:val="20"/>
                <w:szCs w:val="20"/>
                <w:lang w:val="hy-AM"/>
              </w:rPr>
            </w:pPr>
            <w:r w:rsidRPr="00121B9E">
              <w:rPr>
                <w:rFonts w:ascii="Sylfaen" w:hAnsi="Sylfaen" w:cstheme="minorHAnsi"/>
                <w:sz w:val="20"/>
                <w:szCs w:val="20"/>
                <w:lang w:val="hy-AM"/>
              </w:rPr>
              <w:t>(բ) Հանրությունը աշխատանքների մասին իրազեկվել է՝ լրատվամիջոցներով և/կամ հանրությանը հասանելի կայքերի միջոցով համապատասխան ծանուցման միջոցով (այդ թվում աշխատանքների տեղամաս</w:t>
            </w:r>
            <w:r w:rsidR="00FF3390" w:rsidRPr="00121B9E">
              <w:rPr>
                <w:rFonts w:ascii="Sylfaen" w:hAnsi="Sylfaen" w:cstheme="minorHAnsi"/>
                <w:sz w:val="20"/>
                <w:szCs w:val="20"/>
                <w:lang w:val="hy-AM"/>
              </w:rPr>
              <w:t>ում տեղադրվել են տեղեկատվական ցուցանակներ</w:t>
            </w:r>
            <w:r w:rsidRPr="00121B9E">
              <w:rPr>
                <w:rFonts w:ascii="Sylfaen" w:hAnsi="Sylfaen" w:cstheme="minorHAnsi"/>
                <w:sz w:val="20"/>
                <w:szCs w:val="20"/>
                <w:lang w:val="hy-AM"/>
              </w:rPr>
              <w:t xml:space="preserve">): </w:t>
            </w:r>
          </w:p>
          <w:p w:rsidR="00D812CA" w:rsidRPr="00121B9E" w:rsidRDefault="00D812CA" w:rsidP="00951590">
            <w:pPr>
              <w:spacing w:after="0" w:line="240" w:lineRule="auto"/>
              <w:ind w:left="360"/>
              <w:contextualSpacing/>
              <w:rPr>
                <w:rFonts w:ascii="Sylfaen" w:hAnsi="Sylfaen" w:cstheme="minorHAnsi"/>
                <w:sz w:val="20"/>
                <w:szCs w:val="20"/>
                <w:lang w:val="hy-AM"/>
              </w:rPr>
            </w:pPr>
            <w:r w:rsidRPr="00121B9E">
              <w:rPr>
                <w:rFonts w:ascii="Sylfaen" w:hAnsi="Sylfaen" w:cstheme="minorHAnsi"/>
                <w:sz w:val="20"/>
                <w:szCs w:val="20"/>
                <w:lang w:val="hy-AM"/>
              </w:rPr>
              <w:t xml:space="preserve">(գ) Ձեռք են բերվել կառուցապատման և/կամ հիմնանորոգման համար պահանջվող բոլոր իրավական թույլտվությունները: </w:t>
            </w:r>
          </w:p>
          <w:p w:rsidR="00D812CA" w:rsidRPr="00121B9E" w:rsidRDefault="00D812CA" w:rsidP="00951590">
            <w:pPr>
              <w:spacing w:after="0" w:line="240" w:lineRule="auto"/>
              <w:ind w:left="360"/>
              <w:contextualSpacing/>
              <w:rPr>
                <w:rFonts w:ascii="Sylfaen" w:hAnsi="Sylfaen" w:cstheme="minorHAnsi"/>
                <w:sz w:val="20"/>
                <w:szCs w:val="20"/>
                <w:lang w:val="hy-AM"/>
              </w:rPr>
            </w:pPr>
            <w:r w:rsidRPr="00121B9E">
              <w:rPr>
                <w:rFonts w:ascii="Sylfaen" w:hAnsi="Sylfaen" w:cstheme="minorHAnsi"/>
                <w:sz w:val="20"/>
                <w:szCs w:val="20"/>
                <w:lang w:val="hy-AM"/>
              </w:rPr>
              <w:t xml:space="preserve">(դ) Կապալառուն ֆորմալ կերպով համաձայնել է, որ բոլոր աշխատանքներն իրականացվելու են անվտանգ և օրինապահ եղանակով, որոնք նախագծվել </w:t>
            </w:r>
            <w:r w:rsidR="00FF3390" w:rsidRPr="00121B9E">
              <w:rPr>
                <w:rFonts w:ascii="Sylfaen" w:hAnsi="Sylfaen" w:cstheme="minorHAnsi"/>
                <w:sz w:val="20"/>
                <w:szCs w:val="20"/>
                <w:lang w:val="hy-AM"/>
              </w:rPr>
              <w:t>են</w:t>
            </w:r>
            <w:r w:rsidRPr="00121B9E">
              <w:rPr>
                <w:rFonts w:ascii="Sylfaen" w:hAnsi="Sylfaen" w:cstheme="minorHAnsi"/>
                <w:sz w:val="20"/>
                <w:szCs w:val="20"/>
                <w:lang w:val="hy-AM"/>
              </w:rPr>
              <w:t xml:space="preserve"> այնպես, որ հարևան բնակչության և շրջակա միջավայրի վրա ազդեցությունները հասցվեն նվազագույնի:</w:t>
            </w:r>
          </w:p>
          <w:p w:rsidR="00D812CA" w:rsidRPr="00121B9E" w:rsidRDefault="00D812CA" w:rsidP="00951590">
            <w:pPr>
              <w:spacing w:after="0" w:line="240" w:lineRule="auto"/>
              <w:ind w:left="360"/>
              <w:contextualSpacing/>
              <w:rPr>
                <w:rFonts w:ascii="Sylfaen" w:hAnsi="Sylfaen" w:cstheme="minorHAnsi"/>
                <w:sz w:val="20"/>
                <w:szCs w:val="20"/>
                <w:lang w:val="hy-AM"/>
              </w:rPr>
            </w:pPr>
            <w:r w:rsidRPr="00121B9E">
              <w:rPr>
                <w:rFonts w:ascii="Sylfaen" w:hAnsi="Sylfaen" w:cstheme="minorHAnsi"/>
                <w:sz w:val="20"/>
                <w:szCs w:val="20"/>
                <w:lang w:val="hy-AM"/>
              </w:rPr>
              <w:t xml:space="preserve">(ե) Աշխատողների </w:t>
            </w:r>
            <w:r w:rsidR="00FF3390" w:rsidRPr="00121B9E">
              <w:rPr>
                <w:rFonts w:ascii="Sylfaen" w:hAnsi="Sylfaen" w:cstheme="minorHAnsi"/>
                <w:sz w:val="20"/>
                <w:szCs w:val="20"/>
                <w:lang w:val="hy-AM"/>
              </w:rPr>
              <w:t>անհատական պաշտպանիճ սարքավորումներ/միջոցները</w:t>
            </w:r>
            <w:r w:rsidRPr="00121B9E">
              <w:rPr>
                <w:rFonts w:ascii="Sylfaen" w:hAnsi="Sylfaen" w:cstheme="minorHAnsi"/>
                <w:sz w:val="20"/>
                <w:szCs w:val="20"/>
                <w:lang w:val="hy-AM"/>
              </w:rPr>
              <w:t xml:space="preserve"> համապատասխանում </w:t>
            </w:r>
            <w:r w:rsidR="00FF3390" w:rsidRPr="00121B9E">
              <w:rPr>
                <w:rFonts w:ascii="Sylfaen" w:hAnsi="Sylfaen" w:cstheme="minorHAnsi"/>
                <w:sz w:val="20"/>
                <w:szCs w:val="20"/>
                <w:lang w:val="hy-AM"/>
              </w:rPr>
              <w:t>են</w:t>
            </w:r>
            <w:r w:rsidRPr="00121B9E">
              <w:rPr>
                <w:rFonts w:ascii="Sylfaen" w:hAnsi="Sylfaen" w:cstheme="minorHAnsi"/>
                <w:sz w:val="20"/>
                <w:szCs w:val="20"/>
                <w:lang w:val="hy-AM"/>
              </w:rPr>
              <w:t xml:space="preserve"> միջազգային լավ գործելակերպին (միշտ կրում են պաշտպանիչ գլխարկներ, ըստ անհրաժեշտության՝ դիմակներ և պաշտպանիչ ակնոցներ, անվտանգության գոտիներ և կոշիկներ): </w:t>
            </w:r>
          </w:p>
          <w:p w:rsidR="00D812CA" w:rsidRPr="00121B9E" w:rsidRDefault="00D812CA" w:rsidP="00951590">
            <w:pPr>
              <w:spacing w:after="0" w:line="240" w:lineRule="auto"/>
              <w:ind w:left="360"/>
              <w:contextualSpacing/>
              <w:rPr>
                <w:rFonts w:ascii="Sylfaen" w:hAnsi="Sylfaen" w:cstheme="minorHAnsi"/>
                <w:sz w:val="20"/>
                <w:szCs w:val="20"/>
                <w:lang w:val="hy-AM"/>
              </w:rPr>
            </w:pPr>
            <w:r w:rsidRPr="00121B9E">
              <w:rPr>
                <w:rFonts w:ascii="Sylfaen" w:hAnsi="Sylfaen" w:cstheme="minorHAnsi"/>
                <w:sz w:val="20"/>
                <w:szCs w:val="20"/>
                <w:lang w:val="hy-AM"/>
              </w:rPr>
              <w:t>(զ) Տեղամասում տեղադրված համապատասխան նշանները տեղեկացնում են աշխատողներին այն հիմնական կանոնների և կարգերի մասին, որոնց նրանք պետք է հետևեն:</w:t>
            </w:r>
          </w:p>
        </w:tc>
      </w:tr>
      <w:tr w:rsidR="00D812CA" w:rsidRPr="006A0762" w:rsidTr="00951590">
        <w:trPr>
          <w:trHeight w:val="1016"/>
        </w:trPr>
        <w:tc>
          <w:tcPr>
            <w:tcW w:w="677" w:type="pct"/>
            <w:vMerge w:val="restart"/>
            <w:tcBorders>
              <w:top w:val="single" w:sz="4" w:space="0" w:color="auto"/>
              <w:left w:val="single" w:sz="4" w:space="0" w:color="auto"/>
              <w:bottom w:val="single" w:sz="4" w:space="0" w:color="auto"/>
              <w:right w:val="single" w:sz="4" w:space="0" w:color="auto"/>
            </w:tcBorders>
            <w:hideMark/>
          </w:tcPr>
          <w:p w:rsidR="00D812CA" w:rsidRPr="00121B9E" w:rsidRDefault="00A05D22" w:rsidP="00D34B57">
            <w:pPr>
              <w:rPr>
                <w:rFonts w:ascii="Sylfaen" w:hAnsi="Sylfaen" w:cstheme="minorHAnsi"/>
                <w:sz w:val="20"/>
                <w:szCs w:val="20"/>
              </w:rPr>
            </w:pPr>
            <w:r w:rsidRPr="00121B9E">
              <w:rPr>
                <w:rFonts w:ascii="Sylfaen" w:hAnsi="Sylfaen" w:cstheme="minorHAnsi"/>
                <w:b/>
                <w:sz w:val="20"/>
                <w:szCs w:val="20"/>
                <w:lang w:val="hy-AM"/>
              </w:rPr>
              <w:t>Ա</w:t>
            </w:r>
            <w:r w:rsidR="00D812CA" w:rsidRPr="00121B9E">
              <w:rPr>
                <w:rFonts w:ascii="Sylfaen" w:hAnsi="Sylfaen" w:cstheme="minorHAnsi"/>
                <w:b/>
                <w:sz w:val="20"/>
                <w:szCs w:val="20"/>
              </w:rPr>
              <w:t>.</w:t>
            </w:r>
            <w:r w:rsidR="00D812CA" w:rsidRPr="00121B9E">
              <w:rPr>
                <w:rFonts w:ascii="Sylfaen" w:hAnsi="Sylfaen" w:cstheme="minorHAnsi"/>
                <w:sz w:val="20"/>
                <w:szCs w:val="20"/>
              </w:rPr>
              <w:t xml:space="preserve"> Ընդհանուր շիրարարական պայմաններ</w:t>
            </w:r>
          </w:p>
        </w:tc>
        <w:tc>
          <w:tcPr>
            <w:tcW w:w="835" w:type="pct"/>
            <w:tcBorders>
              <w:top w:val="single" w:sz="4" w:space="0" w:color="auto"/>
              <w:left w:val="single" w:sz="4" w:space="0" w:color="auto"/>
              <w:bottom w:val="single" w:sz="4" w:space="0" w:color="auto"/>
              <w:right w:val="single" w:sz="4" w:space="0" w:color="auto"/>
            </w:tcBorders>
            <w:hideMark/>
          </w:tcPr>
          <w:p w:rsidR="00D812CA" w:rsidRPr="00121B9E" w:rsidRDefault="00D812CA" w:rsidP="00D34B57">
            <w:pPr>
              <w:jc w:val="center"/>
              <w:rPr>
                <w:rFonts w:ascii="Sylfaen" w:hAnsi="Sylfaen" w:cstheme="minorHAnsi"/>
                <w:sz w:val="20"/>
                <w:szCs w:val="20"/>
              </w:rPr>
            </w:pPr>
            <w:r w:rsidRPr="00121B9E">
              <w:rPr>
                <w:rFonts w:ascii="Sylfaen" w:hAnsi="Sylfaen" w:cstheme="minorHAnsi"/>
                <w:sz w:val="20"/>
                <w:szCs w:val="20"/>
              </w:rPr>
              <w:t xml:space="preserve">Օդի որակ  </w:t>
            </w:r>
          </w:p>
        </w:tc>
        <w:tc>
          <w:tcPr>
            <w:tcW w:w="3488" w:type="pct"/>
            <w:tcBorders>
              <w:top w:val="single" w:sz="4" w:space="0" w:color="auto"/>
              <w:left w:val="single" w:sz="4" w:space="0" w:color="auto"/>
              <w:bottom w:val="single" w:sz="4" w:space="0" w:color="auto"/>
              <w:right w:val="single" w:sz="4" w:space="0" w:color="auto"/>
            </w:tcBorders>
            <w:shd w:val="clear" w:color="auto" w:fill="auto"/>
            <w:hideMark/>
          </w:tcPr>
          <w:p w:rsidR="00FF3390" w:rsidRPr="00121B9E" w:rsidRDefault="00FF3390" w:rsidP="00FF3390">
            <w:pPr>
              <w:spacing w:after="0" w:line="240" w:lineRule="auto"/>
              <w:ind w:left="360"/>
              <w:contextualSpacing/>
              <w:rPr>
                <w:rFonts w:ascii="Sylfaen" w:hAnsi="Sylfaen" w:cstheme="minorHAnsi"/>
                <w:sz w:val="20"/>
                <w:szCs w:val="20"/>
              </w:rPr>
            </w:pPr>
            <w:r w:rsidRPr="00121B9E">
              <w:rPr>
                <w:rFonts w:ascii="Sylfaen" w:hAnsi="Sylfaen" w:cstheme="minorHAnsi"/>
                <w:sz w:val="20"/>
                <w:szCs w:val="20"/>
              </w:rPr>
              <w:t>(ա) Հողային աշխատանքների ժամանակ փոշին ճնշվում է ջրի շարունակական ցողման և/կամ տեղում փոշու էկրանների տեղադրման միջոցով:</w:t>
            </w:r>
          </w:p>
          <w:p w:rsidR="00FF3390" w:rsidRPr="00121B9E" w:rsidRDefault="00FF3390" w:rsidP="00FF3390">
            <w:pPr>
              <w:spacing w:after="0" w:line="240" w:lineRule="auto"/>
              <w:ind w:left="360"/>
              <w:contextualSpacing/>
              <w:rPr>
                <w:rFonts w:ascii="Sylfaen" w:hAnsi="Sylfaen" w:cstheme="minorHAnsi"/>
                <w:sz w:val="20"/>
                <w:szCs w:val="20"/>
              </w:rPr>
            </w:pPr>
            <w:r w:rsidRPr="00121B9E">
              <w:rPr>
                <w:rFonts w:ascii="Sylfaen" w:hAnsi="Sylfaen" w:cstheme="minorHAnsi"/>
                <w:sz w:val="20"/>
                <w:szCs w:val="20"/>
              </w:rPr>
              <w:t>բ) շրջակա միջավայրը (մայթեր, ճանապարհներ) զերծ է բեկորներից՝ նվազագույնի հասցնելու փոշին:</w:t>
            </w:r>
          </w:p>
          <w:p w:rsidR="00FF3390" w:rsidRPr="00121B9E" w:rsidRDefault="00FF3390" w:rsidP="00FF3390">
            <w:pPr>
              <w:spacing w:after="0" w:line="240" w:lineRule="auto"/>
              <w:ind w:left="360"/>
              <w:contextualSpacing/>
              <w:rPr>
                <w:rFonts w:ascii="Sylfaen" w:hAnsi="Sylfaen" w:cstheme="minorHAnsi"/>
                <w:sz w:val="20"/>
                <w:szCs w:val="20"/>
                <w:lang w:val="hy-AM"/>
              </w:rPr>
            </w:pPr>
            <w:r w:rsidRPr="00121B9E">
              <w:rPr>
                <w:rFonts w:ascii="Sylfaen" w:hAnsi="Sylfaen" w:cstheme="minorHAnsi"/>
                <w:sz w:val="20"/>
                <w:szCs w:val="20"/>
              </w:rPr>
              <w:t>(գ) Շինարարության/թափոնների բաց այրումը տեղանքում չ</w:t>
            </w:r>
            <w:r w:rsidRPr="00121B9E">
              <w:rPr>
                <w:rFonts w:ascii="Sylfaen" w:hAnsi="Sylfaen" w:cstheme="minorHAnsi"/>
                <w:sz w:val="20"/>
                <w:szCs w:val="20"/>
                <w:lang w:val="hy-AM"/>
              </w:rPr>
              <w:t>ի իրականացվում։</w:t>
            </w:r>
          </w:p>
          <w:p w:rsidR="00D812CA" w:rsidRPr="00121B9E" w:rsidRDefault="00FF3390" w:rsidP="00FF3390">
            <w:pPr>
              <w:spacing w:after="0" w:line="240" w:lineRule="auto"/>
              <w:ind w:left="360"/>
              <w:contextualSpacing/>
              <w:rPr>
                <w:rFonts w:ascii="Sylfaen" w:hAnsi="Sylfaen" w:cstheme="minorHAnsi"/>
                <w:sz w:val="20"/>
                <w:szCs w:val="20"/>
                <w:lang w:val="hy-AM"/>
              </w:rPr>
            </w:pPr>
            <w:r w:rsidRPr="00121B9E">
              <w:rPr>
                <w:rFonts w:ascii="Sylfaen" w:hAnsi="Sylfaen" w:cstheme="minorHAnsi"/>
                <w:sz w:val="20"/>
                <w:szCs w:val="20"/>
                <w:lang w:val="hy-AM"/>
              </w:rPr>
              <w:t>(դ) Շինարարական տրանսպորտային միջոցների չափազանց կուտակումներ տեղամասերում չկան:</w:t>
            </w:r>
          </w:p>
        </w:tc>
      </w:tr>
      <w:tr w:rsidR="00D812CA" w:rsidRPr="006A0762" w:rsidTr="00951590">
        <w:trPr>
          <w:trHeight w:val="800"/>
        </w:trPr>
        <w:tc>
          <w:tcPr>
            <w:tcW w:w="0" w:type="auto"/>
            <w:vMerge/>
            <w:tcBorders>
              <w:top w:val="single" w:sz="4" w:space="0" w:color="auto"/>
              <w:left w:val="single" w:sz="4" w:space="0" w:color="auto"/>
              <w:bottom w:val="single" w:sz="4" w:space="0" w:color="auto"/>
              <w:right w:val="single" w:sz="4" w:space="0" w:color="auto"/>
            </w:tcBorders>
            <w:hideMark/>
          </w:tcPr>
          <w:p w:rsidR="00D812CA" w:rsidRPr="00121B9E" w:rsidRDefault="00D812CA" w:rsidP="001E7C4B">
            <w:pPr>
              <w:spacing w:after="0" w:line="240" w:lineRule="auto"/>
              <w:rPr>
                <w:rFonts w:ascii="Sylfaen" w:eastAsia="Times New Roman" w:hAnsi="Sylfaen" w:cstheme="minorHAnsi"/>
                <w:sz w:val="20"/>
                <w:szCs w:val="20"/>
                <w:lang w:val="hy-AM"/>
              </w:rPr>
            </w:pPr>
          </w:p>
        </w:tc>
        <w:tc>
          <w:tcPr>
            <w:tcW w:w="835" w:type="pct"/>
            <w:tcBorders>
              <w:top w:val="single" w:sz="4" w:space="0" w:color="auto"/>
              <w:left w:val="single" w:sz="4" w:space="0" w:color="auto"/>
              <w:bottom w:val="single" w:sz="4" w:space="0" w:color="auto"/>
              <w:right w:val="single" w:sz="4" w:space="0" w:color="auto"/>
            </w:tcBorders>
            <w:hideMark/>
          </w:tcPr>
          <w:p w:rsidR="00D812CA" w:rsidRPr="00121B9E" w:rsidRDefault="00D812CA" w:rsidP="001E7C4B">
            <w:pPr>
              <w:spacing w:after="0" w:line="240" w:lineRule="auto"/>
              <w:jc w:val="center"/>
              <w:rPr>
                <w:rFonts w:ascii="Sylfaen" w:eastAsia="Times New Roman" w:hAnsi="Sylfaen" w:cstheme="minorHAnsi"/>
                <w:sz w:val="20"/>
                <w:szCs w:val="20"/>
              </w:rPr>
            </w:pPr>
            <w:r w:rsidRPr="00121B9E">
              <w:rPr>
                <w:rFonts w:ascii="Sylfaen" w:hAnsi="Sylfaen" w:cstheme="minorHAnsi"/>
                <w:sz w:val="20"/>
                <w:szCs w:val="20"/>
              </w:rPr>
              <w:t>Աղմուկ</w:t>
            </w:r>
          </w:p>
        </w:tc>
        <w:tc>
          <w:tcPr>
            <w:tcW w:w="3488" w:type="pct"/>
            <w:tcBorders>
              <w:top w:val="single" w:sz="4" w:space="0" w:color="auto"/>
              <w:left w:val="single" w:sz="4" w:space="0" w:color="auto"/>
              <w:bottom w:val="single" w:sz="4" w:space="0" w:color="auto"/>
              <w:right w:val="single" w:sz="4" w:space="0" w:color="auto"/>
            </w:tcBorders>
            <w:hideMark/>
          </w:tcPr>
          <w:p w:rsidR="00D812CA" w:rsidRPr="00121B9E" w:rsidRDefault="00D812CA" w:rsidP="00FF3390">
            <w:pPr>
              <w:spacing w:after="0" w:line="240" w:lineRule="auto"/>
              <w:ind w:left="403"/>
              <w:contextualSpacing/>
              <w:rPr>
                <w:rFonts w:ascii="Sylfaen" w:hAnsi="Sylfaen" w:cstheme="minorHAnsi"/>
                <w:sz w:val="20"/>
                <w:szCs w:val="20"/>
                <w:lang w:val="hy-AM"/>
              </w:rPr>
            </w:pPr>
            <w:r w:rsidRPr="00121B9E">
              <w:rPr>
                <w:rFonts w:ascii="Sylfaen" w:hAnsi="Sylfaen" w:cstheme="minorHAnsi"/>
                <w:sz w:val="20"/>
                <w:szCs w:val="20"/>
              </w:rPr>
              <w:t xml:space="preserve">(ա) Շինարարական աղմուկը պետք է սահմանափակվի թույլտվության մեջ սահմանված ժամերով: </w:t>
            </w:r>
          </w:p>
          <w:p w:rsidR="00D812CA" w:rsidRPr="00121B9E" w:rsidRDefault="00D812CA" w:rsidP="00FF3390">
            <w:pPr>
              <w:spacing w:after="0" w:line="240" w:lineRule="auto"/>
              <w:ind w:left="403"/>
              <w:rPr>
                <w:rFonts w:ascii="Sylfaen" w:eastAsia="Times New Roman" w:hAnsi="Sylfaen" w:cstheme="minorHAnsi"/>
                <w:sz w:val="20"/>
                <w:szCs w:val="20"/>
                <w:lang w:val="hy-AM"/>
              </w:rPr>
            </w:pPr>
            <w:r w:rsidRPr="00121B9E">
              <w:rPr>
                <w:rFonts w:ascii="Sylfaen" w:hAnsi="Sylfaen" w:cstheme="minorHAnsi"/>
                <w:sz w:val="20"/>
                <w:szCs w:val="20"/>
                <w:lang w:val="hy-AM"/>
              </w:rPr>
              <w:t>(բ) Աշխատանքների ընթացքում գեներատորների շարժիչների ծածկերը, օդի կոմպրեսորները և հոսանքով աշխատող այլ մեխանիկական սարքավորումները պետք է լինեն ծածկված, և</w:t>
            </w:r>
            <w:r w:rsidR="00206182" w:rsidRPr="00121B9E">
              <w:rPr>
                <w:rFonts w:ascii="Sylfaen" w:hAnsi="Sylfaen" w:cstheme="minorHAnsi"/>
                <w:sz w:val="20"/>
                <w:szCs w:val="20"/>
                <w:lang w:val="hy-AM"/>
              </w:rPr>
              <w:t xml:space="preserve"> </w:t>
            </w:r>
            <w:r w:rsidRPr="00121B9E">
              <w:rPr>
                <w:rFonts w:ascii="Sylfaen" w:hAnsi="Sylfaen" w:cstheme="minorHAnsi"/>
                <w:sz w:val="20"/>
                <w:szCs w:val="20"/>
                <w:lang w:val="hy-AM"/>
              </w:rPr>
              <w:t>սարքավորումները պետք է տեղադրվեն բնակելի տարածքներից հնարավորինս հեռու:</w:t>
            </w:r>
          </w:p>
        </w:tc>
      </w:tr>
      <w:tr w:rsidR="00D812CA" w:rsidRPr="00121B9E" w:rsidTr="00951590">
        <w:trPr>
          <w:trHeight w:val="548"/>
        </w:trPr>
        <w:tc>
          <w:tcPr>
            <w:tcW w:w="0" w:type="auto"/>
            <w:vMerge/>
            <w:tcBorders>
              <w:top w:val="single" w:sz="4" w:space="0" w:color="auto"/>
              <w:left w:val="single" w:sz="4" w:space="0" w:color="auto"/>
              <w:bottom w:val="single" w:sz="4" w:space="0" w:color="auto"/>
              <w:right w:val="single" w:sz="4" w:space="0" w:color="auto"/>
            </w:tcBorders>
            <w:hideMark/>
          </w:tcPr>
          <w:p w:rsidR="00D812CA" w:rsidRPr="00121B9E" w:rsidRDefault="00D812CA" w:rsidP="001E7C4B">
            <w:pPr>
              <w:spacing w:after="0" w:line="240" w:lineRule="auto"/>
              <w:rPr>
                <w:rFonts w:ascii="Sylfaen" w:eastAsia="Times New Roman" w:hAnsi="Sylfaen" w:cstheme="minorHAnsi"/>
                <w:sz w:val="20"/>
                <w:szCs w:val="20"/>
                <w:lang w:val="hy-AM"/>
              </w:rPr>
            </w:pPr>
          </w:p>
        </w:tc>
        <w:tc>
          <w:tcPr>
            <w:tcW w:w="835" w:type="pct"/>
            <w:tcBorders>
              <w:top w:val="single" w:sz="4" w:space="0" w:color="auto"/>
              <w:left w:val="single" w:sz="4" w:space="0" w:color="auto"/>
              <w:bottom w:val="single" w:sz="4" w:space="0" w:color="auto"/>
              <w:right w:val="single" w:sz="4" w:space="0" w:color="auto"/>
            </w:tcBorders>
            <w:hideMark/>
          </w:tcPr>
          <w:p w:rsidR="00D812CA" w:rsidRPr="00121B9E" w:rsidRDefault="00D812CA" w:rsidP="001E7C4B">
            <w:pPr>
              <w:spacing w:after="0" w:line="240" w:lineRule="auto"/>
              <w:jc w:val="center"/>
              <w:rPr>
                <w:rFonts w:ascii="Sylfaen" w:eastAsia="Times New Roman" w:hAnsi="Sylfaen" w:cstheme="minorHAnsi"/>
                <w:sz w:val="20"/>
                <w:szCs w:val="20"/>
              </w:rPr>
            </w:pPr>
            <w:r w:rsidRPr="00121B9E">
              <w:rPr>
                <w:rFonts w:ascii="Sylfaen" w:hAnsi="Sylfaen" w:cstheme="minorHAnsi"/>
                <w:sz w:val="20"/>
                <w:szCs w:val="20"/>
              </w:rPr>
              <w:t>Ջրի որակ</w:t>
            </w:r>
          </w:p>
        </w:tc>
        <w:tc>
          <w:tcPr>
            <w:tcW w:w="3488" w:type="pct"/>
            <w:tcBorders>
              <w:top w:val="single" w:sz="4" w:space="0" w:color="auto"/>
              <w:left w:val="single" w:sz="4" w:space="0" w:color="auto"/>
              <w:bottom w:val="single" w:sz="4" w:space="0" w:color="auto"/>
              <w:right w:val="single" w:sz="4" w:space="0" w:color="auto"/>
            </w:tcBorders>
            <w:hideMark/>
          </w:tcPr>
          <w:p w:rsidR="00206182" w:rsidRPr="00121B9E" w:rsidRDefault="00206182" w:rsidP="00206182">
            <w:pPr>
              <w:spacing w:after="0" w:line="240" w:lineRule="auto"/>
              <w:ind w:left="360"/>
              <w:rPr>
                <w:rFonts w:ascii="Sylfaen" w:hAnsi="Sylfaen" w:cstheme="minorHAnsi"/>
                <w:sz w:val="20"/>
                <w:szCs w:val="20"/>
              </w:rPr>
            </w:pPr>
            <w:r w:rsidRPr="00121B9E">
              <w:rPr>
                <w:rFonts w:ascii="Sylfaen" w:hAnsi="Sylfaen" w:cstheme="minorHAnsi"/>
                <w:sz w:val="20"/>
                <w:szCs w:val="20"/>
              </w:rPr>
              <w:t>ա) Կիրառվում են էրոզիայի և նստվածքների դեմ պայքարի համապատասխան միջոցներ, ինչպիսիք են, օրինակ</w:t>
            </w:r>
            <w:r w:rsidRPr="00121B9E">
              <w:rPr>
                <w:rFonts w:ascii="Sylfaen" w:hAnsi="Sylfaen" w:cstheme="minorHAnsi"/>
                <w:sz w:val="20"/>
                <w:szCs w:val="20"/>
                <w:lang w:val="hy-AM"/>
              </w:rPr>
              <w:t>՝</w:t>
            </w:r>
            <w:r w:rsidRPr="00121B9E">
              <w:rPr>
                <w:rFonts w:ascii="Sylfaen" w:hAnsi="Sylfaen" w:cstheme="minorHAnsi"/>
                <w:sz w:val="20"/>
                <w:szCs w:val="20"/>
              </w:rPr>
              <w:t xml:space="preserve"> խոտի </w:t>
            </w:r>
            <w:r w:rsidRPr="00121B9E">
              <w:rPr>
                <w:rFonts w:ascii="Sylfaen" w:hAnsi="Sylfaen" w:cstheme="minorHAnsi"/>
                <w:sz w:val="20"/>
                <w:szCs w:val="20"/>
                <w:lang w:val="hy-AM"/>
              </w:rPr>
              <w:t>դեզեր</w:t>
            </w:r>
            <w:r w:rsidRPr="00121B9E">
              <w:rPr>
                <w:rFonts w:ascii="Sylfaen" w:hAnsi="Sylfaen" w:cstheme="minorHAnsi"/>
                <w:sz w:val="20"/>
                <w:szCs w:val="20"/>
              </w:rPr>
              <w:t xml:space="preserve"> և/կամ տիղմային ցանկապատեր՝ կանխելու նստվածքի տեղաշարժը տեղամասից դուրս և մոտակա առվակներում և գետերում ավելորդ պղտորություն </w:t>
            </w:r>
            <w:r w:rsidRPr="00121B9E">
              <w:rPr>
                <w:rFonts w:ascii="Sylfaen" w:hAnsi="Sylfaen" w:cstheme="minorHAnsi"/>
                <w:sz w:val="20"/>
                <w:szCs w:val="20"/>
                <w:lang w:val="hy-AM"/>
              </w:rPr>
              <w:t>կանխելու</w:t>
            </w:r>
            <w:r w:rsidRPr="00121B9E">
              <w:rPr>
                <w:rFonts w:ascii="Sylfaen" w:hAnsi="Sylfaen" w:cstheme="minorHAnsi"/>
                <w:sz w:val="20"/>
                <w:szCs w:val="20"/>
              </w:rPr>
              <w:t xml:space="preserve"> համար:</w:t>
            </w:r>
          </w:p>
          <w:p w:rsidR="00D812CA" w:rsidRPr="00121B9E" w:rsidRDefault="00206182" w:rsidP="00206182">
            <w:pPr>
              <w:spacing w:after="0" w:line="240" w:lineRule="auto"/>
              <w:ind w:left="360"/>
              <w:rPr>
                <w:rFonts w:ascii="Sylfaen" w:eastAsia="Times New Roman" w:hAnsi="Sylfaen" w:cstheme="minorHAnsi"/>
                <w:sz w:val="20"/>
                <w:szCs w:val="20"/>
              </w:rPr>
            </w:pPr>
            <w:r w:rsidRPr="00121B9E">
              <w:rPr>
                <w:rFonts w:ascii="Sylfaen" w:hAnsi="Sylfaen" w:cstheme="minorHAnsi"/>
                <w:sz w:val="20"/>
                <w:szCs w:val="20"/>
              </w:rPr>
              <w:t>բ) Անձրևաջրերը հեռացվում են շինհրապարակից՝ օգտագործելով անձրևաջրերի դրենաժային համակարգը:</w:t>
            </w:r>
          </w:p>
        </w:tc>
      </w:tr>
      <w:tr w:rsidR="00D812CA" w:rsidRPr="006A0762" w:rsidTr="00951590">
        <w:trPr>
          <w:trHeight w:val="1511"/>
        </w:trPr>
        <w:tc>
          <w:tcPr>
            <w:tcW w:w="0" w:type="auto"/>
            <w:vMerge/>
            <w:tcBorders>
              <w:top w:val="single" w:sz="4" w:space="0" w:color="auto"/>
              <w:left w:val="single" w:sz="4" w:space="0" w:color="auto"/>
              <w:bottom w:val="single" w:sz="4" w:space="0" w:color="auto"/>
              <w:right w:val="single" w:sz="4" w:space="0" w:color="auto"/>
            </w:tcBorders>
            <w:hideMark/>
          </w:tcPr>
          <w:p w:rsidR="00D812CA" w:rsidRPr="00121B9E" w:rsidRDefault="00D812CA" w:rsidP="001E7C4B">
            <w:pPr>
              <w:spacing w:after="0" w:line="240" w:lineRule="auto"/>
              <w:rPr>
                <w:rFonts w:ascii="Sylfaen" w:eastAsia="Times New Roman" w:hAnsi="Sylfaen" w:cstheme="minorHAnsi"/>
                <w:sz w:val="20"/>
                <w:szCs w:val="20"/>
              </w:rPr>
            </w:pPr>
          </w:p>
        </w:tc>
        <w:tc>
          <w:tcPr>
            <w:tcW w:w="835" w:type="pct"/>
            <w:tcBorders>
              <w:top w:val="single" w:sz="4" w:space="0" w:color="auto"/>
              <w:left w:val="single" w:sz="4" w:space="0" w:color="auto"/>
              <w:bottom w:val="single" w:sz="4" w:space="0" w:color="auto"/>
              <w:right w:val="single" w:sz="4" w:space="0" w:color="auto"/>
            </w:tcBorders>
            <w:hideMark/>
          </w:tcPr>
          <w:p w:rsidR="00D812CA" w:rsidRPr="00121B9E" w:rsidRDefault="00D812CA" w:rsidP="001E7C4B">
            <w:pPr>
              <w:spacing w:after="0" w:line="240" w:lineRule="auto"/>
              <w:jc w:val="center"/>
              <w:rPr>
                <w:rFonts w:ascii="Sylfaen" w:eastAsia="Times New Roman" w:hAnsi="Sylfaen" w:cstheme="minorHAnsi"/>
                <w:sz w:val="20"/>
                <w:szCs w:val="20"/>
              </w:rPr>
            </w:pPr>
            <w:r w:rsidRPr="00121B9E">
              <w:rPr>
                <w:rFonts w:ascii="Sylfaen" w:hAnsi="Sylfaen" w:cstheme="minorHAnsi"/>
                <w:sz w:val="20"/>
                <w:szCs w:val="20"/>
              </w:rPr>
              <w:t>Թափոնների կառավարում</w:t>
            </w:r>
          </w:p>
        </w:tc>
        <w:tc>
          <w:tcPr>
            <w:tcW w:w="3488" w:type="pct"/>
            <w:tcBorders>
              <w:top w:val="single" w:sz="4" w:space="0" w:color="auto"/>
              <w:left w:val="single" w:sz="4" w:space="0" w:color="auto"/>
              <w:bottom w:val="single" w:sz="4" w:space="0" w:color="auto"/>
              <w:right w:val="single" w:sz="4" w:space="0" w:color="auto"/>
            </w:tcBorders>
            <w:hideMark/>
          </w:tcPr>
          <w:p w:rsidR="00D812CA" w:rsidRPr="00121B9E" w:rsidRDefault="00D812CA" w:rsidP="004E13E0">
            <w:pPr>
              <w:spacing w:after="0" w:line="240" w:lineRule="auto"/>
              <w:ind w:left="289"/>
              <w:contextualSpacing/>
              <w:rPr>
                <w:rFonts w:ascii="Sylfaen" w:hAnsi="Sylfaen" w:cstheme="minorHAnsi"/>
                <w:sz w:val="20"/>
                <w:szCs w:val="20"/>
                <w:lang w:val="hy-AM"/>
              </w:rPr>
            </w:pPr>
            <w:r w:rsidRPr="00121B9E">
              <w:rPr>
                <w:rFonts w:ascii="Sylfaen" w:hAnsi="Sylfaen" w:cstheme="minorHAnsi"/>
                <w:sz w:val="20"/>
                <w:szCs w:val="20"/>
              </w:rPr>
              <w:t xml:space="preserve">(ա) Քանդման և կառուցապատման աշխատանքներից ակնկալվող բոլոր թափոնների գլխավոր տեսակների համար պետք է նախանշվեն թափոնների հավաքման և հեռացման ուղիները: </w:t>
            </w:r>
          </w:p>
          <w:p w:rsidR="00D812CA" w:rsidRPr="00121B9E" w:rsidRDefault="00D812CA" w:rsidP="004E13E0">
            <w:pPr>
              <w:spacing w:after="0" w:line="240" w:lineRule="auto"/>
              <w:ind w:left="379"/>
              <w:contextualSpacing/>
              <w:rPr>
                <w:rFonts w:ascii="Sylfaen" w:hAnsi="Sylfaen" w:cstheme="minorHAnsi"/>
                <w:sz w:val="20"/>
                <w:szCs w:val="20"/>
                <w:lang w:val="hy-AM"/>
              </w:rPr>
            </w:pPr>
            <w:r w:rsidRPr="00121B9E">
              <w:rPr>
                <w:rFonts w:ascii="Sylfaen" w:hAnsi="Sylfaen" w:cstheme="minorHAnsi"/>
                <w:sz w:val="20"/>
                <w:szCs w:val="20"/>
                <w:lang w:val="hy-AM"/>
              </w:rPr>
              <w:t xml:space="preserve">(բ) Կառուցապատման և քանդման արդյունքում առաջացած հանքային թափոնները պետք է առանձնացվեն ընդհանուր աղբից, օրգանական, հեղուկ և քիմիական թափոններից՝ տեղում թափոնների տեսակավորման և համապատասխան տարաներում պահպանման միջոցով: </w:t>
            </w:r>
          </w:p>
          <w:p w:rsidR="00D812CA" w:rsidRPr="00121B9E" w:rsidRDefault="00D812CA" w:rsidP="004E13E0">
            <w:pPr>
              <w:spacing w:after="0" w:line="240" w:lineRule="auto"/>
              <w:ind w:left="379"/>
              <w:contextualSpacing/>
              <w:rPr>
                <w:rFonts w:ascii="Sylfaen" w:hAnsi="Sylfaen" w:cstheme="minorHAnsi"/>
                <w:sz w:val="20"/>
                <w:szCs w:val="20"/>
                <w:lang w:val="hy-AM"/>
              </w:rPr>
            </w:pPr>
            <w:r w:rsidRPr="00121B9E">
              <w:rPr>
                <w:rFonts w:ascii="Sylfaen" w:hAnsi="Sylfaen" w:cstheme="minorHAnsi"/>
                <w:sz w:val="20"/>
                <w:szCs w:val="20"/>
                <w:lang w:val="hy-AM"/>
              </w:rPr>
              <w:t xml:space="preserve">(գ) Շինարարական թափոնները պետք է հավաքվեն և հեռացվեն համապատասխան կարգով լիցենզիա ստացած աղբահանող ընկերությունների կողմից: </w:t>
            </w:r>
          </w:p>
          <w:p w:rsidR="00D812CA" w:rsidRPr="00121B9E" w:rsidRDefault="004E13E0" w:rsidP="004E13E0">
            <w:pPr>
              <w:spacing w:after="0" w:line="240" w:lineRule="auto"/>
              <w:ind w:left="379"/>
              <w:contextualSpacing/>
              <w:rPr>
                <w:rFonts w:ascii="Sylfaen" w:hAnsi="Sylfaen" w:cstheme="minorHAnsi"/>
                <w:sz w:val="20"/>
                <w:szCs w:val="20"/>
                <w:lang w:val="hy-AM"/>
              </w:rPr>
            </w:pPr>
            <w:r w:rsidRPr="00121B9E">
              <w:rPr>
                <w:rFonts w:ascii="Sylfaen" w:hAnsi="Sylfaen" w:cstheme="minorHAnsi"/>
                <w:sz w:val="20"/>
                <w:szCs w:val="20"/>
                <w:lang w:val="hy-AM"/>
              </w:rPr>
              <w:t>(</w:t>
            </w:r>
            <w:r w:rsidR="00D812CA" w:rsidRPr="00121B9E">
              <w:rPr>
                <w:rFonts w:ascii="Sylfaen" w:hAnsi="Sylfaen" w:cstheme="minorHAnsi"/>
                <w:sz w:val="20"/>
                <w:szCs w:val="20"/>
                <w:lang w:val="hy-AM"/>
              </w:rPr>
              <w:t xml:space="preserve">դ) Թափոնների հեռացման մասին արձանագրությունները պետք է պահվեն որպես ապացույց առ այն, որ կառավարումը պատշաճ իրականացվել է՝ ըստ նախատեսվածի: </w:t>
            </w:r>
          </w:p>
          <w:p w:rsidR="00D812CA" w:rsidRPr="00121B9E" w:rsidRDefault="00D812CA" w:rsidP="004C70F6">
            <w:pPr>
              <w:spacing w:after="0" w:line="240" w:lineRule="auto"/>
              <w:ind w:left="360"/>
              <w:rPr>
                <w:rFonts w:ascii="Sylfaen" w:eastAsia="Times New Roman" w:hAnsi="Sylfaen" w:cstheme="minorHAnsi"/>
                <w:sz w:val="20"/>
                <w:szCs w:val="20"/>
                <w:lang w:val="hy-AM"/>
              </w:rPr>
            </w:pPr>
            <w:r w:rsidRPr="00121B9E">
              <w:rPr>
                <w:rFonts w:ascii="Sylfaen" w:hAnsi="Sylfaen" w:cstheme="minorHAnsi"/>
                <w:sz w:val="20"/>
                <w:szCs w:val="20"/>
                <w:lang w:val="hy-AM"/>
              </w:rPr>
              <w:t>(ե) Իրագործելիության դեպքում, կապալառուն կրկնօգտագործում և վերամշակում է համապատասխան կենսունակ նյութերը (բացի ասբեստից):</w:t>
            </w:r>
          </w:p>
        </w:tc>
      </w:tr>
      <w:tr w:rsidR="00972FC2" w:rsidRPr="006A0762" w:rsidTr="00951590">
        <w:trPr>
          <w:trHeight w:val="1511"/>
        </w:trPr>
        <w:tc>
          <w:tcPr>
            <w:tcW w:w="0" w:type="auto"/>
            <w:tcBorders>
              <w:top w:val="single" w:sz="4" w:space="0" w:color="auto"/>
              <w:left w:val="single" w:sz="4" w:space="0" w:color="auto"/>
              <w:bottom w:val="single" w:sz="4" w:space="0" w:color="auto"/>
              <w:right w:val="single" w:sz="4" w:space="0" w:color="auto"/>
            </w:tcBorders>
          </w:tcPr>
          <w:p w:rsidR="00972FC2" w:rsidRPr="00121B9E" w:rsidRDefault="00972FC2" w:rsidP="001E7C4B">
            <w:pPr>
              <w:spacing w:after="0" w:line="240" w:lineRule="auto"/>
              <w:rPr>
                <w:rFonts w:ascii="Sylfaen" w:eastAsia="Times New Roman" w:hAnsi="Sylfaen" w:cstheme="minorHAnsi"/>
                <w:sz w:val="20"/>
                <w:szCs w:val="20"/>
                <w:lang w:val="hy-AM"/>
              </w:rPr>
            </w:pPr>
          </w:p>
        </w:tc>
        <w:tc>
          <w:tcPr>
            <w:tcW w:w="835" w:type="pct"/>
            <w:tcBorders>
              <w:top w:val="single" w:sz="4" w:space="0" w:color="auto"/>
              <w:left w:val="single" w:sz="4" w:space="0" w:color="auto"/>
              <w:bottom w:val="single" w:sz="4" w:space="0" w:color="auto"/>
              <w:right w:val="single" w:sz="4" w:space="0" w:color="auto"/>
            </w:tcBorders>
          </w:tcPr>
          <w:p w:rsidR="00972FC2" w:rsidRPr="00121B9E" w:rsidRDefault="00972FC2" w:rsidP="001E7C4B">
            <w:pPr>
              <w:spacing w:after="0" w:line="240" w:lineRule="auto"/>
              <w:jc w:val="center"/>
              <w:rPr>
                <w:rFonts w:ascii="Sylfaen" w:hAnsi="Sylfaen" w:cstheme="minorHAnsi"/>
                <w:sz w:val="20"/>
                <w:szCs w:val="20"/>
                <w:lang w:val="hy-AM"/>
              </w:rPr>
            </w:pPr>
            <w:r w:rsidRPr="00121B9E">
              <w:rPr>
                <w:rFonts w:ascii="Sylfaen" w:hAnsi="Sylfaen" w:cstheme="minorHAnsi"/>
                <w:sz w:val="20"/>
                <w:szCs w:val="20"/>
                <w:lang w:val="hy-AM"/>
              </w:rPr>
              <w:t>Հողային աշխատանքներ</w:t>
            </w:r>
          </w:p>
        </w:tc>
        <w:tc>
          <w:tcPr>
            <w:tcW w:w="3488" w:type="pct"/>
            <w:tcBorders>
              <w:top w:val="single" w:sz="4" w:space="0" w:color="auto"/>
              <w:left w:val="single" w:sz="4" w:space="0" w:color="auto"/>
              <w:bottom w:val="single" w:sz="4" w:space="0" w:color="auto"/>
              <w:right w:val="single" w:sz="4" w:space="0" w:color="auto"/>
            </w:tcBorders>
          </w:tcPr>
          <w:p w:rsidR="00972FC2" w:rsidRPr="00121B9E" w:rsidRDefault="00972FC2" w:rsidP="00972FC2">
            <w:pPr>
              <w:spacing w:after="0" w:line="240" w:lineRule="auto"/>
              <w:ind w:left="289"/>
              <w:contextualSpacing/>
              <w:rPr>
                <w:rFonts w:ascii="Sylfaen" w:hAnsi="Sylfaen" w:cstheme="minorHAnsi"/>
                <w:sz w:val="20"/>
                <w:szCs w:val="20"/>
                <w:lang w:val="hy-AM"/>
              </w:rPr>
            </w:pPr>
            <w:r w:rsidRPr="00121B9E">
              <w:rPr>
                <w:rFonts w:ascii="Sylfaen" w:hAnsi="Sylfaen" w:cstheme="minorHAnsi"/>
                <w:sz w:val="20"/>
                <w:szCs w:val="20"/>
                <w:lang w:val="hy-AM"/>
              </w:rPr>
              <w:t>ա) Հողային աշխատանքներից առաջացած ավելցուկային նյութը և հողի վերին շերտը</w:t>
            </w:r>
          </w:p>
          <w:p w:rsidR="00972FC2" w:rsidRPr="00121B9E" w:rsidRDefault="00972FC2" w:rsidP="00972FC2">
            <w:pPr>
              <w:spacing w:after="0" w:line="240" w:lineRule="auto"/>
              <w:ind w:left="289"/>
              <w:contextualSpacing/>
              <w:rPr>
                <w:rFonts w:ascii="Sylfaen" w:hAnsi="Sylfaen" w:cstheme="minorHAnsi"/>
                <w:sz w:val="20"/>
                <w:szCs w:val="20"/>
                <w:lang w:val="hy-AM"/>
              </w:rPr>
            </w:pPr>
            <w:r w:rsidRPr="00121B9E">
              <w:rPr>
                <w:rFonts w:ascii="Sylfaen" w:hAnsi="Sylfaen" w:cstheme="minorHAnsi"/>
                <w:sz w:val="20"/>
                <w:szCs w:val="20"/>
                <w:lang w:val="hy-AM"/>
              </w:rPr>
              <w:t>կպահվեն առանձին և կօգտագործվեն հետլիցքի և տեղամասի վերականգնման համար։</w:t>
            </w:r>
          </w:p>
          <w:p w:rsidR="00972FC2" w:rsidRPr="00121B9E" w:rsidRDefault="00972FC2" w:rsidP="00972FC2">
            <w:pPr>
              <w:spacing w:after="0" w:line="240" w:lineRule="auto"/>
              <w:ind w:left="289"/>
              <w:contextualSpacing/>
              <w:rPr>
                <w:rFonts w:ascii="Sylfaen" w:hAnsi="Sylfaen" w:cstheme="minorHAnsi"/>
                <w:sz w:val="20"/>
                <w:szCs w:val="20"/>
                <w:lang w:val="hy-AM"/>
              </w:rPr>
            </w:pPr>
            <w:r w:rsidRPr="00121B9E">
              <w:rPr>
                <w:rFonts w:ascii="Sylfaen" w:hAnsi="Sylfaen" w:cstheme="minorHAnsi"/>
                <w:sz w:val="20"/>
                <w:szCs w:val="20"/>
                <w:lang w:val="hy-AM"/>
              </w:rPr>
              <w:t>բ) 30 մ-ից ոչ ավելի հաստությամբ հողի վերին շերտը առանձին կհանվի և ժամանակավորապես կհավաքվի տեղում։</w:t>
            </w:r>
          </w:p>
          <w:p w:rsidR="00972FC2" w:rsidRPr="00121B9E" w:rsidRDefault="00972FC2" w:rsidP="00972FC2">
            <w:pPr>
              <w:spacing w:after="0" w:line="240" w:lineRule="auto"/>
              <w:ind w:left="289"/>
              <w:contextualSpacing/>
              <w:rPr>
                <w:rFonts w:ascii="Sylfaen" w:hAnsi="Sylfaen" w:cstheme="minorHAnsi"/>
                <w:sz w:val="20"/>
                <w:szCs w:val="20"/>
                <w:lang w:val="hy-AM"/>
              </w:rPr>
            </w:pPr>
            <w:r w:rsidRPr="00121B9E">
              <w:rPr>
                <w:rFonts w:ascii="Sylfaen" w:hAnsi="Sylfaen" w:cstheme="minorHAnsi"/>
                <w:sz w:val="20"/>
                <w:szCs w:val="20"/>
                <w:lang w:val="hy-AM"/>
              </w:rPr>
              <w:t>գ) լցակույտի բարձրությունը չի գերազանցի 3,0 մ-ը, իսկ թեքության անկյունը չի գերազանցի 34-ը։</w:t>
            </w:r>
          </w:p>
          <w:p w:rsidR="00972FC2" w:rsidRPr="00121B9E" w:rsidRDefault="00972FC2" w:rsidP="00972FC2">
            <w:pPr>
              <w:spacing w:after="0" w:line="240" w:lineRule="auto"/>
              <w:ind w:left="289"/>
              <w:contextualSpacing/>
              <w:rPr>
                <w:rFonts w:ascii="Sylfaen" w:hAnsi="Sylfaen" w:cstheme="minorHAnsi"/>
                <w:sz w:val="20"/>
                <w:szCs w:val="20"/>
                <w:lang w:val="hy-AM"/>
              </w:rPr>
            </w:pPr>
            <w:r w:rsidRPr="00121B9E">
              <w:rPr>
                <w:rFonts w:ascii="Sylfaen" w:hAnsi="Sylfaen" w:cstheme="minorHAnsi"/>
                <w:sz w:val="20"/>
                <w:szCs w:val="20"/>
                <w:lang w:val="hy-AM"/>
              </w:rPr>
              <w:t>դ) Ժամանակավոր պաշարները պետք է սեղմվեն և ծածկվեն բրեզենտով, որպեսզի կանխվի անձրևաջրերի հետևանքով առաջացած էրոզիան։</w:t>
            </w:r>
          </w:p>
          <w:p w:rsidR="00972FC2" w:rsidRPr="00121B9E" w:rsidRDefault="00972FC2" w:rsidP="00972FC2">
            <w:pPr>
              <w:spacing w:after="0" w:line="240" w:lineRule="auto"/>
              <w:ind w:left="289"/>
              <w:contextualSpacing/>
              <w:rPr>
                <w:rFonts w:ascii="Sylfaen" w:hAnsi="Sylfaen" w:cstheme="minorHAnsi"/>
                <w:sz w:val="20"/>
                <w:szCs w:val="20"/>
                <w:lang w:val="hy-AM"/>
              </w:rPr>
            </w:pPr>
            <w:r w:rsidRPr="00121B9E">
              <w:rPr>
                <w:rFonts w:ascii="Sylfaen" w:hAnsi="Sylfaen" w:cstheme="minorHAnsi"/>
                <w:sz w:val="20"/>
                <w:szCs w:val="20"/>
                <w:lang w:val="hy-AM"/>
              </w:rPr>
              <w:t>ե) հողի վերին շերտը կվերօգտագործվի հետլիցքի համար՝ հեշտացնելու հողամասի վերամշակումը։</w:t>
            </w:r>
          </w:p>
          <w:p w:rsidR="00972FC2" w:rsidRPr="00121B9E" w:rsidRDefault="00972FC2" w:rsidP="00972FC2">
            <w:pPr>
              <w:spacing w:after="0" w:line="240" w:lineRule="auto"/>
              <w:ind w:left="289"/>
              <w:contextualSpacing/>
              <w:rPr>
                <w:rFonts w:ascii="Sylfaen" w:hAnsi="Sylfaen" w:cstheme="minorHAnsi"/>
                <w:sz w:val="20"/>
                <w:szCs w:val="20"/>
                <w:lang w:val="hy-AM"/>
              </w:rPr>
            </w:pPr>
            <w:r w:rsidRPr="00121B9E">
              <w:rPr>
                <w:rFonts w:ascii="Sylfaen" w:hAnsi="Sylfaen" w:cstheme="minorHAnsi"/>
                <w:sz w:val="20"/>
                <w:szCs w:val="20"/>
                <w:lang w:val="hy-AM"/>
              </w:rPr>
              <w:t>զ) Ընդերքի ավելցուկային քանակությունը կտեղափոխվի համաձայնեցված վայր:</w:t>
            </w:r>
          </w:p>
        </w:tc>
      </w:tr>
      <w:tr w:rsidR="00972FC2" w:rsidRPr="006A0762" w:rsidTr="00951590">
        <w:trPr>
          <w:trHeight w:val="1511"/>
        </w:trPr>
        <w:tc>
          <w:tcPr>
            <w:tcW w:w="0" w:type="auto"/>
            <w:tcBorders>
              <w:top w:val="single" w:sz="4" w:space="0" w:color="auto"/>
              <w:left w:val="single" w:sz="4" w:space="0" w:color="auto"/>
              <w:bottom w:val="single" w:sz="4" w:space="0" w:color="auto"/>
              <w:right w:val="single" w:sz="4" w:space="0" w:color="auto"/>
            </w:tcBorders>
          </w:tcPr>
          <w:p w:rsidR="00972FC2" w:rsidRPr="00121B9E" w:rsidRDefault="00972FC2" w:rsidP="001E7C4B">
            <w:pPr>
              <w:spacing w:after="0" w:line="240" w:lineRule="auto"/>
              <w:rPr>
                <w:rFonts w:ascii="Sylfaen" w:eastAsia="Times New Roman" w:hAnsi="Sylfaen" w:cstheme="minorHAnsi"/>
                <w:sz w:val="20"/>
                <w:szCs w:val="20"/>
                <w:lang w:val="hy-AM"/>
              </w:rPr>
            </w:pPr>
            <w:r w:rsidRPr="00121B9E">
              <w:rPr>
                <w:rFonts w:ascii="Sylfaen" w:eastAsia="Times New Roman" w:hAnsi="Sylfaen" w:cstheme="minorHAnsi"/>
                <w:sz w:val="20"/>
                <w:szCs w:val="20"/>
                <w:lang w:val="hy-AM"/>
              </w:rPr>
              <w:t>Բ</w:t>
            </w:r>
            <w:r w:rsidRPr="00121B9E">
              <w:rPr>
                <w:rFonts w:ascii="MS Mincho" w:eastAsia="MS Mincho" w:hAnsi="MS Mincho" w:cs="MS Mincho" w:hint="eastAsia"/>
                <w:sz w:val="20"/>
                <w:szCs w:val="20"/>
                <w:lang w:val="hy-AM"/>
              </w:rPr>
              <w:t>․</w:t>
            </w:r>
            <w:r w:rsidRPr="00121B9E">
              <w:rPr>
                <w:rFonts w:ascii="Sylfaen" w:eastAsia="Times New Roman" w:hAnsi="Sylfaen" w:cstheme="minorHAnsi"/>
                <w:sz w:val="20"/>
                <w:szCs w:val="20"/>
                <w:lang w:val="hy-AM"/>
              </w:rPr>
              <w:t xml:space="preserve"> </w:t>
            </w:r>
            <w:r w:rsidRPr="00121B9E">
              <w:rPr>
                <w:rFonts w:ascii="Sylfaen" w:eastAsia="Times New Roman" w:hAnsi="Sylfaen" w:cs="Sylfaen"/>
                <w:sz w:val="20"/>
                <w:szCs w:val="20"/>
                <w:lang w:val="hy-AM"/>
              </w:rPr>
              <w:t>ՄԱքրման</w:t>
            </w:r>
            <w:r w:rsidRPr="00121B9E">
              <w:rPr>
                <w:rFonts w:ascii="Sylfaen" w:eastAsia="Times New Roman" w:hAnsi="Sylfaen" w:cstheme="minorHAnsi"/>
                <w:sz w:val="20"/>
                <w:szCs w:val="20"/>
                <w:lang w:val="hy-AM"/>
              </w:rPr>
              <w:t xml:space="preserve"> </w:t>
            </w:r>
            <w:r w:rsidRPr="00121B9E">
              <w:rPr>
                <w:rFonts w:ascii="Sylfaen" w:eastAsia="Times New Roman" w:hAnsi="Sylfaen" w:cs="Sylfaen"/>
                <w:sz w:val="20"/>
                <w:szCs w:val="20"/>
                <w:lang w:val="hy-AM"/>
              </w:rPr>
              <w:t>կայան</w:t>
            </w:r>
          </w:p>
        </w:tc>
        <w:tc>
          <w:tcPr>
            <w:tcW w:w="835" w:type="pct"/>
            <w:tcBorders>
              <w:top w:val="single" w:sz="4" w:space="0" w:color="auto"/>
              <w:left w:val="single" w:sz="4" w:space="0" w:color="auto"/>
              <w:bottom w:val="single" w:sz="4" w:space="0" w:color="auto"/>
              <w:right w:val="single" w:sz="4" w:space="0" w:color="auto"/>
            </w:tcBorders>
          </w:tcPr>
          <w:p w:rsidR="00972FC2" w:rsidRPr="00121B9E" w:rsidRDefault="00972FC2" w:rsidP="001E7C4B">
            <w:pPr>
              <w:spacing w:after="0" w:line="240" w:lineRule="auto"/>
              <w:jc w:val="center"/>
              <w:rPr>
                <w:rFonts w:ascii="Sylfaen" w:hAnsi="Sylfaen" w:cstheme="minorHAnsi"/>
                <w:sz w:val="20"/>
                <w:szCs w:val="20"/>
                <w:lang w:val="hy-AM"/>
              </w:rPr>
            </w:pPr>
            <w:r w:rsidRPr="00121B9E">
              <w:rPr>
                <w:rFonts w:ascii="Sylfaen" w:hAnsi="Sylfaen" w:cstheme="minorHAnsi"/>
                <w:sz w:val="20"/>
                <w:szCs w:val="20"/>
                <w:lang w:val="hy-AM"/>
              </w:rPr>
              <w:t>Ջրի որակ</w:t>
            </w:r>
          </w:p>
        </w:tc>
        <w:tc>
          <w:tcPr>
            <w:tcW w:w="3488" w:type="pct"/>
            <w:tcBorders>
              <w:top w:val="single" w:sz="4" w:space="0" w:color="auto"/>
              <w:left w:val="single" w:sz="4" w:space="0" w:color="auto"/>
              <w:bottom w:val="single" w:sz="4" w:space="0" w:color="auto"/>
              <w:right w:val="single" w:sz="4" w:space="0" w:color="auto"/>
            </w:tcBorders>
          </w:tcPr>
          <w:p w:rsidR="00972FC2" w:rsidRPr="00121B9E" w:rsidRDefault="00972FC2" w:rsidP="00972FC2">
            <w:pPr>
              <w:spacing w:after="0" w:line="240" w:lineRule="auto"/>
              <w:ind w:left="289"/>
              <w:contextualSpacing/>
              <w:rPr>
                <w:rFonts w:ascii="Sylfaen" w:hAnsi="Sylfaen" w:cstheme="minorHAnsi"/>
                <w:sz w:val="20"/>
                <w:szCs w:val="20"/>
                <w:lang w:val="hy-AM"/>
              </w:rPr>
            </w:pPr>
            <w:r w:rsidRPr="00121B9E">
              <w:rPr>
                <w:rFonts w:ascii="Sylfaen" w:hAnsi="Sylfaen" w:cstheme="minorHAnsi"/>
                <w:sz w:val="20"/>
                <w:szCs w:val="20"/>
                <w:lang w:val="hy-AM"/>
              </w:rPr>
              <w:t>ա) Շինհրապարակներից սանիտարական թափոնների և կեղտաջրերի հետ աշխատելու մոտեցումը (տեղադրում կամ վերակառուցում) հաստատված է տեղական իշխանությունների կողմից։</w:t>
            </w:r>
          </w:p>
          <w:p w:rsidR="00972FC2" w:rsidRPr="00121B9E" w:rsidRDefault="00972FC2" w:rsidP="00972FC2">
            <w:pPr>
              <w:spacing w:after="0" w:line="240" w:lineRule="auto"/>
              <w:ind w:left="289"/>
              <w:contextualSpacing/>
              <w:rPr>
                <w:rFonts w:ascii="Sylfaen" w:hAnsi="Sylfaen" w:cstheme="minorHAnsi"/>
                <w:sz w:val="20"/>
                <w:szCs w:val="20"/>
                <w:lang w:val="hy-AM"/>
              </w:rPr>
            </w:pPr>
            <w:r w:rsidRPr="00121B9E">
              <w:rPr>
                <w:rFonts w:ascii="Sylfaen" w:hAnsi="Sylfaen" w:cstheme="minorHAnsi"/>
                <w:sz w:val="20"/>
                <w:szCs w:val="20"/>
                <w:lang w:val="hy-AM"/>
              </w:rPr>
              <w:t>(բ) Կեղտաջրերի առանձին համակարգերից կեղտաջրերը մաքրվում են ընդունող ջրեր թափվելուց առաջ, որպեսզի համապատասխանեն արտահոսքի որակի և կեղտաջրերի մաքրման ազգային ուղեցույցներով սահմանված որակի նվազագույն չափանիշներին:</w:t>
            </w:r>
          </w:p>
          <w:p w:rsidR="00972FC2" w:rsidRPr="00121B9E" w:rsidRDefault="00972FC2" w:rsidP="00972FC2">
            <w:pPr>
              <w:spacing w:after="0" w:line="240" w:lineRule="auto"/>
              <w:ind w:left="289"/>
              <w:contextualSpacing/>
              <w:rPr>
                <w:rFonts w:ascii="Sylfaen" w:hAnsi="Sylfaen" w:cstheme="minorHAnsi"/>
                <w:sz w:val="20"/>
                <w:szCs w:val="20"/>
                <w:lang w:val="hy-AM"/>
              </w:rPr>
            </w:pPr>
            <w:r w:rsidRPr="00121B9E">
              <w:rPr>
                <w:rFonts w:ascii="Sylfaen" w:hAnsi="Sylfaen" w:cstheme="minorHAnsi"/>
                <w:sz w:val="20"/>
                <w:szCs w:val="20"/>
                <w:lang w:val="hy-AM"/>
              </w:rPr>
              <w:t>(գ) Կատարվում է կեղտաջրերի նոր համակարգերի մոնիտորինգ (նախքան/հետո):</w:t>
            </w:r>
          </w:p>
          <w:p w:rsidR="00972FC2" w:rsidRPr="00121B9E" w:rsidRDefault="00972FC2" w:rsidP="00227713">
            <w:pPr>
              <w:spacing w:after="0" w:line="240" w:lineRule="auto"/>
              <w:ind w:left="289"/>
              <w:contextualSpacing/>
              <w:rPr>
                <w:rFonts w:ascii="Sylfaen" w:hAnsi="Sylfaen" w:cstheme="minorHAnsi"/>
                <w:sz w:val="20"/>
                <w:szCs w:val="20"/>
                <w:lang w:val="hy-AM"/>
              </w:rPr>
            </w:pPr>
            <w:r w:rsidRPr="00121B9E">
              <w:rPr>
                <w:rFonts w:ascii="Sylfaen" w:hAnsi="Sylfaen" w:cstheme="minorHAnsi"/>
                <w:sz w:val="20"/>
                <w:szCs w:val="20"/>
                <w:lang w:val="hy-AM"/>
              </w:rPr>
              <w:t xml:space="preserve">դ) Շինարարական մեքենաները </w:t>
            </w:r>
            <w:r w:rsidR="00227713" w:rsidRPr="00121B9E">
              <w:rPr>
                <w:rFonts w:ascii="Sylfaen" w:hAnsi="Sylfaen" w:cstheme="minorHAnsi"/>
                <w:sz w:val="20"/>
                <w:szCs w:val="20"/>
                <w:lang w:val="hy-AM"/>
              </w:rPr>
              <w:t>լվաց</w:t>
            </w:r>
            <w:r w:rsidRPr="00121B9E">
              <w:rPr>
                <w:rFonts w:ascii="Sylfaen" w:hAnsi="Sylfaen" w:cstheme="minorHAnsi"/>
                <w:sz w:val="20"/>
                <w:szCs w:val="20"/>
                <w:lang w:val="hy-AM"/>
              </w:rPr>
              <w:t xml:space="preserve">ում են միայն նշանակված տարածքներում, որտեղ արտահոսքը չի աղտոտի բնական ջրային </w:t>
            </w:r>
            <w:r w:rsidR="00227713" w:rsidRPr="00121B9E">
              <w:rPr>
                <w:rFonts w:ascii="Sylfaen" w:hAnsi="Sylfaen" w:cstheme="minorHAnsi"/>
                <w:sz w:val="20"/>
                <w:szCs w:val="20"/>
                <w:lang w:val="hy-AM"/>
              </w:rPr>
              <w:t>ռեսուրսները</w:t>
            </w:r>
            <w:r w:rsidRPr="00121B9E">
              <w:rPr>
                <w:rFonts w:ascii="Sylfaen" w:hAnsi="Sylfaen" w:cstheme="minorHAnsi"/>
                <w:sz w:val="20"/>
                <w:szCs w:val="20"/>
                <w:lang w:val="hy-AM"/>
              </w:rPr>
              <w:t>:</w:t>
            </w:r>
          </w:p>
        </w:tc>
      </w:tr>
      <w:tr w:rsidR="00CB0346" w:rsidRPr="00121B9E" w:rsidTr="00951590">
        <w:trPr>
          <w:trHeight w:val="1241"/>
        </w:trPr>
        <w:tc>
          <w:tcPr>
            <w:tcW w:w="677" w:type="pct"/>
            <w:tcBorders>
              <w:top w:val="single" w:sz="4" w:space="0" w:color="auto"/>
              <w:left w:val="single" w:sz="4" w:space="0" w:color="auto"/>
              <w:bottom w:val="single" w:sz="4" w:space="0" w:color="auto"/>
              <w:right w:val="single" w:sz="4" w:space="0" w:color="auto"/>
            </w:tcBorders>
            <w:hideMark/>
          </w:tcPr>
          <w:p w:rsidR="00CB0346" w:rsidRPr="00121B9E" w:rsidRDefault="00CB0346" w:rsidP="00D34B57">
            <w:pPr>
              <w:rPr>
                <w:rFonts w:ascii="Sylfaen" w:hAnsi="Sylfaen" w:cstheme="minorHAnsi"/>
                <w:sz w:val="20"/>
                <w:szCs w:val="20"/>
                <w:lang w:val="hy-AM"/>
              </w:rPr>
            </w:pPr>
            <w:r w:rsidRPr="00121B9E">
              <w:rPr>
                <w:rFonts w:ascii="Sylfaen" w:hAnsi="Sylfaen" w:cstheme="minorHAnsi"/>
                <w:sz w:val="20"/>
                <w:szCs w:val="20"/>
              </w:rPr>
              <w:t>Գ. Պատմական շինություն(ներ)</w:t>
            </w:r>
          </w:p>
        </w:tc>
        <w:tc>
          <w:tcPr>
            <w:tcW w:w="835" w:type="pct"/>
            <w:tcBorders>
              <w:top w:val="single" w:sz="4" w:space="0" w:color="auto"/>
              <w:left w:val="single" w:sz="4" w:space="0" w:color="auto"/>
              <w:bottom w:val="single" w:sz="4" w:space="0" w:color="auto"/>
              <w:right w:val="single" w:sz="4" w:space="0" w:color="auto"/>
            </w:tcBorders>
            <w:hideMark/>
          </w:tcPr>
          <w:p w:rsidR="00CB0346" w:rsidRPr="00121B9E" w:rsidRDefault="00CB0346" w:rsidP="00D34B57">
            <w:pPr>
              <w:rPr>
                <w:rFonts w:ascii="Sylfaen" w:hAnsi="Sylfaen" w:cstheme="minorHAnsi"/>
                <w:sz w:val="20"/>
                <w:szCs w:val="20"/>
              </w:rPr>
            </w:pPr>
            <w:r w:rsidRPr="00121B9E">
              <w:rPr>
                <w:rFonts w:ascii="Sylfaen" w:hAnsi="Sylfaen" w:cstheme="minorHAnsi"/>
                <w:sz w:val="20"/>
                <w:szCs w:val="20"/>
              </w:rPr>
              <w:t>Մշակութային ժառանգություն</w:t>
            </w:r>
          </w:p>
        </w:tc>
        <w:tc>
          <w:tcPr>
            <w:tcW w:w="3488" w:type="pct"/>
            <w:tcBorders>
              <w:top w:val="single" w:sz="4" w:space="0" w:color="auto"/>
              <w:left w:val="single" w:sz="4" w:space="0" w:color="auto"/>
              <w:bottom w:val="single" w:sz="4" w:space="0" w:color="auto"/>
              <w:right w:val="single" w:sz="4" w:space="0" w:color="auto"/>
            </w:tcBorders>
            <w:hideMark/>
          </w:tcPr>
          <w:p w:rsidR="00CB0346" w:rsidRPr="00121B9E" w:rsidRDefault="00CB0346" w:rsidP="004E13E0">
            <w:pPr>
              <w:spacing w:after="0" w:line="240" w:lineRule="auto"/>
              <w:ind w:left="379"/>
              <w:contextualSpacing/>
              <w:rPr>
                <w:rFonts w:ascii="Sylfaen" w:hAnsi="Sylfaen" w:cstheme="minorHAnsi"/>
                <w:sz w:val="20"/>
                <w:szCs w:val="20"/>
              </w:rPr>
            </w:pPr>
            <w:r w:rsidRPr="00121B9E">
              <w:rPr>
                <w:rFonts w:ascii="Sylfaen" w:hAnsi="Sylfaen" w:cstheme="minorHAnsi"/>
                <w:sz w:val="20"/>
                <w:szCs w:val="20"/>
              </w:rPr>
              <w:t xml:space="preserve">(ա) Եթե շինությունը հատուկ նշանակության պատմական կառույց է, մոտ է այդպիսի կառույցի, կամ գտնվում է հատուկ պատմական տարածքում, ապա տեղական իշխանությունները պետք է ծանուցվեն, և նրանց համաձայնությունը պետք է ստացվի, իսկ շինարարական բոլոր աշխատանքները պետք է պլանավորվեն և իրականացվեն տեղական և պետական օրենսդրության համաձայն: </w:t>
            </w:r>
          </w:p>
          <w:p w:rsidR="00CB0346" w:rsidRPr="00121B9E" w:rsidRDefault="00CB0346" w:rsidP="004E13E0">
            <w:pPr>
              <w:spacing w:after="0" w:line="240" w:lineRule="auto"/>
              <w:ind w:left="379" w:hanging="90"/>
              <w:contextualSpacing/>
              <w:rPr>
                <w:rFonts w:ascii="Sylfaen" w:hAnsi="Sylfaen" w:cstheme="minorHAnsi"/>
                <w:sz w:val="20"/>
                <w:szCs w:val="20"/>
                <w:lang w:val="hy-AM"/>
              </w:rPr>
            </w:pPr>
            <w:r w:rsidRPr="00121B9E">
              <w:rPr>
                <w:rFonts w:ascii="Sylfaen" w:hAnsi="Sylfaen" w:cstheme="minorHAnsi"/>
                <w:sz w:val="20"/>
                <w:szCs w:val="20"/>
                <w:lang w:val="hy-AM"/>
              </w:rPr>
              <w:t xml:space="preserve">(բ) Հարկ է ապահովել, որ նորմերը գործի դրվեն այնպես, որ հորատման կամ շինարարության ընթացքում գտնված </w:t>
            </w:r>
            <w:r w:rsidR="004C70F6" w:rsidRPr="00121B9E">
              <w:rPr>
                <w:rFonts w:ascii="Sylfaen" w:hAnsi="Sylfaen" w:cstheme="minorHAnsi"/>
                <w:sz w:val="20"/>
                <w:szCs w:val="20"/>
                <w:lang w:val="hy-AM"/>
              </w:rPr>
              <w:t>մշակութային</w:t>
            </w:r>
            <w:r w:rsidRPr="00121B9E">
              <w:rPr>
                <w:rFonts w:ascii="Sylfaen" w:hAnsi="Sylfaen" w:cstheme="minorHAnsi"/>
                <w:sz w:val="20"/>
                <w:szCs w:val="20"/>
                <w:lang w:val="hy-AM"/>
              </w:rPr>
              <w:t xml:space="preserve"> նշանակություն ունեցող առարկաները կամ այլ հնարավոր գտածոները հաշվառվեն, համապատասխան պաշտոնատար անձինք տեղեկացվեն, և աշխատանքները հետաձգվեն կամ փոփոխվեն՝ հաշվի առնվելով այդ գտածոն</w:t>
            </w:r>
            <w:r w:rsidR="00206182" w:rsidRPr="00121B9E">
              <w:rPr>
                <w:rFonts w:ascii="Sylfaen" w:hAnsi="Sylfaen" w:cstheme="minorHAnsi"/>
                <w:sz w:val="20"/>
                <w:szCs w:val="20"/>
                <w:lang w:val="hy-AM"/>
              </w:rPr>
              <w:t>ն</w:t>
            </w:r>
            <w:r w:rsidRPr="00121B9E">
              <w:rPr>
                <w:rFonts w:ascii="Sylfaen" w:hAnsi="Sylfaen" w:cstheme="minorHAnsi"/>
                <w:sz w:val="20"/>
                <w:szCs w:val="20"/>
                <w:lang w:val="hy-AM"/>
              </w:rPr>
              <w:t>երը:</w:t>
            </w:r>
          </w:p>
        </w:tc>
      </w:tr>
      <w:tr w:rsidR="004C70F6" w:rsidRPr="006A0762" w:rsidTr="00206182">
        <w:trPr>
          <w:trHeight w:val="3971"/>
        </w:trPr>
        <w:tc>
          <w:tcPr>
            <w:tcW w:w="677" w:type="pct"/>
            <w:tcBorders>
              <w:top w:val="single" w:sz="4" w:space="0" w:color="auto"/>
              <w:left w:val="single" w:sz="4" w:space="0" w:color="auto"/>
              <w:bottom w:val="single" w:sz="4" w:space="0" w:color="auto"/>
              <w:right w:val="single" w:sz="4" w:space="0" w:color="auto"/>
            </w:tcBorders>
            <w:shd w:val="clear" w:color="auto" w:fill="auto"/>
            <w:hideMark/>
          </w:tcPr>
          <w:p w:rsidR="004C70F6" w:rsidRPr="00121B9E" w:rsidRDefault="004C70F6" w:rsidP="00D34B57">
            <w:pPr>
              <w:rPr>
                <w:rFonts w:ascii="Sylfaen" w:hAnsi="Sylfaen" w:cstheme="minorHAnsi"/>
                <w:sz w:val="20"/>
                <w:szCs w:val="20"/>
                <w:lang w:val="hy-AM"/>
              </w:rPr>
            </w:pPr>
            <w:r w:rsidRPr="00121B9E">
              <w:rPr>
                <w:rFonts w:ascii="Sylfaen" w:hAnsi="Sylfaen" w:cstheme="minorHAnsi"/>
                <w:sz w:val="20"/>
                <w:szCs w:val="20"/>
                <w:lang w:val="hy-AM"/>
              </w:rPr>
              <w:lastRenderedPageBreak/>
              <w:t>Ը. Երթևեկության և հետիոտնային ապահովություն</w:t>
            </w:r>
          </w:p>
        </w:tc>
        <w:tc>
          <w:tcPr>
            <w:tcW w:w="835" w:type="pct"/>
            <w:tcBorders>
              <w:top w:val="single" w:sz="4" w:space="0" w:color="auto"/>
              <w:left w:val="single" w:sz="4" w:space="0" w:color="auto"/>
              <w:right w:val="single" w:sz="4" w:space="0" w:color="auto"/>
            </w:tcBorders>
            <w:shd w:val="clear" w:color="auto" w:fill="auto"/>
            <w:hideMark/>
          </w:tcPr>
          <w:p w:rsidR="004C70F6" w:rsidRPr="00121B9E" w:rsidRDefault="004C70F6" w:rsidP="001E7C4B">
            <w:pPr>
              <w:spacing w:after="0" w:line="240" w:lineRule="auto"/>
              <w:jc w:val="center"/>
              <w:rPr>
                <w:rFonts w:ascii="Sylfaen" w:hAnsi="Sylfaen" w:cstheme="minorHAnsi"/>
                <w:sz w:val="20"/>
                <w:szCs w:val="20"/>
                <w:lang w:val="hy-AM"/>
              </w:rPr>
            </w:pPr>
            <w:r w:rsidRPr="00121B9E">
              <w:rPr>
                <w:rFonts w:ascii="Sylfaen" w:hAnsi="Sylfaen" w:cstheme="minorHAnsi"/>
                <w:sz w:val="20"/>
                <w:szCs w:val="20"/>
                <w:lang w:val="hy-AM"/>
              </w:rPr>
              <w:t>Շինարարական աշխատանքներով պայմանավորված ուղղակի և անուղղակի վտանգ հանրային երթևեկության և հետիոտների համար</w:t>
            </w:r>
          </w:p>
        </w:tc>
        <w:tc>
          <w:tcPr>
            <w:tcW w:w="3488" w:type="pct"/>
            <w:tcBorders>
              <w:top w:val="single" w:sz="4" w:space="0" w:color="auto"/>
              <w:left w:val="single" w:sz="4" w:space="0" w:color="auto"/>
              <w:right w:val="single" w:sz="4" w:space="0" w:color="auto"/>
            </w:tcBorders>
            <w:shd w:val="clear" w:color="auto" w:fill="auto"/>
            <w:hideMark/>
          </w:tcPr>
          <w:p w:rsidR="004C70F6" w:rsidRPr="00121B9E" w:rsidRDefault="004C70F6" w:rsidP="004E13E0">
            <w:pPr>
              <w:tabs>
                <w:tab w:val="num" w:pos="1422"/>
              </w:tabs>
              <w:ind w:left="289"/>
              <w:contextualSpacing/>
              <w:rPr>
                <w:rFonts w:ascii="Sylfaen" w:hAnsi="Sylfaen" w:cstheme="minorHAnsi"/>
                <w:sz w:val="20"/>
                <w:szCs w:val="20"/>
                <w:lang w:val="hy-AM"/>
              </w:rPr>
            </w:pPr>
            <w:r w:rsidRPr="00121B9E">
              <w:rPr>
                <w:rFonts w:ascii="Sylfaen" w:hAnsi="Sylfaen" w:cstheme="minorHAnsi"/>
                <w:sz w:val="20"/>
                <w:szCs w:val="20"/>
                <w:lang w:val="hy-AM"/>
              </w:rPr>
              <w:t xml:space="preserve">(ա) Պետական նորմերի համաձայն կապալառուն ապահովում է կառուցապատման տեղամասի պատշաճ անվտանգությունը և շինարարության հետ կապված երթևեկության կարգավորումը: Սա ներառում է նաև՝ </w:t>
            </w:r>
          </w:p>
          <w:p w:rsidR="004C70F6" w:rsidRPr="00121B9E" w:rsidRDefault="004C70F6" w:rsidP="00392AC4">
            <w:pPr>
              <w:numPr>
                <w:ilvl w:val="0"/>
                <w:numId w:val="26"/>
              </w:numPr>
              <w:tabs>
                <w:tab w:val="num" w:pos="1422"/>
              </w:tabs>
              <w:spacing w:after="0" w:line="240" w:lineRule="auto"/>
              <w:contextualSpacing/>
              <w:rPr>
                <w:rFonts w:ascii="Sylfaen" w:hAnsi="Sylfaen" w:cstheme="minorHAnsi"/>
                <w:sz w:val="20"/>
                <w:szCs w:val="20"/>
                <w:lang w:val="hy-AM"/>
              </w:rPr>
            </w:pPr>
            <w:r w:rsidRPr="00121B9E">
              <w:rPr>
                <w:rFonts w:ascii="Sylfaen" w:hAnsi="Sylfaen" w:cstheme="minorHAnsi"/>
                <w:sz w:val="20"/>
                <w:szCs w:val="20"/>
                <w:lang w:val="hy-AM"/>
              </w:rPr>
              <w:t>նշանների տեղադրում, նախազգուշացնող նշաններ, խոչընդոտներ և շրջանց</w:t>
            </w:r>
            <w:r w:rsidR="00206182" w:rsidRPr="00121B9E">
              <w:rPr>
                <w:rFonts w:ascii="Sylfaen" w:hAnsi="Sylfaen" w:cstheme="minorHAnsi"/>
                <w:sz w:val="20"/>
                <w:szCs w:val="20"/>
                <w:lang w:val="hy-AM"/>
              </w:rPr>
              <w:t>ում,</w:t>
            </w:r>
            <w:r w:rsidRPr="00121B9E">
              <w:rPr>
                <w:rFonts w:ascii="Sylfaen" w:hAnsi="Sylfaen" w:cstheme="minorHAnsi"/>
                <w:sz w:val="20"/>
                <w:szCs w:val="20"/>
                <w:lang w:val="hy-AM"/>
              </w:rPr>
              <w:t xml:space="preserve"> տեղամասը պետք է հստակ տեսանելի լինի, իսկ հանրությունը պետք է տեղեկացված լինի պոտենցիալ վտանգների մասին, </w:t>
            </w:r>
          </w:p>
          <w:p w:rsidR="004C70F6" w:rsidRPr="00121B9E" w:rsidRDefault="004C70F6" w:rsidP="00392AC4">
            <w:pPr>
              <w:numPr>
                <w:ilvl w:val="0"/>
                <w:numId w:val="26"/>
              </w:numPr>
              <w:tabs>
                <w:tab w:val="num" w:pos="1422"/>
              </w:tabs>
              <w:spacing w:after="0" w:line="240" w:lineRule="auto"/>
              <w:contextualSpacing/>
              <w:rPr>
                <w:rFonts w:ascii="Sylfaen" w:hAnsi="Sylfaen" w:cstheme="minorHAnsi"/>
                <w:sz w:val="20"/>
                <w:szCs w:val="20"/>
                <w:lang w:val="hy-AM"/>
              </w:rPr>
            </w:pPr>
            <w:r w:rsidRPr="00121B9E">
              <w:rPr>
                <w:rFonts w:ascii="Sylfaen" w:hAnsi="Sylfaen" w:cstheme="minorHAnsi"/>
                <w:sz w:val="20"/>
                <w:szCs w:val="20"/>
                <w:lang w:val="hy-AM"/>
              </w:rPr>
              <w:t>երթևեկության կառավարման համակարգ և աշխատակազմի վերապատրաստում, մասնավորապես տեղամաս</w:t>
            </w:r>
            <w:r w:rsidR="00206182" w:rsidRPr="00121B9E">
              <w:rPr>
                <w:rFonts w:ascii="Sylfaen" w:hAnsi="Sylfaen" w:cstheme="minorHAnsi"/>
                <w:sz w:val="20"/>
                <w:szCs w:val="20"/>
                <w:lang w:val="hy-AM"/>
              </w:rPr>
              <w:t>ի</w:t>
            </w:r>
            <w:r w:rsidRPr="00121B9E">
              <w:rPr>
                <w:rFonts w:ascii="Sylfaen" w:hAnsi="Sylfaen" w:cstheme="minorHAnsi"/>
                <w:sz w:val="20"/>
                <w:szCs w:val="20"/>
                <w:lang w:val="hy-AM"/>
              </w:rPr>
              <w:t xml:space="preserve"> մուտքի և տեղամասի մոտակայքում խիտ երթևեկության մասով: Անվտանգ անցումներ հետիոտների համար այն վայրերում, որտեղ</w:t>
            </w:r>
            <w:r w:rsidR="00206182" w:rsidRPr="00121B9E">
              <w:rPr>
                <w:rFonts w:ascii="Sylfaen" w:hAnsi="Sylfaen" w:cstheme="minorHAnsi"/>
                <w:sz w:val="20"/>
                <w:szCs w:val="20"/>
                <w:lang w:val="hy-AM"/>
              </w:rPr>
              <w:t xml:space="preserve"> </w:t>
            </w:r>
            <w:r w:rsidRPr="00121B9E">
              <w:rPr>
                <w:rFonts w:ascii="Sylfaen" w:hAnsi="Sylfaen" w:cstheme="minorHAnsi"/>
                <w:sz w:val="20"/>
                <w:szCs w:val="20"/>
                <w:lang w:val="hy-AM"/>
              </w:rPr>
              <w:t xml:space="preserve">շինարարական աշխատանքների հետ կապված երթևեկությունը խոչընդոտներ է ստեղծում, </w:t>
            </w:r>
          </w:p>
          <w:p w:rsidR="004C70F6" w:rsidRPr="00121B9E" w:rsidRDefault="004C70F6" w:rsidP="00392AC4">
            <w:pPr>
              <w:numPr>
                <w:ilvl w:val="0"/>
                <w:numId w:val="26"/>
              </w:numPr>
              <w:tabs>
                <w:tab w:val="num" w:pos="1422"/>
              </w:tabs>
              <w:spacing w:after="0" w:line="240" w:lineRule="auto"/>
              <w:contextualSpacing/>
              <w:rPr>
                <w:rFonts w:ascii="Sylfaen" w:hAnsi="Sylfaen" w:cstheme="minorHAnsi"/>
                <w:sz w:val="20"/>
                <w:szCs w:val="20"/>
                <w:lang w:val="hy-AM"/>
              </w:rPr>
            </w:pPr>
            <w:r w:rsidRPr="00121B9E">
              <w:rPr>
                <w:rFonts w:ascii="Sylfaen" w:hAnsi="Sylfaen" w:cstheme="minorHAnsi"/>
                <w:sz w:val="20"/>
                <w:szCs w:val="20"/>
                <w:lang w:val="hy-AM"/>
              </w:rPr>
              <w:t xml:space="preserve">աշխատանքային ժամերի համապատասխանեցում տեղական երթևեկության մոդելին. օրինակ, ծանրաբեռնված ժամերին կամ խոշոր եղջերավոր անասունների շարժի ժամանակ խուսափել խոշոր տրանսպորտային աշխատանքներից, </w:t>
            </w:r>
          </w:p>
          <w:p w:rsidR="00951590" w:rsidRPr="00121B9E" w:rsidRDefault="004C70F6" w:rsidP="00392AC4">
            <w:pPr>
              <w:numPr>
                <w:ilvl w:val="0"/>
                <w:numId w:val="26"/>
              </w:numPr>
              <w:tabs>
                <w:tab w:val="num" w:pos="1422"/>
              </w:tabs>
              <w:spacing w:after="0" w:line="240" w:lineRule="auto"/>
              <w:contextualSpacing/>
              <w:rPr>
                <w:rFonts w:ascii="Sylfaen" w:hAnsi="Sylfaen" w:cstheme="minorHAnsi"/>
                <w:sz w:val="20"/>
                <w:szCs w:val="20"/>
                <w:lang w:val="hy-AM"/>
              </w:rPr>
            </w:pPr>
            <w:r w:rsidRPr="00121B9E">
              <w:rPr>
                <w:rFonts w:ascii="Sylfaen" w:hAnsi="Sylfaen" w:cstheme="minorHAnsi"/>
                <w:sz w:val="20"/>
                <w:szCs w:val="20"/>
                <w:lang w:val="hy-AM"/>
              </w:rPr>
              <w:t xml:space="preserve">երթևեկության ակտիվ կառավարում տեղամասում՝ պատրաստված և տեսանելի աշխատողների կողմից, եթե դա անհրաժեշտ է հանրության հարմարավետ </w:t>
            </w:r>
            <w:r w:rsidR="00206182" w:rsidRPr="00121B9E">
              <w:rPr>
                <w:rFonts w:ascii="Sylfaen" w:hAnsi="Sylfaen" w:cstheme="minorHAnsi"/>
                <w:sz w:val="20"/>
                <w:szCs w:val="20"/>
                <w:lang w:val="hy-AM"/>
              </w:rPr>
              <w:t>երթևեկության</w:t>
            </w:r>
            <w:r w:rsidRPr="00121B9E">
              <w:rPr>
                <w:rFonts w:ascii="Sylfaen" w:hAnsi="Sylfaen" w:cstheme="minorHAnsi"/>
                <w:sz w:val="20"/>
                <w:szCs w:val="20"/>
                <w:lang w:val="hy-AM"/>
              </w:rPr>
              <w:t xml:space="preserve"> համար, </w:t>
            </w:r>
          </w:p>
          <w:p w:rsidR="004C70F6" w:rsidRPr="00121B9E" w:rsidRDefault="004C70F6" w:rsidP="00392AC4">
            <w:pPr>
              <w:numPr>
                <w:ilvl w:val="0"/>
                <w:numId w:val="26"/>
              </w:numPr>
              <w:tabs>
                <w:tab w:val="num" w:pos="1422"/>
              </w:tabs>
              <w:spacing w:after="0" w:line="240" w:lineRule="auto"/>
              <w:contextualSpacing/>
              <w:rPr>
                <w:rFonts w:ascii="Sylfaen" w:hAnsi="Sylfaen" w:cstheme="minorHAnsi"/>
                <w:sz w:val="20"/>
                <w:szCs w:val="20"/>
                <w:lang w:val="hy-AM"/>
              </w:rPr>
            </w:pPr>
            <w:r w:rsidRPr="00121B9E">
              <w:rPr>
                <w:rFonts w:ascii="Sylfaen" w:hAnsi="Sylfaen" w:cstheme="minorHAnsi"/>
                <w:sz w:val="20"/>
                <w:szCs w:val="20"/>
                <w:lang w:val="hy-AM"/>
              </w:rPr>
              <w:t xml:space="preserve">դեպի այլ օբյեկտներ, խանութներ, բնակելի տներ անվտանգ և անխափան մուտքի ապահովում վերանորոգման աշխատանքների ընթացքում, եթե տվյալ շինությունները բաց են հանրության համար: </w:t>
            </w:r>
          </w:p>
        </w:tc>
      </w:tr>
      <w:tr w:rsidR="004C70F6" w:rsidRPr="006A0762" w:rsidTr="00951590">
        <w:trPr>
          <w:trHeight w:val="1700"/>
        </w:trPr>
        <w:tc>
          <w:tcPr>
            <w:tcW w:w="677" w:type="pct"/>
            <w:tcBorders>
              <w:top w:val="single" w:sz="4" w:space="0" w:color="auto"/>
              <w:left w:val="single" w:sz="4" w:space="0" w:color="auto"/>
              <w:bottom w:val="single" w:sz="4" w:space="0" w:color="auto"/>
              <w:right w:val="single" w:sz="4" w:space="0" w:color="auto"/>
            </w:tcBorders>
            <w:hideMark/>
          </w:tcPr>
          <w:p w:rsidR="004C70F6" w:rsidRPr="00121B9E" w:rsidRDefault="004C70F6" w:rsidP="00D34B57">
            <w:pPr>
              <w:rPr>
                <w:rFonts w:ascii="Sylfaen" w:hAnsi="Sylfaen" w:cstheme="minorHAnsi"/>
                <w:sz w:val="20"/>
                <w:szCs w:val="20"/>
                <w:lang w:val="hy-AM"/>
              </w:rPr>
            </w:pPr>
            <w:r w:rsidRPr="00121B9E">
              <w:rPr>
                <w:rFonts w:ascii="Sylfaen" w:hAnsi="Sylfaen" w:cstheme="minorHAnsi"/>
                <w:b/>
                <w:sz w:val="20"/>
                <w:szCs w:val="20"/>
              </w:rPr>
              <w:t>Թ.</w:t>
            </w:r>
            <w:r w:rsidRPr="00121B9E">
              <w:rPr>
                <w:rFonts w:ascii="Sylfaen" w:hAnsi="Sylfaen" w:cstheme="minorHAnsi"/>
                <w:sz w:val="20"/>
                <w:szCs w:val="20"/>
              </w:rPr>
              <w:t xml:space="preserve"> </w:t>
            </w:r>
            <w:r w:rsidRPr="00121B9E">
              <w:rPr>
                <w:rFonts w:ascii="Sylfaen" w:hAnsi="Sylfaen" w:cstheme="minorHAnsi"/>
                <w:sz w:val="20"/>
                <w:szCs w:val="20"/>
                <w:lang w:val="hy-AM"/>
              </w:rPr>
              <w:t xml:space="preserve">Սոցիալական ռիսկերի կառավարում </w:t>
            </w:r>
          </w:p>
          <w:p w:rsidR="004C70F6" w:rsidRPr="00121B9E" w:rsidRDefault="004C70F6" w:rsidP="00D34B57">
            <w:pPr>
              <w:rPr>
                <w:rFonts w:ascii="Sylfaen" w:hAnsi="Sylfaen" w:cstheme="minorHAnsi"/>
                <w:sz w:val="20"/>
                <w:szCs w:val="20"/>
                <w:lang w:val="hy-AM"/>
              </w:rPr>
            </w:pPr>
          </w:p>
        </w:tc>
        <w:tc>
          <w:tcPr>
            <w:tcW w:w="835" w:type="pct"/>
            <w:tcBorders>
              <w:top w:val="single" w:sz="4" w:space="0" w:color="auto"/>
              <w:left w:val="single" w:sz="4" w:space="0" w:color="auto"/>
              <w:bottom w:val="single" w:sz="4" w:space="0" w:color="auto"/>
              <w:right w:val="single" w:sz="4" w:space="0" w:color="auto"/>
            </w:tcBorders>
            <w:hideMark/>
          </w:tcPr>
          <w:p w:rsidR="004C70F6" w:rsidRPr="00121B9E" w:rsidRDefault="004C70F6" w:rsidP="00D34B57">
            <w:pPr>
              <w:jc w:val="center"/>
              <w:rPr>
                <w:rFonts w:ascii="Sylfaen" w:hAnsi="Sylfaen" w:cstheme="minorHAnsi"/>
                <w:sz w:val="20"/>
                <w:szCs w:val="20"/>
                <w:lang w:val="hy-AM"/>
              </w:rPr>
            </w:pPr>
            <w:r w:rsidRPr="00121B9E">
              <w:rPr>
                <w:rFonts w:ascii="Sylfaen" w:hAnsi="Sylfaen" w:cstheme="minorHAnsi"/>
                <w:sz w:val="20"/>
                <w:szCs w:val="20"/>
                <w:lang w:val="hy-AM"/>
              </w:rPr>
              <w:t xml:space="preserve">Հանրային կապերի կառավարում </w:t>
            </w:r>
          </w:p>
        </w:tc>
        <w:tc>
          <w:tcPr>
            <w:tcW w:w="3488" w:type="pct"/>
            <w:tcBorders>
              <w:top w:val="single" w:sz="4" w:space="0" w:color="auto"/>
              <w:left w:val="single" w:sz="4" w:space="0" w:color="auto"/>
              <w:bottom w:val="single" w:sz="4" w:space="0" w:color="auto"/>
              <w:right w:val="single" w:sz="4" w:space="0" w:color="auto"/>
            </w:tcBorders>
            <w:hideMark/>
          </w:tcPr>
          <w:p w:rsidR="004C70F6" w:rsidRPr="00121B9E" w:rsidRDefault="004C70F6" w:rsidP="004E13E0">
            <w:pPr>
              <w:ind w:left="379"/>
              <w:rPr>
                <w:rFonts w:ascii="Sylfaen" w:hAnsi="Sylfaen" w:cstheme="minorHAnsi"/>
                <w:sz w:val="20"/>
                <w:szCs w:val="20"/>
                <w:lang w:val="hy-AM"/>
              </w:rPr>
            </w:pPr>
            <w:r w:rsidRPr="00121B9E">
              <w:rPr>
                <w:rFonts w:ascii="Sylfaen" w:hAnsi="Sylfaen" w:cstheme="minorHAnsi"/>
                <w:sz w:val="20"/>
                <w:szCs w:val="20"/>
                <w:lang w:val="hy-AM"/>
              </w:rPr>
              <w:t>Շինարարն ունի տեղական հետադարձ կապն ապահովող անձնավորություն ով նշանակված է ապահովելու տեղական բնակչության հետ հաղորդակցությունը և առաջարկություններ/բողոքներ ստանալը</w:t>
            </w:r>
          </w:p>
          <w:p w:rsidR="004C70F6" w:rsidRPr="00121B9E" w:rsidRDefault="004E13E0" w:rsidP="004E13E0">
            <w:pPr>
              <w:ind w:left="289"/>
              <w:rPr>
                <w:rFonts w:ascii="Sylfaen" w:hAnsi="Sylfaen" w:cstheme="minorHAnsi"/>
                <w:sz w:val="20"/>
                <w:szCs w:val="20"/>
                <w:lang w:val="hy-AM"/>
              </w:rPr>
            </w:pPr>
            <w:r w:rsidRPr="00121B9E">
              <w:rPr>
                <w:rFonts w:ascii="Sylfaen" w:hAnsi="Sylfaen" w:cstheme="minorHAnsi"/>
                <w:sz w:val="20"/>
                <w:szCs w:val="20"/>
                <w:lang w:val="hy-AM"/>
              </w:rPr>
              <w:t>(ա)</w:t>
            </w:r>
            <w:r w:rsidR="004C70F6" w:rsidRPr="00121B9E">
              <w:rPr>
                <w:rFonts w:ascii="Sylfaen" w:hAnsi="Sylfaen" w:cstheme="minorHAnsi"/>
                <w:sz w:val="20"/>
                <w:szCs w:val="20"/>
                <w:lang w:val="hy-AM"/>
              </w:rPr>
              <w:t xml:space="preserve"> Տեղական բնակչության հետ իրականացվել են խորհրդակցություններ նույնականացնելու և ակտիվ ձևով կառավարելու տեղական բնակչության և դրսից բերված աշխատուժի միջև ծագող հնարավոր կոնֆլիկտները</w:t>
            </w:r>
          </w:p>
          <w:p w:rsidR="004C70F6" w:rsidRPr="00121B9E" w:rsidRDefault="006C75E1" w:rsidP="004E13E0">
            <w:pPr>
              <w:ind w:left="289"/>
              <w:rPr>
                <w:rFonts w:ascii="Sylfaen" w:hAnsi="Sylfaen" w:cstheme="minorHAnsi"/>
                <w:sz w:val="20"/>
                <w:szCs w:val="20"/>
                <w:lang w:val="hy-AM"/>
              </w:rPr>
            </w:pPr>
            <w:r w:rsidRPr="00121B9E">
              <w:rPr>
                <w:rFonts w:ascii="Sylfaen" w:hAnsi="Sylfaen" w:cstheme="minorHAnsi"/>
                <w:sz w:val="20"/>
                <w:szCs w:val="20"/>
                <w:lang w:val="hy-AM"/>
              </w:rPr>
              <w:t>(բ</w:t>
            </w:r>
            <w:r w:rsidR="004E13E0" w:rsidRPr="00121B9E">
              <w:rPr>
                <w:rFonts w:ascii="Sylfaen" w:hAnsi="Sylfaen" w:cstheme="minorHAnsi"/>
                <w:sz w:val="20"/>
                <w:szCs w:val="20"/>
                <w:lang w:val="hy-AM"/>
              </w:rPr>
              <w:t>)</w:t>
            </w:r>
            <w:r w:rsidR="004C70F6" w:rsidRPr="00121B9E">
              <w:rPr>
                <w:rFonts w:ascii="Sylfaen" w:hAnsi="Sylfaen" w:cstheme="minorHAnsi"/>
                <w:sz w:val="20"/>
                <w:szCs w:val="20"/>
                <w:lang w:val="hy-AM"/>
              </w:rPr>
              <w:t xml:space="preserve">Կապալառուն բարձրացնում է տեղական բնակչության իրազեկվածությունը սեռական ճանապարհով փոխանցվող հիվանդությունների ռիսկերի վերաբերյալ , որոնք կարող են կապված լինել դրսից բերված աշխատուժի հետ </w:t>
            </w:r>
          </w:p>
          <w:p w:rsidR="004C70F6" w:rsidRPr="00121B9E" w:rsidRDefault="006C75E1" w:rsidP="006C75E1">
            <w:pPr>
              <w:ind w:left="289"/>
              <w:rPr>
                <w:rFonts w:ascii="Sylfaen" w:hAnsi="Sylfaen" w:cstheme="minorHAnsi"/>
                <w:sz w:val="20"/>
                <w:szCs w:val="20"/>
                <w:lang w:val="hy-AM"/>
              </w:rPr>
            </w:pPr>
            <w:r w:rsidRPr="00121B9E">
              <w:rPr>
                <w:rFonts w:ascii="Sylfaen" w:hAnsi="Sylfaen" w:cstheme="minorHAnsi"/>
                <w:sz w:val="20"/>
                <w:szCs w:val="20"/>
                <w:lang w:val="hy-AM"/>
              </w:rPr>
              <w:t>(գ)</w:t>
            </w:r>
            <w:r w:rsidR="004C70F6" w:rsidRPr="00121B9E">
              <w:rPr>
                <w:rFonts w:ascii="Sylfaen" w:hAnsi="Sylfaen" w:cstheme="minorHAnsi"/>
                <w:sz w:val="20"/>
                <w:szCs w:val="20"/>
                <w:lang w:val="hy-AM"/>
              </w:rPr>
              <w:t xml:space="preserve"> Բնակչությունը համապատասխան դեպքերում իրազեկված է շինարարական աշխատանքների ժամանակացույցի վերաբերյալ, ծառայությունների կասեցման, երթեկության տարանցիկ ուղիների և ավտոբուսների ժամանակավոր կանգառների, պայթեցման և քանդման աշխատանքների, </w:t>
            </w:r>
          </w:p>
          <w:p w:rsidR="004C70F6" w:rsidRPr="00121B9E" w:rsidRDefault="006C75E1" w:rsidP="006C75E1">
            <w:pPr>
              <w:ind w:left="289"/>
              <w:rPr>
                <w:rFonts w:ascii="Sylfaen" w:hAnsi="Sylfaen" w:cstheme="minorHAnsi"/>
                <w:sz w:val="20"/>
                <w:szCs w:val="20"/>
                <w:lang w:val="hy-AM"/>
              </w:rPr>
            </w:pPr>
            <w:r w:rsidRPr="00121B9E">
              <w:rPr>
                <w:rFonts w:ascii="Sylfaen" w:hAnsi="Sylfaen" w:cstheme="minorHAnsi"/>
                <w:sz w:val="20"/>
                <w:szCs w:val="20"/>
                <w:lang w:val="hy-AM"/>
              </w:rPr>
              <w:t>(դ)</w:t>
            </w:r>
            <w:r w:rsidR="004C70F6" w:rsidRPr="00121B9E">
              <w:rPr>
                <w:rFonts w:ascii="Sylfaen" w:hAnsi="Sylfaen" w:cstheme="minorHAnsi"/>
                <w:sz w:val="20"/>
                <w:szCs w:val="20"/>
                <w:lang w:val="hy-AM"/>
              </w:rPr>
              <w:t xml:space="preserve"> Շինարարական աշխատանքները չեն իրականացվում գիշերային ժամերին: Անհրաժեշտության դեպքում գիշերային աշխատանքների համար կկազմվեն պատշաճ ժամանակացույցեր և համայնքները պատշաճ կերպով կտեղեկացվեն այդ մասին, այնպես որ հնարավոր կլինի ձեռնարկել անհրաժեշտ </w:t>
            </w:r>
            <w:r w:rsidR="004C70F6" w:rsidRPr="00121B9E">
              <w:rPr>
                <w:rFonts w:ascii="Sylfaen" w:hAnsi="Sylfaen" w:cstheme="minorHAnsi"/>
                <w:sz w:val="20"/>
                <w:szCs w:val="20"/>
                <w:lang w:val="hy-AM"/>
              </w:rPr>
              <w:lastRenderedPageBreak/>
              <w:t xml:space="preserve">միջոցառումներ: </w:t>
            </w:r>
          </w:p>
          <w:p w:rsidR="004C70F6" w:rsidRPr="00121B9E" w:rsidRDefault="004C70F6" w:rsidP="006C75E1">
            <w:pPr>
              <w:tabs>
                <w:tab w:val="num" w:pos="1422"/>
              </w:tabs>
              <w:ind w:left="289"/>
              <w:contextualSpacing/>
              <w:rPr>
                <w:rFonts w:ascii="Sylfaen" w:hAnsi="Sylfaen" w:cstheme="minorHAnsi"/>
                <w:sz w:val="20"/>
                <w:szCs w:val="20"/>
                <w:lang w:val="hy-AM"/>
              </w:rPr>
            </w:pPr>
            <w:r w:rsidRPr="00121B9E">
              <w:rPr>
                <w:rFonts w:ascii="Sylfaen" w:hAnsi="Sylfaen" w:cstheme="minorHAnsi"/>
                <w:sz w:val="20"/>
                <w:szCs w:val="20"/>
                <w:lang w:val="hy-AM"/>
              </w:rPr>
              <w:t>Ցանկացած ծառայության դադարեցումից նվազագույնը հինգ օր առաջ (ներառյալ ջուր, էլեկտրոէներգիա, հեռախոս, ավտոբուսային երթուղիներ), համայնքի անդամները իրազեկվում են նախօրոք ծրագրի վայրում, ավտոբուսային կագառներում և ազդակիր տներում հայտարարությունների միջոցով:</w:t>
            </w:r>
          </w:p>
          <w:p w:rsidR="004C70F6" w:rsidRPr="00121B9E" w:rsidRDefault="004C70F6" w:rsidP="006C75E1">
            <w:pPr>
              <w:spacing w:line="240" w:lineRule="auto"/>
              <w:contextualSpacing/>
              <w:rPr>
                <w:rFonts w:ascii="Sylfaen" w:hAnsi="Sylfaen" w:cstheme="minorHAnsi"/>
                <w:sz w:val="20"/>
                <w:szCs w:val="20"/>
                <w:lang w:val="hy-AM"/>
              </w:rPr>
            </w:pPr>
          </w:p>
        </w:tc>
      </w:tr>
      <w:tr w:rsidR="00951590" w:rsidRPr="006A0762" w:rsidTr="00951590">
        <w:trPr>
          <w:trHeight w:val="1421"/>
        </w:trPr>
        <w:tc>
          <w:tcPr>
            <w:tcW w:w="677" w:type="pct"/>
            <w:tcBorders>
              <w:top w:val="single" w:sz="4" w:space="0" w:color="auto"/>
              <w:left w:val="single" w:sz="4" w:space="0" w:color="auto"/>
              <w:bottom w:val="single" w:sz="4" w:space="0" w:color="auto"/>
              <w:right w:val="single" w:sz="4" w:space="0" w:color="auto"/>
            </w:tcBorders>
          </w:tcPr>
          <w:p w:rsidR="00951590" w:rsidRPr="00121B9E" w:rsidRDefault="00951590" w:rsidP="00D34B57">
            <w:pPr>
              <w:rPr>
                <w:rFonts w:ascii="Sylfaen" w:hAnsi="Sylfaen" w:cstheme="minorHAnsi"/>
                <w:b/>
                <w:sz w:val="20"/>
                <w:szCs w:val="20"/>
                <w:lang w:val="hy-AM"/>
              </w:rPr>
            </w:pPr>
          </w:p>
        </w:tc>
        <w:tc>
          <w:tcPr>
            <w:tcW w:w="835" w:type="pct"/>
            <w:tcBorders>
              <w:top w:val="single" w:sz="4" w:space="0" w:color="auto"/>
              <w:left w:val="single" w:sz="4" w:space="0" w:color="auto"/>
              <w:bottom w:val="single" w:sz="4" w:space="0" w:color="auto"/>
              <w:right w:val="single" w:sz="4" w:space="0" w:color="auto"/>
            </w:tcBorders>
          </w:tcPr>
          <w:p w:rsidR="00951590" w:rsidRPr="00121B9E" w:rsidRDefault="00951590" w:rsidP="00951590">
            <w:pPr>
              <w:jc w:val="center"/>
              <w:rPr>
                <w:rFonts w:ascii="Sylfaen" w:hAnsi="Sylfaen" w:cstheme="minorHAnsi"/>
                <w:sz w:val="20"/>
                <w:szCs w:val="20"/>
                <w:lang w:val="hy-AM"/>
              </w:rPr>
            </w:pPr>
            <w:r w:rsidRPr="00121B9E">
              <w:rPr>
                <w:rFonts w:ascii="Sylfaen" w:hAnsi="Sylfaen" w:cstheme="minorHAnsi"/>
                <w:sz w:val="20"/>
                <w:szCs w:val="20"/>
                <w:lang w:val="hy-AM"/>
              </w:rPr>
              <w:t xml:space="preserve">Բողոքների Լուծման Մեխանիզմի (ԲԼՄ) կառավարում </w:t>
            </w:r>
          </w:p>
        </w:tc>
        <w:tc>
          <w:tcPr>
            <w:tcW w:w="3488" w:type="pct"/>
            <w:tcBorders>
              <w:top w:val="single" w:sz="4" w:space="0" w:color="auto"/>
              <w:left w:val="single" w:sz="4" w:space="0" w:color="auto"/>
              <w:bottom w:val="single" w:sz="4" w:space="0" w:color="auto"/>
              <w:right w:val="single" w:sz="4" w:space="0" w:color="auto"/>
            </w:tcBorders>
          </w:tcPr>
          <w:p w:rsidR="00951590" w:rsidRPr="00121B9E" w:rsidRDefault="00951590" w:rsidP="00951590">
            <w:pPr>
              <w:ind w:left="379"/>
              <w:rPr>
                <w:rFonts w:ascii="Sylfaen" w:hAnsi="Sylfaen" w:cstheme="minorHAnsi"/>
                <w:sz w:val="20"/>
                <w:szCs w:val="20"/>
                <w:lang w:val="hy-AM"/>
              </w:rPr>
            </w:pPr>
            <w:r w:rsidRPr="00121B9E">
              <w:rPr>
                <w:rFonts w:ascii="Sylfaen" w:hAnsi="Sylfaen" w:cstheme="minorHAnsi"/>
                <w:sz w:val="20"/>
                <w:szCs w:val="20"/>
                <w:lang w:val="hy-AM"/>
              </w:rPr>
              <w:t>(ա) ԲԼՄ-ն ստեղծվել և գովազդվում է տեղական մակարդակում: Կապալառուն տեղեկացվում է ստացված բանավոր և ոչ բանավոր բողոքները գրանցելու և ԾԻԳ-ին հայտնելու իր պատասխանատվության մասին:</w:t>
            </w:r>
          </w:p>
          <w:p w:rsidR="00951590" w:rsidRPr="00121B9E" w:rsidRDefault="00951590" w:rsidP="00951590">
            <w:pPr>
              <w:ind w:left="379"/>
              <w:rPr>
                <w:rFonts w:ascii="Sylfaen" w:hAnsi="Sylfaen" w:cstheme="minorHAnsi"/>
                <w:sz w:val="20"/>
                <w:szCs w:val="20"/>
                <w:lang w:val="hy-AM"/>
              </w:rPr>
            </w:pPr>
            <w:r w:rsidRPr="00121B9E">
              <w:rPr>
                <w:rFonts w:ascii="Sylfaen" w:hAnsi="Sylfaen" w:cstheme="minorHAnsi"/>
                <w:sz w:val="20"/>
                <w:szCs w:val="20"/>
                <w:lang w:val="hy-AM"/>
              </w:rPr>
              <w:t>(բ) ԲԼՄ կոնտակտային տվյալները, ներառյալ տեղական կենտրոնական կետերը, տեղադրվել են շինհրապարակում և տեղական համայնքի վարչական գրասենյակում</w:t>
            </w:r>
          </w:p>
          <w:p w:rsidR="00951590" w:rsidRPr="00121B9E" w:rsidRDefault="00951590" w:rsidP="00951590">
            <w:pPr>
              <w:ind w:left="379"/>
              <w:rPr>
                <w:rFonts w:ascii="Sylfaen" w:hAnsi="Sylfaen" w:cstheme="minorHAnsi"/>
                <w:sz w:val="20"/>
                <w:szCs w:val="20"/>
                <w:lang w:val="hy-AM"/>
              </w:rPr>
            </w:pPr>
            <w:r w:rsidRPr="00121B9E">
              <w:rPr>
                <w:rFonts w:ascii="Sylfaen" w:hAnsi="Sylfaen" w:cstheme="minorHAnsi"/>
                <w:sz w:val="20"/>
                <w:szCs w:val="20"/>
                <w:lang w:val="hy-AM"/>
              </w:rPr>
              <w:t>(գ) ԲԼՄ տեղական համակարգողը ստանում և գրանցում է բնակչության բողոքները ԲԼՄ մատյանում և պարբերաբար հաղորդում է բողոքները ԾԻԳ-ին:</w:t>
            </w:r>
          </w:p>
        </w:tc>
      </w:tr>
    </w:tbl>
    <w:p w:rsidR="001E7C4B" w:rsidRPr="00121B9E" w:rsidRDefault="001E7C4B" w:rsidP="001E7C4B">
      <w:pPr>
        <w:spacing w:after="0" w:line="240" w:lineRule="auto"/>
        <w:rPr>
          <w:rFonts w:ascii="Sylfaen" w:eastAsia="Times New Roman" w:hAnsi="Sylfaen" w:cstheme="minorHAnsi"/>
          <w:b/>
          <w:sz w:val="16"/>
          <w:szCs w:val="16"/>
          <w:lang w:val="hy-AM"/>
        </w:rPr>
        <w:sectPr w:rsidR="001E7C4B" w:rsidRPr="00121B9E">
          <w:pgSz w:w="15840" w:h="12240" w:orient="landscape"/>
          <w:pgMar w:top="720" w:right="720" w:bottom="720" w:left="720" w:header="720" w:footer="720" w:gutter="0"/>
          <w:cols w:space="720"/>
        </w:sectPr>
      </w:pPr>
    </w:p>
    <w:p w:rsidR="006E2F07" w:rsidRPr="00121B9E" w:rsidRDefault="006E2F07" w:rsidP="006E2F07">
      <w:pPr>
        <w:keepNext/>
        <w:keepLines/>
        <w:spacing w:before="200"/>
        <w:ind w:left="-450" w:right="-720"/>
        <w:jc w:val="both"/>
        <w:outlineLvl w:val="1"/>
        <w:rPr>
          <w:rFonts w:ascii="Sylfaen" w:hAnsi="Sylfaen" w:cstheme="minorHAnsi"/>
          <w:b/>
          <w:bCs/>
          <w:lang w:val="hy-AM"/>
        </w:rPr>
      </w:pPr>
      <w:r w:rsidRPr="00121B9E">
        <w:rPr>
          <w:rFonts w:ascii="Sylfaen" w:hAnsi="Sylfaen" w:cstheme="minorHAnsi"/>
          <w:b/>
          <w:bCs/>
          <w:lang w:val="hy-AM"/>
        </w:rPr>
        <w:lastRenderedPageBreak/>
        <w:t>ՄԱՍ Դ՝ ԲՆԱՊԱՀՊԱՆԱԿԱՆ ՄՈՆԻՏՈՐԻՆԳԻ ՊԼԱՆ ՇԻՆԱՐԱՐՈՒԹՅԱՆ ԵՎ ՇԱՀԱԳՈՐԾՄԱՆ ՓՈՒԼԵՐՈՒՄ</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829"/>
        <w:gridCol w:w="424"/>
        <w:gridCol w:w="2053"/>
        <w:gridCol w:w="1531"/>
        <w:gridCol w:w="1563"/>
        <w:gridCol w:w="2258"/>
        <w:gridCol w:w="1729"/>
        <w:gridCol w:w="1789"/>
      </w:tblGrid>
      <w:tr w:rsidR="0093290C" w:rsidRPr="00121B9E" w:rsidTr="00245805">
        <w:trPr>
          <w:trHeight w:val="576"/>
          <w:jc w:val="center"/>
        </w:trPr>
        <w:tc>
          <w:tcPr>
            <w:tcW w:w="694" w:type="pct"/>
            <w:tcBorders>
              <w:top w:val="single" w:sz="4" w:space="0" w:color="auto"/>
              <w:left w:val="single" w:sz="4" w:space="0" w:color="auto"/>
              <w:bottom w:val="single" w:sz="4" w:space="0" w:color="auto"/>
              <w:right w:val="single" w:sz="4" w:space="0" w:color="auto"/>
            </w:tcBorders>
            <w:shd w:val="clear" w:color="auto" w:fill="F3F3F3"/>
            <w:vAlign w:val="center"/>
            <w:hideMark/>
          </w:tcPr>
          <w:p w:rsidR="008466D2" w:rsidRPr="00121B9E" w:rsidRDefault="008466D2" w:rsidP="00D34B57">
            <w:pPr>
              <w:textAlignment w:val="top"/>
              <w:rPr>
                <w:rFonts w:ascii="Sylfaen" w:hAnsi="Sylfaen" w:cstheme="minorHAnsi"/>
                <w:b/>
                <w:color w:val="888888"/>
                <w:sz w:val="16"/>
                <w:szCs w:val="16"/>
              </w:rPr>
            </w:pPr>
            <w:r w:rsidRPr="00121B9E">
              <w:rPr>
                <w:rFonts w:ascii="Sylfaen" w:hAnsi="Sylfaen" w:cstheme="minorHAnsi"/>
                <w:b/>
                <w:color w:val="333333"/>
                <w:sz w:val="16"/>
                <w:szCs w:val="16"/>
              </w:rPr>
              <w:t>Գ</w:t>
            </w:r>
            <w:r w:rsidRPr="00121B9E">
              <w:rPr>
                <w:rFonts w:ascii="Sylfaen" w:hAnsi="Sylfaen" w:cstheme="minorHAnsi"/>
                <w:b/>
                <w:color w:val="333333"/>
                <w:sz w:val="16"/>
                <w:szCs w:val="16"/>
                <w:lang w:val="hy-AM"/>
              </w:rPr>
              <w:t>ործունեություն</w:t>
            </w:r>
          </w:p>
          <w:p w:rsidR="008466D2" w:rsidRPr="00121B9E" w:rsidRDefault="008466D2" w:rsidP="00D34B57">
            <w:pPr>
              <w:jc w:val="center"/>
              <w:rPr>
                <w:rFonts w:ascii="Sylfaen" w:hAnsi="Sylfaen" w:cstheme="minorHAnsi"/>
                <w:sz w:val="16"/>
                <w:szCs w:val="16"/>
              </w:rPr>
            </w:pPr>
          </w:p>
        </w:tc>
        <w:tc>
          <w:tcPr>
            <w:tcW w:w="940" w:type="pct"/>
            <w:gridSpan w:val="2"/>
            <w:tcBorders>
              <w:top w:val="single" w:sz="4" w:space="0" w:color="auto"/>
              <w:left w:val="single" w:sz="4" w:space="0" w:color="auto"/>
              <w:bottom w:val="single" w:sz="4" w:space="0" w:color="auto"/>
              <w:right w:val="single" w:sz="4" w:space="0" w:color="auto"/>
            </w:tcBorders>
            <w:shd w:val="clear" w:color="auto" w:fill="F3F3F3"/>
            <w:vAlign w:val="center"/>
            <w:hideMark/>
          </w:tcPr>
          <w:p w:rsidR="008466D2" w:rsidRPr="00121B9E" w:rsidRDefault="008466D2" w:rsidP="00D34B57">
            <w:pPr>
              <w:jc w:val="center"/>
              <w:rPr>
                <w:rFonts w:ascii="Sylfaen" w:hAnsi="Sylfaen" w:cstheme="minorHAnsi"/>
                <w:b/>
                <w:sz w:val="16"/>
                <w:szCs w:val="16"/>
                <w:lang w:val="hy-AM"/>
              </w:rPr>
            </w:pPr>
            <w:r w:rsidRPr="00121B9E">
              <w:rPr>
                <w:rFonts w:ascii="Sylfaen" w:hAnsi="Sylfaen" w:cstheme="minorHAnsi"/>
                <w:b/>
                <w:sz w:val="16"/>
                <w:szCs w:val="16"/>
                <w:lang w:val="hy-AM"/>
              </w:rPr>
              <w:t>Ինչ</w:t>
            </w:r>
          </w:p>
          <w:p w:rsidR="008466D2" w:rsidRPr="00121B9E" w:rsidRDefault="008466D2" w:rsidP="00D34B57">
            <w:pPr>
              <w:jc w:val="center"/>
              <w:rPr>
                <w:rFonts w:ascii="Sylfaen" w:hAnsi="Sylfaen" w:cstheme="minorHAnsi"/>
                <w:sz w:val="16"/>
                <w:szCs w:val="16"/>
                <w:lang w:val="hy-AM"/>
              </w:rPr>
            </w:pPr>
            <w:r w:rsidRPr="00121B9E">
              <w:rPr>
                <w:rFonts w:ascii="Sylfaen" w:hAnsi="Sylfaen" w:cstheme="minorHAnsi"/>
                <w:sz w:val="16"/>
                <w:szCs w:val="16"/>
                <w:lang w:val="hy-AM"/>
              </w:rPr>
              <w:t>(պարամետր է վերահսկվելու)</w:t>
            </w:r>
          </w:p>
          <w:p w:rsidR="008466D2" w:rsidRPr="00121B9E" w:rsidRDefault="008466D2" w:rsidP="00D34B57">
            <w:pPr>
              <w:jc w:val="center"/>
              <w:rPr>
                <w:rFonts w:ascii="Sylfaen" w:hAnsi="Sylfaen" w:cstheme="minorHAnsi"/>
                <w:sz w:val="16"/>
                <w:szCs w:val="16"/>
                <w:lang w:val="hy-AM"/>
              </w:rPr>
            </w:pPr>
          </w:p>
        </w:tc>
        <w:tc>
          <w:tcPr>
            <w:tcW w:w="581" w:type="pct"/>
            <w:tcBorders>
              <w:top w:val="single" w:sz="4" w:space="0" w:color="auto"/>
              <w:left w:val="single" w:sz="4" w:space="0" w:color="auto"/>
              <w:bottom w:val="single" w:sz="4" w:space="0" w:color="auto"/>
              <w:right w:val="single" w:sz="4" w:space="0" w:color="auto"/>
            </w:tcBorders>
            <w:shd w:val="clear" w:color="auto" w:fill="F3F3F3"/>
            <w:vAlign w:val="center"/>
            <w:hideMark/>
          </w:tcPr>
          <w:p w:rsidR="008466D2" w:rsidRPr="00121B9E" w:rsidRDefault="008466D2" w:rsidP="00D34B57">
            <w:pPr>
              <w:jc w:val="center"/>
              <w:rPr>
                <w:rFonts w:ascii="Sylfaen" w:hAnsi="Sylfaen" w:cstheme="minorHAnsi"/>
                <w:b/>
                <w:sz w:val="16"/>
                <w:szCs w:val="16"/>
                <w:lang w:val="hy-AM"/>
              </w:rPr>
            </w:pPr>
            <w:r w:rsidRPr="00121B9E">
              <w:rPr>
                <w:rFonts w:ascii="Sylfaen" w:hAnsi="Sylfaen" w:cstheme="minorHAnsi"/>
                <w:b/>
                <w:sz w:val="16"/>
                <w:szCs w:val="16"/>
                <w:lang w:val="hy-AM"/>
              </w:rPr>
              <w:t>Որտեղ</w:t>
            </w:r>
          </w:p>
          <w:p w:rsidR="008466D2" w:rsidRPr="00121B9E" w:rsidRDefault="008466D2" w:rsidP="00D34B57">
            <w:pPr>
              <w:jc w:val="center"/>
              <w:rPr>
                <w:rFonts w:ascii="Sylfaen" w:hAnsi="Sylfaen" w:cstheme="minorHAnsi"/>
                <w:sz w:val="16"/>
                <w:szCs w:val="16"/>
              </w:rPr>
            </w:pPr>
            <w:r w:rsidRPr="00121B9E">
              <w:rPr>
                <w:rFonts w:ascii="Sylfaen" w:hAnsi="Sylfaen" w:cstheme="minorHAnsi"/>
                <w:sz w:val="16"/>
                <w:szCs w:val="16"/>
              </w:rPr>
              <w:t>(</w:t>
            </w:r>
            <w:r w:rsidRPr="00121B9E">
              <w:rPr>
                <w:rFonts w:ascii="Sylfaen" w:hAnsi="Sylfaen" w:cstheme="minorHAnsi"/>
                <w:sz w:val="16"/>
                <w:szCs w:val="16"/>
                <w:lang w:val="hy-AM"/>
              </w:rPr>
              <w:t>է պարամետրը վերահսկվելու</w:t>
            </w:r>
            <w:r w:rsidRPr="00121B9E">
              <w:rPr>
                <w:rFonts w:ascii="Sylfaen" w:hAnsi="Sylfaen" w:cstheme="minorHAnsi"/>
                <w:sz w:val="16"/>
                <w:szCs w:val="16"/>
              </w:rPr>
              <w:t>)</w:t>
            </w:r>
          </w:p>
        </w:tc>
        <w:tc>
          <w:tcPr>
            <w:tcW w:w="593" w:type="pct"/>
            <w:tcBorders>
              <w:top w:val="single" w:sz="4" w:space="0" w:color="auto"/>
              <w:left w:val="single" w:sz="4" w:space="0" w:color="auto"/>
              <w:bottom w:val="single" w:sz="4" w:space="0" w:color="auto"/>
              <w:right w:val="single" w:sz="4" w:space="0" w:color="auto"/>
            </w:tcBorders>
            <w:shd w:val="clear" w:color="auto" w:fill="F3F3F3"/>
            <w:vAlign w:val="center"/>
            <w:hideMark/>
          </w:tcPr>
          <w:p w:rsidR="008466D2" w:rsidRPr="00121B9E" w:rsidRDefault="008466D2" w:rsidP="00D34B57">
            <w:pPr>
              <w:jc w:val="center"/>
              <w:rPr>
                <w:rFonts w:ascii="Sylfaen" w:hAnsi="Sylfaen" w:cstheme="minorHAnsi"/>
                <w:b/>
                <w:sz w:val="16"/>
                <w:szCs w:val="16"/>
                <w:lang w:val="hy-AM"/>
              </w:rPr>
            </w:pPr>
            <w:r w:rsidRPr="00121B9E">
              <w:rPr>
                <w:rFonts w:ascii="Sylfaen" w:hAnsi="Sylfaen" w:cstheme="minorHAnsi"/>
                <w:b/>
                <w:sz w:val="16"/>
                <w:szCs w:val="16"/>
                <w:lang w:val="hy-AM"/>
              </w:rPr>
              <w:t>Ինչպես</w:t>
            </w:r>
          </w:p>
          <w:p w:rsidR="008466D2" w:rsidRPr="00121B9E" w:rsidRDefault="008466D2" w:rsidP="00D34B57">
            <w:pPr>
              <w:jc w:val="center"/>
              <w:rPr>
                <w:rFonts w:ascii="Sylfaen" w:hAnsi="Sylfaen" w:cstheme="minorHAnsi"/>
                <w:sz w:val="16"/>
                <w:szCs w:val="16"/>
              </w:rPr>
            </w:pPr>
            <w:r w:rsidRPr="00121B9E">
              <w:rPr>
                <w:rFonts w:ascii="Sylfaen" w:hAnsi="Sylfaen" w:cstheme="minorHAnsi"/>
                <w:sz w:val="16"/>
                <w:szCs w:val="16"/>
              </w:rPr>
              <w:t>(</w:t>
            </w:r>
            <w:r w:rsidRPr="00121B9E">
              <w:rPr>
                <w:rFonts w:ascii="Sylfaen" w:hAnsi="Sylfaen" w:cstheme="minorHAnsi"/>
                <w:sz w:val="16"/>
                <w:szCs w:val="16"/>
                <w:lang w:val="hy-AM"/>
              </w:rPr>
              <w:t>է պարամետրը վերահսկվելու</w:t>
            </w:r>
            <w:r w:rsidRPr="00121B9E">
              <w:rPr>
                <w:rFonts w:ascii="Sylfaen" w:hAnsi="Sylfaen" w:cstheme="minorHAnsi"/>
                <w:sz w:val="16"/>
                <w:szCs w:val="16"/>
              </w:rPr>
              <w:t>)</w:t>
            </w:r>
          </w:p>
        </w:tc>
        <w:tc>
          <w:tcPr>
            <w:tcW w:w="857" w:type="pct"/>
            <w:tcBorders>
              <w:top w:val="single" w:sz="4" w:space="0" w:color="auto"/>
              <w:left w:val="single" w:sz="4" w:space="0" w:color="auto"/>
              <w:bottom w:val="single" w:sz="4" w:space="0" w:color="auto"/>
              <w:right w:val="single" w:sz="4" w:space="0" w:color="auto"/>
            </w:tcBorders>
            <w:shd w:val="clear" w:color="auto" w:fill="F3F3F3"/>
            <w:vAlign w:val="center"/>
            <w:hideMark/>
          </w:tcPr>
          <w:p w:rsidR="008466D2" w:rsidRPr="00121B9E" w:rsidRDefault="008466D2" w:rsidP="00D34B57">
            <w:pPr>
              <w:jc w:val="center"/>
              <w:rPr>
                <w:rFonts w:ascii="Sylfaen" w:hAnsi="Sylfaen" w:cstheme="minorHAnsi"/>
                <w:b/>
                <w:sz w:val="16"/>
                <w:szCs w:val="16"/>
                <w:lang w:val="hy-AM"/>
              </w:rPr>
            </w:pPr>
            <w:r w:rsidRPr="00121B9E">
              <w:rPr>
                <w:rFonts w:ascii="Sylfaen" w:hAnsi="Sylfaen" w:cstheme="minorHAnsi"/>
                <w:b/>
                <w:sz w:val="16"/>
                <w:szCs w:val="16"/>
                <w:lang w:val="hy-AM"/>
              </w:rPr>
              <w:t>Երբ</w:t>
            </w:r>
          </w:p>
          <w:p w:rsidR="008466D2" w:rsidRPr="00121B9E" w:rsidRDefault="008466D2" w:rsidP="00D34B57">
            <w:pPr>
              <w:jc w:val="center"/>
              <w:rPr>
                <w:rFonts w:ascii="Sylfaen" w:hAnsi="Sylfaen" w:cstheme="minorHAnsi"/>
                <w:sz w:val="16"/>
                <w:szCs w:val="16"/>
              </w:rPr>
            </w:pPr>
            <w:r w:rsidRPr="00121B9E">
              <w:rPr>
                <w:rFonts w:ascii="Sylfaen" w:hAnsi="Sylfaen" w:cstheme="minorHAnsi"/>
                <w:sz w:val="16"/>
                <w:szCs w:val="16"/>
              </w:rPr>
              <w:t>(</w:t>
            </w:r>
            <w:r w:rsidRPr="00121B9E">
              <w:rPr>
                <w:rFonts w:ascii="Sylfaen" w:hAnsi="Sylfaen" w:cstheme="minorHAnsi"/>
                <w:sz w:val="16"/>
                <w:szCs w:val="16"/>
                <w:lang w:val="hy-AM"/>
              </w:rPr>
              <w:t>սահմանել հաճախականությունը/կամ շարունակականությունը</w:t>
            </w:r>
            <w:r w:rsidRPr="00121B9E">
              <w:rPr>
                <w:rFonts w:ascii="Sylfaen" w:hAnsi="Sylfaen" w:cstheme="minorHAnsi"/>
                <w:sz w:val="16"/>
                <w:szCs w:val="16"/>
              </w:rPr>
              <w:t>)</w:t>
            </w:r>
          </w:p>
        </w:tc>
        <w:tc>
          <w:tcPr>
            <w:tcW w:w="656" w:type="pct"/>
            <w:tcBorders>
              <w:top w:val="single" w:sz="4" w:space="0" w:color="auto"/>
              <w:left w:val="single" w:sz="4" w:space="0" w:color="auto"/>
              <w:bottom w:val="single" w:sz="4" w:space="0" w:color="auto"/>
              <w:right w:val="single" w:sz="4" w:space="0" w:color="auto"/>
            </w:tcBorders>
            <w:shd w:val="clear" w:color="auto" w:fill="F3F3F3"/>
            <w:vAlign w:val="center"/>
            <w:hideMark/>
          </w:tcPr>
          <w:p w:rsidR="008466D2" w:rsidRPr="00121B9E" w:rsidRDefault="008466D2" w:rsidP="00D34B57">
            <w:pPr>
              <w:jc w:val="center"/>
              <w:rPr>
                <w:rFonts w:ascii="Sylfaen" w:hAnsi="Sylfaen" w:cstheme="minorHAnsi"/>
                <w:b/>
                <w:sz w:val="16"/>
                <w:szCs w:val="16"/>
                <w:lang w:val="hy-AM"/>
              </w:rPr>
            </w:pPr>
            <w:r w:rsidRPr="00121B9E">
              <w:rPr>
                <w:rFonts w:ascii="Sylfaen" w:hAnsi="Sylfaen" w:cstheme="minorHAnsi"/>
                <w:b/>
                <w:sz w:val="16"/>
                <w:szCs w:val="16"/>
                <w:lang w:val="hy-AM"/>
              </w:rPr>
              <w:t>Ինչու</w:t>
            </w:r>
          </w:p>
          <w:p w:rsidR="008466D2" w:rsidRPr="00121B9E" w:rsidRDefault="008466D2" w:rsidP="00D34B57">
            <w:pPr>
              <w:jc w:val="center"/>
              <w:rPr>
                <w:rFonts w:ascii="Sylfaen" w:hAnsi="Sylfaen" w:cstheme="minorHAnsi"/>
                <w:sz w:val="16"/>
                <w:szCs w:val="16"/>
              </w:rPr>
            </w:pPr>
            <w:r w:rsidRPr="00121B9E">
              <w:rPr>
                <w:rFonts w:ascii="Sylfaen" w:hAnsi="Sylfaen" w:cstheme="minorHAnsi"/>
                <w:sz w:val="16"/>
                <w:szCs w:val="16"/>
              </w:rPr>
              <w:t>(</w:t>
            </w:r>
            <w:r w:rsidRPr="00121B9E">
              <w:rPr>
                <w:rFonts w:ascii="Sylfaen" w:hAnsi="Sylfaen" w:cstheme="minorHAnsi"/>
                <w:sz w:val="16"/>
                <w:szCs w:val="16"/>
                <w:lang w:val="hy-AM"/>
              </w:rPr>
              <w:t>է պարամետրը վերահսկվելու</w:t>
            </w:r>
            <w:r w:rsidRPr="00121B9E">
              <w:rPr>
                <w:rFonts w:ascii="Sylfaen" w:hAnsi="Sylfaen" w:cstheme="minorHAnsi"/>
                <w:sz w:val="16"/>
                <w:szCs w:val="16"/>
              </w:rPr>
              <w:t>)</w:t>
            </w:r>
          </w:p>
        </w:tc>
        <w:tc>
          <w:tcPr>
            <w:tcW w:w="679" w:type="pct"/>
            <w:tcBorders>
              <w:top w:val="single" w:sz="4" w:space="0" w:color="auto"/>
              <w:left w:val="single" w:sz="4" w:space="0" w:color="auto"/>
              <w:bottom w:val="single" w:sz="4" w:space="0" w:color="auto"/>
              <w:right w:val="single" w:sz="4" w:space="0" w:color="auto"/>
            </w:tcBorders>
            <w:shd w:val="clear" w:color="auto" w:fill="F3F3F3"/>
            <w:vAlign w:val="center"/>
            <w:hideMark/>
          </w:tcPr>
          <w:p w:rsidR="008466D2" w:rsidRPr="00121B9E" w:rsidRDefault="008466D2" w:rsidP="00D34B57">
            <w:pPr>
              <w:jc w:val="center"/>
              <w:rPr>
                <w:rFonts w:ascii="Sylfaen" w:hAnsi="Sylfaen" w:cstheme="minorHAnsi"/>
                <w:b/>
                <w:sz w:val="16"/>
                <w:szCs w:val="16"/>
                <w:lang w:val="hy-AM"/>
              </w:rPr>
            </w:pPr>
            <w:r w:rsidRPr="00121B9E">
              <w:rPr>
                <w:rFonts w:ascii="Sylfaen" w:hAnsi="Sylfaen" w:cstheme="minorHAnsi"/>
                <w:b/>
                <w:sz w:val="16"/>
                <w:szCs w:val="16"/>
                <w:lang w:val="hy-AM"/>
              </w:rPr>
              <w:t>Ով</w:t>
            </w:r>
          </w:p>
          <w:p w:rsidR="008466D2" w:rsidRPr="00121B9E" w:rsidRDefault="008466D2" w:rsidP="00D34B57">
            <w:pPr>
              <w:jc w:val="center"/>
              <w:rPr>
                <w:rFonts w:ascii="Sylfaen" w:hAnsi="Sylfaen" w:cstheme="minorHAnsi"/>
                <w:sz w:val="16"/>
                <w:szCs w:val="16"/>
              </w:rPr>
            </w:pPr>
            <w:r w:rsidRPr="00121B9E">
              <w:rPr>
                <w:rFonts w:ascii="Sylfaen" w:hAnsi="Sylfaen" w:cstheme="minorHAnsi"/>
                <w:sz w:val="16"/>
                <w:szCs w:val="16"/>
              </w:rPr>
              <w:t>(</w:t>
            </w:r>
            <w:r w:rsidRPr="00121B9E">
              <w:rPr>
                <w:rFonts w:ascii="Sylfaen" w:hAnsi="Sylfaen" w:cstheme="minorHAnsi"/>
                <w:sz w:val="16"/>
                <w:szCs w:val="16"/>
                <w:lang w:val="hy-AM"/>
              </w:rPr>
              <w:t>է պատասխանատու պարամետրի վերահսկման համար</w:t>
            </w:r>
            <w:r w:rsidRPr="00121B9E">
              <w:rPr>
                <w:rFonts w:ascii="Sylfaen" w:hAnsi="Sylfaen" w:cstheme="minorHAnsi"/>
                <w:sz w:val="16"/>
                <w:szCs w:val="16"/>
              </w:rPr>
              <w:t>)</w:t>
            </w:r>
          </w:p>
        </w:tc>
      </w:tr>
      <w:tr w:rsidR="008C1315" w:rsidRPr="00121B9E" w:rsidTr="00245805">
        <w:trPr>
          <w:trHeight w:val="576"/>
          <w:jc w:val="center"/>
        </w:trPr>
        <w:tc>
          <w:tcPr>
            <w:tcW w:w="5000" w:type="pct"/>
            <w:gridSpan w:val="8"/>
            <w:tcBorders>
              <w:top w:val="single" w:sz="4" w:space="0" w:color="auto"/>
              <w:left w:val="single" w:sz="4" w:space="0" w:color="auto"/>
              <w:bottom w:val="single" w:sz="4" w:space="0" w:color="auto"/>
              <w:right w:val="single" w:sz="4" w:space="0" w:color="auto"/>
            </w:tcBorders>
          </w:tcPr>
          <w:p w:rsidR="008C1315" w:rsidRPr="00121B9E" w:rsidRDefault="008C1315" w:rsidP="008C1315">
            <w:pPr>
              <w:spacing w:before="120"/>
              <w:jc w:val="center"/>
              <w:rPr>
                <w:rFonts w:ascii="Sylfaen" w:hAnsi="Sylfaen" w:cstheme="minorHAnsi"/>
                <w:b/>
                <w:color w:val="0D0D0D"/>
                <w:sz w:val="16"/>
                <w:szCs w:val="16"/>
                <w:lang w:val="hy-AM"/>
              </w:rPr>
            </w:pPr>
            <w:r w:rsidRPr="00121B9E">
              <w:rPr>
                <w:rFonts w:ascii="Sylfaen" w:hAnsi="Sylfaen" w:cstheme="minorHAnsi"/>
                <w:b/>
                <w:color w:val="0D0D0D"/>
                <w:sz w:val="16"/>
                <w:szCs w:val="16"/>
                <w:lang w:val="hy-AM"/>
              </w:rPr>
              <w:t>ՇԻՆԱՐԱՐՈՒԹՅԱՆ ՓՈՒԼ</w:t>
            </w:r>
          </w:p>
        </w:tc>
      </w:tr>
      <w:tr w:rsidR="00245805" w:rsidRPr="00121B9E" w:rsidTr="00245805">
        <w:trPr>
          <w:trHeight w:val="576"/>
          <w:jc w:val="center"/>
        </w:trPr>
        <w:tc>
          <w:tcPr>
            <w:tcW w:w="855" w:type="pct"/>
            <w:gridSpan w:val="2"/>
            <w:tcBorders>
              <w:top w:val="single" w:sz="4" w:space="0" w:color="auto"/>
              <w:left w:val="single" w:sz="4" w:space="0" w:color="auto"/>
              <w:bottom w:val="single" w:sz="4" w:space="0" w:color="auto"/>
              <w:right w:val="single" w:sz="4" w:space="0" w:color="auto"/>
            </w:tcBorders>
            <w:hideMark/>
          </w:tcPr>
          <w:p w:rsidR="00245805" w:rsidRPr="00121B9E" w:rsidRDefault="00245805" w:rsidP="00245805">
            <w:pPr>
              <w:pStyle w:val="ListParagraph"/>
              <w:widowControl/>
              <w:numPr>
                <w:ilvl w:val="0"/>
                <w:numId w:val="30"/>
              </w:numPr>
              <w:spacing w:before="120"/>
              <w:ind w:left="270" w:right="-506" w:hanging="270"/>
              <w:contextualSpacing/>
              <w:rPr>
                <w:rFonts w:eastAsia="Times New Roman" w:cstheme="minorHAnsi"/>
                <w:sz w:val="16"/>
                <w:szCs w:val="16"/>
                <w:lang w:val="hy-AM"/>
              </w:rPr>
            </w:pPr>
            <w:r w:rsidRPr="00121B9E">
              <w:rPr>
                <w:rFonts w:eastAsia="Times New Roman" w:cstheme="minorHAnsi"/>
                <w:sz w:val="16"/>
                <w:szCs w:val="16"/>
                <w:lang w:val="hy-AM"/>
              </w:rPr>
              <w:t>Շինարարական նյութերի մատակարարում</w:t>
            </w:r>
          </w:p>
        </w:tc>
        <w:tc>
          <w:tcPr>
            <w:tcW w:w="779" w:type="pct"/>
            <w:tcBorders>
              <w:top w:val="single" w:sz="4" w:space="0" w:color="auto"/>
              <w:left w:val="single" w:sz="4" w:space="0" w:color="auto"/>
              <w:bottom w:val="single" w:sz="4" w:space="0" w:color="auto"/>
              <w:right w:val="single" w:sz="4" w:space="0" w:color="auto"/>
            </w:tcBorders>
            <w:hideMark/>
          </w:tcPr>
          <w:p w:rsidR="00245805" w:rsidRPr="00121B9E" w:rsidRDefault="00245805" w:rsidP="00951590">
            <w:pPr>
              <w:spacing w:before="120" w:after="0" w:line="240" w:lineRule="auto"/>
              <w:textAlignment w:val="top"/>
              <w:rPr>
                <w:rFonts w:ascii="Sylfaen" w:eastAsia="Times New Roman" w:hAnsi="Sylfaen" w:cstheme="minorHAnsi"/>
                <w:sz w:val="16"/>
                <w:szCs w:val="16"/>
                <w:lang w:val="hy-AM"/>
              </w:rPr>
            </w:pPr>
            <w:r w:rsidRPr="00121B9E">
              <w:rPr>
                <w:rFonts w:ascii="Sylfaen" w:eastAsia="Times New Roman" w:hAnsi="Sylfaen" w:cstheme="minorHAnsi"/>
                <w:sz w:val="16"/>
                <w:szCs w:val="16"/>
                <w:lang w:val="hy-AM"/>
              </w:rPr>
              <w:t xml:space="preserve"> Շինարարական նյութերի գնումը արտոնագրված մատակարարներից</w:t>
            </w:r>
          </w:p>
        </w:tc>
        <w:tc>
          <w:tcPr>
            <w:tcW w:w="581" w:type="pct"/>
            <w:tcBorders>
              <w:top w:val="single" w:sz="4" w:space="0" w:color="auto"/>
              <w:left w:val="single" w:sz="4" w:space="0" w:color="auto"/>
              <w:bottom w:val="single" w:sz="4" w:space="0" w:color="auto"/>
              <w:right w:val="single" w:sz="4" w:space="0" w:color="auto"/>
            </w:tcBorders>
            <w:hideMark/>
          </w:tcPr>
          <w:p w:rsidR="00245805" w:rsidRPr="00121B9E" w:rsidRDefault="00245805" w:rsidP="00951590">
            <w:pPr>
              <w:spacing w:before="120" w:after="0" w:line="240" w:lineRule="auto"/>
              <w:textAlignment w:val="top"/>
              <w:rPr>
                <w:rFonts w:ascii="Sylfaen" w:eastAsia="Times New Roman" w:hAnsi="Sylfaen" w:cstheme="minorHAnsi"/>
                <w:sz w:val="16"/>
                <w:szCs w:val="16"/>
                <w:lang w:val="hy-AM"/>
              </w:rPr>
            </w:pPr>
            <w:r w:rsidRPr="00121B9E">
              <w:rPr>
                <w:rFonts w:ascii="Sylfaen" w:eastAsia="Times New Roman" w:hAnsi="Sylfaen" w:cstheme="minorHAnsi"/>
                <w:sz w:val="16"/>
                <w:szCs w:val="16"/>
                <w:lang w:val="hy-AM"/>
              </w:rPr>
              <w:t xml:space="preserve">Մատակարարների գրասենյակներ և պահեստներ փոխառության վայրերի </w:t>
            </w:r>
          </w:p>
        </w:tc>
        <w:tc>
          <w:tcPr>
            <w:tcW w:w="593" w:type="pct"/>
            <w:tcBorders>
              <w:top w:val="single" w:sz="4" w:space="0" w:color="auto"/>
              <w:left w:val="single" w:sz="4" w:space="0" w:color="auto"/>
              <w:bottom w:val="single" w:sz="4" w:space="0" w:color="auto"/>
              <w:right w:val="single" w:sz="4" w:space="0" w:color="auto"/>
            </w:tcBorders>
            <w:hideMark/>
          </w:tcPr>
          <w:p w:rsidR="00245805" w:rsidRPr="00121B9E" w:rsidRDefault="00245805" w:rsidP="00951590">
            <w:pPr>
              <w:spacing w:before="120" w:after="0" w:line="240" w:lineRule="auto"/>
              <w:textAlignment w:val="top"/>
              <w:rPr>
                <w:rFonts w:ascii="Sylfaen" w:eastAsia="Times New Roman" w:hAnsi="Sylfaen" w:cstheme="minorHAnsi"/>
                <w:sz w:val="16"/>
                <w:szCs w:val="16"/>
                <w:lang w:val="hy-AM"/>
              </w:rPr>
            </w:pPr>
            <w:r w:rsidRPr="00121B9E">
              <w:rPr>
                <w:rFonts w:ascii="Sylfaen" w:eastAsia="Times New Roman" w:hAnsi="Sylfaen" w:cstheme="minorHAnsi"/>
                <w:sz w:val="16"/>
                <w:szCs w:val="16"/>
                <w:lang w:val="hy-AM"/>
              </w:rPr>
              <w:t>Փաստաթղթերի ստուգում</w:t>
            </w:r>
          </w:p>
          <w:p w:rsidR="00245805" w:rsidRPr="00121B9E" w:rsidRDefault="00245805" w:rsidP="00951590">
            <w:pPr>
              <w:spacing w:before="120" w:after="0" w:line="240" w:lineRule="auto"/>
              <w:rPr>
                <w:rFonts w:ascii="Sylfaen" w:eastAsia="Times New Roman" w:hAnsi="Sylfaen" w:cstheme="minorHAnsi"/>
                <w:sz w:val="16"/>
                <w:szCs w:val="16"/>
                <w:lang w:val="hy-AM"/>
              </w:rPr>
            </w:pPr>
            <w:r w:rsidRPr="00121B9E">
              <w:rPr>
                <w:rFonts w:ascii="Sylfaen" w:eastAsia="Times New Roman" w:hAnsi="Sylfaen" w:cstheme="minorHAnsi"/>
                <w:sz w:val="16"/>
                <w:szCs w:val="16"/>
                <w:lang w:val="hy-AM"/>
              </w:rPr>
              <w:t>Նյութերի որակի ստուգում</w:t>
            </w:r>
          </w:p>
          <w:p w:rsidR="00245805" w:rsidRPr="00121B9E" w:rsidRDefault="00245805" w:rsidP="00951590">
            <w:pPr>
              <w:spacing w:before="120" w:after="0" w:line="240" w:lineRule="auto"/>
              <w:textAlignment w:val="top"/>
              <w:rPr>
                <w:rFonts w:ascii="Sylfaen" w:eastAsia="Times New Roman" w:hAnsi="Sylfaen" w:cstheme="minorHAnsi"/>
                <w:sz w:val="16"/>
                <w:szCs w:val="16"/>
                <w:lang w:val="hy-AM"/>
              </w:rPr>
            </w:pPr>
          </w:p>
        </w:tc>
        <w:tc>
          <w:tcPr>
            <w:tcW w:w="857" w:type="pct"/>
            <w:tcBorders>
              <w:top w:val="single" w:sz="4" w:space="0" w:color="auto"/>
              <w:left w:val="single" w:sz="4" w:space="0" w:color="auto"/>
              <w:bottom w:val="single" w:sz="4" w:space="0" w:color="auto"/>
              <w:right w:val="single" w:sz="4" w:space="0" w:color="auto"/>
            </w:tcBorders>
            <w:hideMark/>
          </w:tcPr>
          <w:p w:rsidR="00245805" w:rsidRPr="00121B9E" w:rsidRDefault="00245805" w:rsidP="00951590">
            <w:pPr>
              <w:spacing w:before="120" w:after="0" w:line="240" w:lineRule="auto"/>
              <w:textAlignment w:val="top"/>
              <w:rPr>
                <w:rFonts w:ascii="Sylfaen" w:eastAsia="Times New Roman" w:hAnsi="Sylfaen" w:cstheme="minorHAnsi"/>
                <w:sz w:val="16"/>
                <w:szCs w:val="16"/>
                <w:lang w:val="hy-AM"/>
              </w:rPr>
            </w:pPr>
            <w:r w:rsidRPr="00121B9E">
              <w:rPr>
                <w:rFonts w:ascii="Sylfaen" w:eastAsia="Times New Roman" w:hAnsi="Sylfaen" w:cstheme="minorHAnsi"/>
                <w:sz w:val="16"/>
                <w:szCs w:val="16"/>
                <w:lang w:val="hy-AM"/>
              </w:rPr>
              <w:t xml:space="preserve">Նյութերի մատակարարման վերաբերյալ համաձայնագրերի ստորագրման ընթացքում </w:t>
            </w:r>
          </w:p>
        </w:tc>
        <w:tc>
          <w:tcPr>
            <w:tcW w:w="656" w:type="pct"/>
            <w:tcBorders>
              <w:top w:val="single" w:sz="4" w:space="0" w:color="auto"/>
              <w:left w:val="single" w:sz="4" w:space="0" w:color="auto"/>
              <w:bottom w:val="single" w:sz="4" w:space="0" w:color="auto"/>
              <w:right w:val="single" w:sz="4" w:space="0" w:color="auto"/>
            </w:tcBorders>
            <w:hideMark/>
          </w:tcPr>
          <w:p w:rsidR="00245805" w:rsidRPr="00121B9E" w:rsidRDefault="00206182" w:rsidP="00951590">
            <w:pPr>
              <w:spacing w:before="120" w:after="0" w:line="240" w:lineRule="auto"/>
              <w:textAlignment w:val="top"/>
              <w:rPr>
                <w:rFonts w:ascii="Sylfaen" w:eastAsia="Times New Roman" w:hAnsi="Sylfaen" w:cstheme="minorHAnsi"/>
                <w:sz w:val="16"/>
                <w:szCs w:val="16"/>
                <w:lang w:val="hy-AM"/>
              </w:rPr>
            </w:pPr>
            <w:r w:rsidRPr="00121B9E">
              <w:rPr>
                <w:rFonts w:ascii="Sylfaen" w:eastAsia="Times New Roman" w:hAnsi="Sylfaen" w:cstheme="minorHAnsi"/>
                <w:sz w:val="16"/>
                <w:szCs w:val="16"/>
                <w:lang w:val="hy-AM"/>
              </w:rPr>
              <w:t>-</w:t>
            </w:r>
            <w:r w:rsidR="00245805" w:rsidRPr="00121B9E">
              <w:rPr>
                <w:rFonts w:ascii="Sylfaen" w:eastAsia="Times New Roman" w:hAnsi="Sylfaen" w:cstheme="minorHAnsi"/>
                <w:sz w:val="16"/>
                <w:szCs w:val="16"/>
                <w:lang w:val="hy-AM"/>
              </w:rPr>
              <w:t>Ապահովել շինարարության տեխնիկական որակը</w:t>
            </w:r>
          </w:p>
          <w:p w:rsidR="00245805" w:rsidRPr="00121B9E" w:rsidRDefault="00206182" w:rsidP="00951590">
            <w:pPr>
              <w:spacing w:before="120" w:after="0" w:line="240" w:lineRule="auto"/>
              <w:textAlignment w:val="top"/>
              <w:rPr>
                <w:rFonts w:ascii="Sylfaen" w:eastAsia="Times New Roman" w:hAnsi="Sylfaen" w:cstheme="minorHAnsi"/>
                <w:sz w:val="16"/>
                <w:szCs w:val="16"/>
                <w:lang w:val="hy-AM"/>
              </w:rPr>
            </w:pPr>
            <w:r w:rsidRPr="00121B9E">
              <w:rPr>
                <w:rFonts w:ascii="Sylfaen" w:eastAsia="Times New Roman" w:hAnsi="Sylfaen" w:cstheme="minorHAnsi"/>
                <w:sz w:val="16"/>
                <w:szCs w:val="16"/>
                <w:lang w:val="hy-AM"/>
              </w:rPr>
              <w:t>-</w:t>
            </w:r>
            <w:r w:rsidR="00245805" w:rsidRPr="00121B9E">
              <w:rPr>
                <w:rFonts w:ascii="Sylfaen" w:eastAsia="Times New Roman" w:hAnsi="Sylfaen" w:cstheme="minorHAnsi"/>
                <w:sz w:val="16"/>
                <w:szCs w:val="16"/>
                <w:lang w:val="hy-AM"/>
              </w:rPr>
              <w:t>Պաշտպանել մարդկանց առողջությունը և միջավայրը</w:t>
            </w:r>
          </w:p>
        </w:tc>
        <w:tc>
          <w:tcPr>
            <w:tcW w:w="679" w:type="pct"/>
            <w:tcBorders>
              <w:top w:val="single" w:sz="4" w:space="0" w:color="auto"/>
              <w:left w:val="single" w:sz="4" w:space="0" w:color="auto"/>
              <w:bottom w:val="single" w:sz="4" w:space="0" w:color="auto"/>
              <w:right w:val="single" w:sz="4" w:space="0" w:color="auto"/>
            </w:tcBorders>
            <w:hideMark/>
          </w:tcPr>
          <w:p w:rsidR="00245805" w:rsidRPr="00121B9E" w:rsidRDefault="00245805" w:rsidP="00951590">
            <w:pPr>
              <w:spacing w:before="120" w:after="0" w:line="240" w:lineRule="auto"/>
              <w:rPr>
                <w:rFonts w:ascii="Sylfaen" w:eastAsia="Times New Roman" w:hAnsi="Sylfaen" w:cstheme="minorHAnsi"/>
                <w:sz w:val="16"/>
                <w:szCs w:val="16"/>
                <w:lang w:val="hy-AM"/>
              </w:rPr>
            </w:pPr>
            <w:r w:rsidRPr="00121B9E">
              <w:rPr>
                <w:rFonts w:ascii="Sylfaen" w:eastAsia="Times New Roman" w:hAnsi="Sylfaen" w:cstheme="minorHAnsi"/>
                <w:sz w:val="16"/>
                <w:szCs w:val="16"/>
                <w:lang w:val="hy-AM"/>
              </w:rPr>
              <w:t>ՀՏԶՀ</w:t>
            </w:r>
          </w:p>
          <w:p w:rsidR="00245805" w:rsidRPr="00121B9E" w:rsidRDefault="002E1282" w:rsidP="00951590">
            <w:pPr>
              <w:spacing w:before="120" w:after="0" w:line="240" w:lineRule="auto"/>
              <w:rPr>
                <w:rFonts w:ascii="Sylfaen" w:eastAsia="Times New Roman" w:hAnsi="Sylfaen" w:cstheme="minorHAnsi"/>
                <w:sz w:val="16"/>
                <w:szCs w:val="16"/>
                <w:lang w:val="hy-AM"/>
              </w:rPr>
            </w:pPr>
            <w:r w:rsidRPr="00121B9E">
              <w:rPr>
                <w:rFonts w:ascii="Sylfaen" w:eastAsia="Times New Roman" w:hAnsi="Sylfaen" w:cstheme="minorHAnsi"/>
                <w:sz w:val="16"/>
                <w:szCs w:val="16"/>
                <w:lang w:val="hy-AM"/>
              </w:rPr>
              <w:t>Տեխնիկական վերահսկողության կազմակերպություն</w:t>
            </w:r>
          </w:p>
        </w:tc>
      </w:tr>
      <w:tr w:rsidR="00C07193" w:rsidRPr="00121B9E" w:rsidTr="00245805">
        <w:trPr>
          <w:trHeight w:val="576"/>
          <w:jc w:val="center"/>
        </w:trPr>
        <w:tc>
          <w:tcPr>
            <w:tcW w:w="855" w:type="pct"/>
            <w:gridSpan w:val="2"/>
            <w:tcBorders>
              <w:top w:val="single" w:sz="4" w:space="0" w:color="auto"/>
              <w:left w:val="single" w:sz="4" w:space="0" w:color="auto"/>
              <w:bottom w:val="single" w:sz="4" w:space="0" w:color="auto"/>
              <w:right w:val="single" w:sz="4" w:space="0" w:color="auto"/>
            </w:tcBorders>
          </w:tcPr>
          <w:p w:rsidR="00C07193" w:rsidRPr="00121B9E" w:rsidRDefault="00C07193" w:rsidP="00FF0AB2">
            <w:pPr>
              <w:pStyle w:val="ListParagraph"/>
              <w:numPr>
                <w:ilvl w:val="0"/>
                <w:numId w:val="30"/>
              </w:numPr>
              <w:spacing w:before="120"/>
              <w:ind w:left="180" w:hanging="180"/>
              <w:textAlignment w:val="top"/>
              <w:rPr>
                <w:rFonts w:cstheme="minorHAnsi"/>
                <w:sz w:val="16"/>
                <w:szCs w:val="16"/>
              </w:rPr>
            </w:pPr>
            <w:r w:rsidRPr="00121B9E">
              <w:rPr>
                <w:rFonts w:cstheme="minorHAnsi"/>
                <w:sz w:val="16"/>
                <w:szCs w:val="16"/>
              </w:rPr>
              <w:t>Շ</w:t>
            </w:r>
            <w:r w:rsidRPr="00121B9E">
              <w:rPr>
                <w:rFonts w:cstheme="minorHAnsi"/>
                <w:sz w:val="16"/>
                <w:szCs w:val="16"/>
                <w:lang w:val="hy-AM"/>
              </w:rPr>
              <w:t xml:space="preserve">ինարարական նյութերի </w:t>
            </w:r>
            <w:r w:rsidRPr="00121B9E">
              <w:rPr>
                <w:rFonts w:cstheme="minorHAnsi"/>
                <w:sz w:val="16"/>
                <w:szCs w:val="16"/>
              </w:rPr>
              <w:t>և</w:t>
            </w:r>
            <w:r w:rsidRPr="00121B9E">
              <w:rPr>
                <w:rFonts w:cstheme="minorHAnsi"/>
                <w:sz w:val="16"/>
                <w:szCs w:val="16"/>
                <w:lang w:val="hy-AM"/>
              </w:rPr>
              <w:t xml:space="preserve"> թափոնների</w:t>
            </w:r>
            <w:r w:rsidRPr="00121B9E">
              <w:rPr>
                <w:rFonts w:cstheme="minorHAnsi"/>
                <w:sz w:val="16"/>
                <w:szCs w:val="16"/>
              </w:rPr>
              <w:t xml:space="preserve"> տեղափոխում</w:t>
            </w:r>
          </w:p>
          <w:p w:rsidR="00C07193" w:rsidRPr="00121B9E" w:rsidRDefault="00C07193" w:rsidP="00D34B57">
            <w:pPr>
              <w:spacing w:before="120"/>
              <w:textAlignment w:val="top"/>
              <w:rPr>
                <w:rFonts w:ascii="Sylfaen" w:hAnsi="Sylfaen" w:cstheme="minorHAnsi"/>
                <w:sz w:val="16"/>
                <w:szCs w:val="16"/>
                <w:lang w:val="hy-AM"/>
              </w:rPr>
            </w:pPr>
          </w:p>
          <w:p w:rsidR="00C07193" w:rsidRPr="00121B9E" w:rsidRDefault="00C07193" w:rsidP="00D34B57">
            <w:pPr>
              <w:textAlignment w:val="top"/>
              <w:rPr>
                <w:rFonts w:ascii="Sylfaen" w:hAnsi="Sylfaen" w:cstheme="minorHAnsi"/>
                <w:sz w:val="16"/>
                <w:szCs w:val="16"/>
                <w:lang w:val="hy-AM"/>
              </w:rPr>
            </w:pPr>
            <w:r w:rsidRPr="00121B9E">
              <w:rPr>
                <w:rFonts w:ascii="Sylfaen" w:hAnsi="Sylfaen" w:cstheme="minorHAnsi"/>
                <w:sz w:val="16"/>
                <w:szCs w:val="16"/>
                <w:lang w:val="hy-AM"/>
              </w:rPr>
              <w:t>Շին տեխնիկայի և մեքենաների տեղաշարժը</w:t>
            </w:r>
          </w:p>
          <w:p w:rsidR="00C07193" w:rsidRPr="00121B9E" w:rsidRDefault="00C07193" w:rsidP="00D34B57">
            <w:pPr>
              <w:spacing w:before="120"/>
              <w:rPr>
                <w:rFonts w:ascii="Sylfaen" w:hAnsi="Sylfaen" w:cstheme="minorHAnsi"/>
                <w:sz w:val="16"/>
                <w:szCs w:val="16"/>
              </w:rPr>
            </w:pPr>
          </w:p>
        </w:tc>
        <w:tc>
          <w:tcPr>
            <w:tcW w:w="779" w:type="pct"/>
            <w:tcBorders>
              <w:top w:val="single" w:sz="4" w:space="0" w:color="auto"/>
              <w:left w:val="single" w:sz="4" w:space="0" w:color="auto"/>
              <w:bottom w:val="single" w:sz="4" w:space="0" w:color="auto"/>
              <w:right w:val="single" w:sz="4" w:space="0" w:color="auto"/>
            </w:tcBorders>
            <w:hideMark/>
          </w:tcPr>
          <w:p w:rsidR="00C07193" w:rsidRPr="00121B9E" w:rsidRDefault="00C07193" w:rsidP="00D34B57">
            <w:pPr>
              <w:spacing w:before="120"/>
              <w:rPr>
                <w:rFonts w:ascii="Sylfaen" w:hAnsi="Sylfaen" w:cstheme="minorHAnsi"/>
                <w:sz w:val="16"/>
                <w:szCs w:val="16"/>
                <w:lang w:val="hy-AM"/>
              </w:rPr>
            </w:pPr>
            <w:r w:rsidRPr="00121B9E">
              <w:rPr>
                <w:rFonts w:ascii="Sylfaen" w:hAnsi="Sylfaen" w:cstheme="minorHAnsi"/>
                <w:sz w:val="16"/>
                <w:szCs w:val="16"/>
                <w:lang w:val="hy-AM"/>
              </w:rPr>
              <w:t>Շինարարական տեխնիկայի և մեքենաների տեխնիկական վիճակը</w:t>
            </w:r>
          </w:p>
          <w:p w:rsidR="00C07193" w:rsidRPr="00121B9E" w:rsidRDefault="00C07193" w:rsidP="00D34B57">
            <w:pPr>
              <w:spacing w:before="120"/>
              <w:rPr>
                <w:rFonts w:ascii="Sylfaen" w:hAnsi="Sylfaen" w:cstheme="minorHAnsi"/>
                <w:sz w:val="16"/>
                <w:szCs w:val="16"/>
                <w:lang w:val="hy-AM"/>
              </w:rPr>
            </w:pPr>
          </w:p>
          <w:p w:rsidR="00C07193" w:rsidRPr="00121B9E" w:rsidRDefault="00C07193" w:rsidP="00D34B57">
            <w:pPr>
              <w:rPr>
                <w:rFonts w:ascii="Sylfaen" w:hAnsi="Sylfaen" w:cstheme="minorHAnsi"/>
                <w:sz w:val="16"/>
                <w:szCs w:val="16"/>
                <w:lang w:val="hy-AM"/>
              </w:rPr>
            </w:pPr>
            <w:r w:rsidRPr="00121B9E">
              <w:rPr>
                <w:rFonts w:ascii="Sylfaen" w:hAnsi="Sylfaen" w:cstheme="minorHAnsi"/>
                <w:sz w:val="16"/>
                <w:szCs w:val="16"/>
                <w:lang w:val="hy-AM"/>
              </w:rPr>
              <w:t>Բեռնատար մեքենաների թափքի ծածկի ապահովումը` շինարարական թափոններ և նյութեր տեղափոխելիս և 20 կմ/ժ  չգերազանցող արագությամբ:</w:t>
            </w:r>
          </w:p>
          <w:p w:rsidR="00C07193" w:rsidRPr="00121B9E" w:rsidRDefault="00C07193" w:rsidP="00D34B57">
            <w:pPr>
              <w:spacing w:before="120"/>
              <w:rPr>
                <w:rFonts w:ascii="Sylfaen" w:hAnsi="Sylfaen" w:cstheme="minorHAnsi"/>
                <w:sz w:val="16"/>
                <w:szCs w:val="16"/>
                <w:lang w:val="hy-AM"/>
              </w:rPr>
            </w:pPr>
            <w:r w:rsidRPr="00121B9E">
              <w:rPr>
                <w:rFonts w:ascii="Sylfaen" w:hAnsi="Sylfaen" w:cstheme="minorHAnsi"/>
                <w:sz w:val="16"/>
                <w:szCs w:val="16"/>
                <w:lang w:val="hy-AM"/>
              </w:rPr>
              <w:t xml:space="preserve">Շինարարական տրանսպորտային </w:t>
            </w:r>
            <w:r w:rsidRPr="00121B9E">
              <w:rPr>
                <w:rFonts w:ascii="Sylfaen" w:hAnsi="Sylfaen" w:cstheme="minorHAnsi"/>
                <w:sz w:val="16"/>
                <w:szCs w:val="16"/>
                <w:lang w:val="hy-AM"/>
              </w:rPr>
              <w:lastRenderedPageBreak/>
              <w:t>միջոցների և մեքենաների տեղափոխում սահմանված երթուղիներով և աշխատանքային ժամերին (9:00-18:00):</w:t>
            </w:r>
          </w:p>
          <w:p w:rsidR="00C07193" w:rsidRPr="00121B9E" w:rsidRDefault="00C07193" w:rsidP="00D34B57">
            <w:pPr>
              <w:spacing w:before="120"/>
              <w:rPr>
                <w:rFonts w:ascii="Sylfaen" w:hAnsi="Sylfaen" w:cstheme="minorHAnsi"/>
                <w:sz w:val="16"/>
                <w:szCs w:val="16"/>
                <w:lang w:val="hy-AM"/>
              </w:rPr>
            </w:pPr>
            <w:r w:rsidRPr="00121B9E">
              <w:rPr>
                <w:rFonts w:ascii="Sylfaen" w:hAnsi="Sylfaen" w:cstheme="minorHAnsi"/>
                <w:sz w:val="16"/>
                <w:szCs w:val="16"/>
                <w:lang w:val="hy-AM"/>
              </w:rPr>
              <w:t xml:space="preserve">Ջրցանման իրականացում՝փոշի առաջացնող շինարարական աշխատանքների ընթացքում </w:t>
            </w:r>
          </w:p>
          <w:p w:rsidR="00C07193" w:rsidRPr="00121B9E" w:rsidRDefault="00C07193" w:rsidP="00D34B57">
            <w:pPr>
              <w:spacing w:before="120"/>
              <w:rPr>
                <w:rFonts w:ascii="Sylfaen" w:hAnsi="Sylfaen" w:cstheme="minorHAnsi"/>
                <w:sz w:val="16"/>
                <w:szCs w:val="16"/>
                <w:lang w:val="hy-AM"/>
              </w:rPr>
            </w:pPr>
          </w:p>
        </w:tc>
        <w:tc>
          <w:tcPr>
            <w:tcW w:w="581" w:type="pct"/>
            <w:tcBorders>
              <w:top w:val="single" w:sz="4" w:space="0" w:color="auto"/>
              <w:left w:val="single" w:sz="4" w:space="0" w:color="auto"/>
              <w:bottom w:val="single" w:sz="4" w:space="0" w:color="auto"/>
              <w:right w:val="single" w:sz="4" w:space="0" w:color="auto"/>
            </w:tcBorders>
            <w:hideMark/>
          </w:tcPr>
          <w:p w:rsidR="00C07193" w:rsidRPr="00121B9E" w:rsidRDefault="00C07193" w:rsidP="00D34B57">
            <w:pPr>
              <w:spacing w:before="120"/>
              <w:textAlignment w:val="top"/>
              <w:rPr>
                <w:rFonts w:ascii="Sylfaen" w:hAnsi="Sylfaen" w:cstheme="minorHAnsi"/>
                <w:sz w:val="16"/>
                <w:szCs w:val="16"/>
                <w:lang w:val="hy-AM"/>
              </w:rPr>
            </w:pPr>
            <w:r w:rsidRPr="00121B9E">
              <w:rPr>
                <w:rFonts w:ascii="Sylfaen" w:hAnsi="Sylfaen" w:cstheme="minorHAnsi"/>
                <w:sz w:val="16"/>
                <w:szCs w:val="16"/>
                <w:lang w:val="hy-AM"/>
              </w:rPr>
              <w:lastRenderedPageBreak/>
              <w:t>Շին հրապարակի մուտքեր և ելքեր</w:t>
            </w:r>
          </w:p>
        </w:tc>
        <w:tc>
          <w:tcPr>
            <w:tcW w:w="593" w:type="pct"/>
            <w:tcBorders>
              <w:top w:val="single" w:sz="4" w:space="0" w:color="auto"/>
              <w:left w:val="single" w:sz="4" w:space="0" w:color="auto"/>
              <w:bottom w:val="single" w:sz="4" w:space="0" w:color="auto"/>
              <w:right w:val="single" w:sz="4" w:space="0" w:color="auto"/>
            </w:tcBorders>
            <w:hideMark/>
          </w:tcPr>
          <w:p w:rsidR="00C07193" w:rsidRPr="00121B9E" w:rsidRDefault="00C07193" w:rsidP="00D34B57">
            <w:pPr>
              <w:spacing w:before="120"/>
              <w:textAlignment w:val="top"/>
              <w:rPr>
                <w:rFonts w:ascii="Sylfaen" w:hAnsi="Sylfaen" w:cstheme="minorHAnsi"/>
                <w:sz w:val="16"/>
                <w:szCs w:val="16"/>
                <w:lang w:val="hy-AM"/>
              </w:rPr>
            </w:pPr>
            <w:r w:rsidRPr="00121B9E">
              <w:rPr>
                <w:rFonts w:ascii="Sylfaen" w:hAnsi="Sylfaen" w:cstheme="minorHAnsi"/>
                <w:sz w:val="16"/>
                <w:szCs w:val="16"/>
                <w:lang w:val="hy-AM"/>
              </w:rPr>
              <w:t>Նախապես համաձայնեցված տեղափոխության երթուղիների ակնադիտական զննում</w:t>
            </w:r>
          </w:p>
          <w:p w:rsidR="00C07193" w:rsidRPr="00121B9E" w:rsidRDefault="00C07193" w:rsidP="00D34B57">
            <w:pPr>
              <w:spacing w:before="120"/>
              <w:textAlignment w:val="top"/>
              <w:rPr>
                <w:rFonts w:ascii="Sylfaen" w:hAnsi="Sylfaen" w:cstheme="minorHAnsi"/>
                <w:sz w:val="16"/>
                <w:szCs w:val="16"/>
                <w:lang w:val="hy-AM"/>
              </w:rPr>
            </w:pPr>
            <w:r w:rsidRPr="00121B9E">
              <w:rPr>
                <w:rFonts w:ascii="Sylfaen" w:hAnsi="Sylfaen" w:cstheme="minorHAnsi"/>
                <w:sz w:val="16"/>
                <w:szCs w:val="16"/>
                <w:lang w:val="hy-AM"/>
              </w:rPr>
              <w:t>Վերակառուցվող ճանապարհի տեղամասի զննում</w:t>
            </w:r>
          </w:p>
          <w:p w:rsidR="00C07193" w:rsidRPr="00121B9E" w:rsidRDefault="00C07193" w:rsidP="00D34B57">
            <w:pPr>
              <w:spacing w:before="120"/>
              <w:textAlignment w:val="top"/>
              <w:rPr>
                <w:rFonts w:ascii="Sylfaen" w:hAnsi="Sylfaen" w:cstheme="minorHAnsi"/>
                <w:sz w:val="16"/>
                <w:szCs w:val="16"/>
                <w:lang w:val="hy-AM"/>
              </w:rPr>
            </w:pPr>
            <w:r w:rsidRPr="00121B9E">
              <w:rPr>
                <w:rFonts w:ascii="Sylfaen" w:hAnsi="Sylfaen" w:cstheme="minorHAnsi"/>
                <w:sz w:val="16"/>
                <w:szCs w:val="16"/>
                <w:lang w:val="hy-AM"/>
              </w:rPr>
              <w:t xml:space="preserve"> </w:t>
            </w:r>
          </w:p>
        </w:tc>
        <w:tc>
          <w:tcPr>
            <w:tcW w:w="857" w:type="pct"/>
            <w:tcBorders>
              <w:top w:val="single" w:sz="4" w:space="0" w:color="auto"/>
              <w:left w:val="single" w:sz="4" w:space="0" w:color="auto"/>
              <w:bottom w:val="single" w:sz="4" w:space="0" w:color="auto"/>
              <w:right w:val="single" w:sz="4" w:space="0" w:color="auto"/>
            </w:tcBorders>
            <w:hideMark/>
          </w:tcPr>
          <w:p w:rsidR="00C07193" w:rsidRPr="00121B9E" w:rsidRDefault="00C07193" w:rsidP="00D34B57">
            <w:pPr>
              <w:spacing w:before="120"/>
              <w:textAlignment w:val="top"/>
              <w:rPr>
                <w:rFonts w:ascii="Sylfaen" w:hAnsi="Sylfaen" w:cstheme="minorHAnsi"/>
                <w:sz w:val="16"/>
                <w:szCs w:val="16"/>
                <w:lang w:val="hy-AM"/>
              </w:rPr>
            </w:pPr>
            <w:r w:rsidRPr="00121B9E">
              <w:rPr>
                <w:rFonts w:ascii="Sylfaen" w:hAnsi="Sylfaen" w:cstheme="minorHAnsi"/>
                <w:sz w:val="16"/>
                <w:szCs w:val="16"/>
                <w:lang w:val="hy-AM"/>
              </w:rPr>
              <w:t>Չնախատեսված ամսական  մոնիտորինգային ստուգայցեր</w:t>
            </w:r>
          </w:p>
          <w:p w:rsidR="00C07193" w:rsidRPr="00121B9E" w:rsidRDefault="00C07193" w:rsidP="00D34B57">
            <w:pPr>
              <w:spacing w:before="120"/>
              <w:rPr>
                <w:rFonts w:ascii="Sylfaen" w:hAnsi="Sylfaen" w:cstheme="minorHAnsi"/>
                <w:sz w:val="16"/>
                <w:szCs w:val="16"/>
                <w:lang w:val="hy-AM"/>
              </w:rPr>
            </w:pPr>
          </w:p>
        </w:tc>
        <w:tc>
          <w:tcPr>
            <w:tcW w:w="656" w:type="pct"/>
            <w:tcBorders>
              <w:top w:val="single" w:sz="4" w:space="0" w:color="auto"/>
              <w:left w:val="single" w:sz="4" w:space="0" w:color="auto"/>
              <w:bottom w:val="single" w:sz="4" w:space="0" w:color="auto"/>
              <w:right w:val="single" w:sz="4" w:space="0" w:color="auto"/>
            </w:tcBorders>
          </w:tcPr>
          <w:p w:rsidR="00C07193" w:rsidRPr="00121B9E" w:rsidRDefault="00206182" w:rsidP="00D34B57">
            <w:pPr>
              <w:widowControl w:val="0"/>
              <w:autoSpaceDE w:val="0"/>
              <w:autoSpaceDN w:val="0"/>
              <w:spacing w:before="120" w:after="120"/>
              <w:rPr>
                <w:rFonts w:ascii="Sylfaen" w:hAnsi="Sylfaen" w:cstheme="minorHAnsi"/>
                <w:sz w:val="16"/>
                <w:szCs w:val="16"/>
                <w:lang w:val="hy-AM"/>
              </w:rPr>
            </w:pPr>
            <w:r w:rsidRPr="00121B9E">
              <w:rPr>
                <w:rFonts w:ascii="Sylfaen" w:hAnsi="Sylfaen" w:cstheme="minorHAnsi"/>
                <w:sz w:val="16"/>
                <w:szCs w:val="16"/>
                <w:lang w:val="hy-AM"/>
              </w:rPr>
              <w:t>-</w:t>
            </w:r>
            <w:r w:rsidR="00C07193" w:rsidRPr="00121B9E">
              <w:rPr>
                <w:rFonts w:ascii="Sylfaen" w:hAnsi="Sylfaen" w:cstheme="minorHAnsi"/>
                <w:sz w:val="16"/>
                <w:szCs w:val="16"/>
                <w:lang w:val="hy-AM"/>
              </w:rPr>
              <w:t>Շրջակա միջավայրում արտանետումների կառավարում</w:t>
            </w:r>
          </w:p>
          <w:p w:rsidR="00C07193" w:rsidRPr="00121B9E" w:rsidRDefault="00C07193" w:rsidP="00D34B57">
            <w:pPr>
              <w:widowControl w:val="0"/>
              <w:autoSpaceDE w:val="0"/>
              <w:autoSpaceDN w:val="0"/>
              <w:spacing w:before="120" w:after="120"/>
              <w:rPr>
                <w:rFonts w:ascii="Sylfaen" w:hAnsi="Sylfaen" w:cstheme="minorHAnsi"/>
                <w:sz w:val="16"/>
                <w:szCs w:val="16"/>
                <w:lang w:val="hy-AM"/>
              </w:rPr>
            </w:pPr>
            <w:r w:rsidRPr="00121B9E">
              <w:rPr>
                <w:rFonts w:ascii="Sylfaen" w:hAnsi="Sylfaen" w:cstheme="minorHAnsi"/>
                <w:sz w:val="16"/>
                <w:szCs w:val="16"/>
                <w:lang w:val="hy-AM"/>
              </w:rPr>
              <w:t xml:space="preserve"> </w:t>
            </w:r>
            <w:r w:rsidR="00206182" w:rsidRPr="00121B9E">
              <w:rPr>
                <w:rFonts w:ascii="Sylfaen" w:hAnsi="Sylfaen" w:cstheme="minorHAnsi"/>
                <w:sz w:val="16"/>
                <w:szCs w:val="16"/>
                <w:lang w:val="hy-AM"/>
              </w:rPr>
              <w:t>-</w:t>
            </w:r>
            <w:r w:rsidRPr="00121B9E">
              <w:rPr>
                <w:rFonts w:ascii="Sylfaen" w:hAnsi="Sylfaen" w:cstheme="minorHAnsi"/>
                <w:sz w:val="16"/>
                <w:szCs w:val="16"/>
                <w:lang w:val="hy-AM"/>
              </w:rPr>
              <w:t>Աղմուկի և թրթռումների կառավարումը գործող նորմերին համապատասխան</w:t>
            </w:r>
          </w:p>
          <w:p w:rsidR="00C07193" w:rsidRPr="00121B9E" w:rsidRDefault="00206182" w:rsidP="00D34B57">
            <w:pPr>
              <w:spacing w:before="120"/>
              <w:rPr>
                <w:rFonts w:ascii="Sylfaen" w:hAnsi="Sylfaen" w:cstheme="minorHAnsi"/>
                <w:sz w:val="16"/>
                <w:szCs w:val="16"/>
                <w:lang w:val="hy-AM"/>
              </w:rPr>
            </w:pPr>
            <w:r w:rsidRPr="00121B9E">
              <w:rPr>
                <w:rFonts w:ascii="Sylfaen" w:hAnsi="Sylfaen" w:cstheme="minorHAnsi"/>
                <w:sz w:val="16"/>
                <w:szCs w:val="16"/>
                <w:lang w:val="hy-AM"/>
              </w:rPr>
              <w:t>-</w:t>
            </w:r>
            <w:r w:rsidR="00C07193" w:rsidRPr="00121B9E">
              <w:rPr>
                <w:rFonts w:ascii="Sylfaen" w:hAnsi="Sylfaen" w:cstheme="minorHAnsi"/>
                <w:sz w:val="16"/>
                <w:szCs w:val="16"/>
                <w:lang w:val="hy-AM"/>
              </w:rPr>
              <w:t xml:space="preserve">Հետիոտնային անցումների անվտանգության, երթևեկության և արտակարգ պատահարների  կառավարում </w:t>
            </w:r>
          </w:p>
        </w:tc>
        <w:tc>
          <w:tcPr>
            <w:tcW w:w="679" w:type="pct"/>
            <w:tcBorders>
              <w:top w:val="single" w:sz="4" w:space="0" w:color="auto"/>
              <w:left w:val="single" w:sz="4" w:space="0" w:color="auto"/>
              <w:bottom w:val="single" w:sz="4" w:space="0" w:color="auto"/>
              <w:right w:val="single" w:sz="4" w:space="0" w:color="auto"/>
            </w:tcBorders>
          </w:tcPr>
          <w:p w:rsidR="00C07193" w:rsidRPr="00121B9E" w:rsidRDefault="00C07193" w:rsidP="007B1214">
            <w:pPr>
              <w:spacing w:before="120" w:after="0" w:line="240" w:lineRule="auto"/>
              <w:rPr>
                <w:rFonts w:ascii="Sylfaen" w:eastAsia="Times New Roman" w:hAnsi="Sylfaen" w:cstheme="minorHAnsi"/>
                <w:sz w:val="16"/>
                <w:szCs w:val="16"/>
                <w:lang w:val="hy-AM"/>
              </w:rPr>
            </w:pPr>
            <w:r w:rsidRPr="00121B9E">
              <w:rPr>
                <w:rFonts w:ascii="Sylfaen" w:eastAsia="Times New Roman" w:hAnsi="Sylfaen" w:cstheme="minorHAnsi"/>
                <w:sz w:val="16"/>
                <w:szCs w:val="16"/>
                <w:lang w:val="hy-AM"/>
              </w:rPr>
              <w:t>ՀՏԶՀ</w:t>
            </w:r>
          </w:p>
          <w:p w:rsidR="00C07193" w:rsidRPr="00121B9E" w:rsidRDefault="00C07193" w:rsidP="007B1214">
            <w:pPr>
              <w:spacing w:before="120" w:after="0" w:line="240" w:lineRule="auto"/>
              <w:rPr>
                <w:rFonts w:ascii="Sylfaen" w:eastAsia="Times New Roman" w:hAnsi="Sylfaen" w:cstheme="minorHAnsi"/>
                <w:sz w:val="16"/>
                <w:szCs w:val="16"/>
                <w:lang w:val="hy-AM"/>
              </w:rPr>
            </w:pPr>
            <w:r w:rsidRPr="00121B9E">
              <w:rPr>
                <w:rFonts w:ascii="Sylfaen" w:eastAsia="Times New Roman" w:hAnsi="Sylfaen" w:cstheme="minorHAnsi"/>
                <w:sz w:val="16"/>
                <w:szCs w:val="16"/>
                <w:lang w:val="hy-AM"/>
              </w:rPr>
              <w:t>Տեխնիկական վերահսկողության կազմակերպություն</w:t>
            </w:r>
          </w:p>
        </w:tc>
      </w:tr>
      <w:tr w:rsidR="00C07193" w:rsidRPr="00121B9E" w:rsidTr="00245805">
        <w:trPr>
          <w:trHeight w:val="576"/>
          <w:jc w:val="center"/>
        </w:trPr>
        <w:tc>
          <w:tcPr>
            <w:tcW w:w="855" w:type="pct"/>
            <w:gridSpan w:val="2"/>
            <w:tcBorders>
              <w:top w:val="single" w:sz="4" w:space="0" w:color="auto"/>
              <w:left w:val="single" w:sz="4" w:space="0" w:color="auto"/>
              <w:bottom w:val="single" w:sz="4" w:space="0" w:color="auto"/>
              <w:right w:val="single" w:sz="4" w:space="0" w:color="auto"/>
            </w:tcBorders>
          </w:tcPr>
          <w:p w:rsidR="00C07193" w:rsidRPr="00121B9E" w:rsidRDefault="00C07193" w:rsidP="00FF0AB2">
            <w:pPr>
              <w:pStyle w:val="ListParagraph"/>
              <w:widowControl/>
              <w:numPr>
                <w:ilvl w:val="0"/>
                <w:numId w:val="30"/>
              </w:numPr>
              <w:spacing w:before="120"/>
              <w:ind w:left="180" w:hanging="180"/>
              <w:contextualSpacing/>
              <w:textAlignment w:val="top"/>
              <w:rPr>
                <w:rFonts w:eastAsia="Times New Roman" w:cstheme="minorHAnsi"/>
                <w:sz w:val="16"/>
                <w:szCs w:val="16"/>
                <w:lang w:val="hy-AM"/>
              </w:rPr>
            </w:pPr>
            <w:r w:rsidRPr="00121B9E">
              <w:rPr>
                <w:rFonts w:eastAsia="Times New Roman" w:cstheme="minorHAnsi"/>
                <w:sz w:val="16"/>
                <w:szCs w:val="16"/>
                <w:lang w:val="hy-AM"/>
              </w:rPr>
              <w:lastRenderedPageBreak/>
              <w:t>Շինարարական սարքավորումների պահպանություն</w:t>
            </w:r>
          </w:p>
        </w:tc>
        <w:tc>
          <w:tcPr>
            <w:tcW w:w="779" w:type="pct"/>
            <w:tcBorders>
              <w:top w:val="single" w:sz="4" w:space="0" w:color="auto"/>
              <w:left w:val="single" w:sz="4" w:space="0" w:color="auto"/>
              <w:bottom w:val="single" w:sz="4" w:space="0" w:color="auto"/>
              <w:right w:val="single" w:sz="4" w:space="0" w:color="auto"/>
            </w:tcBorders>
          </w:tcPr>
          <w:p w:rsidR="00C07193" w:rsidRPr="00121B9E" w:rsidRDefault="00C07193" w:rsidP="00951590">
            <w:pPr>
              <w:spacing w:before="120" w:after="0" w:line="240" w:lineRule="auto"/>
              <w:rPr>
                <w:rFonts w:ascii="Sylfaen" w:eastAsia="Times New Roman" w:hAnsi="Sylfaen" w:cstheme="minorHAnsi"/>
                <w:sz w:val="16"/>
                <w:szCs w:val="16"/>
                <w:lang w:val="hy-AM"/>
              </w:rPr>
            </w:pPr>
            <w:r w:rsidRPr="00121B9E">
              <w:rPr>
                <w:rFonts w:ascii="Sylfaen" w:eastAsia="Times New Roman" w:hAnsi="Sylfaen" w:cstheme="minorHAnsi"/>
                <w:sz w:val="16"/>
                <w:szCs w:val="16"/>
                <w:lang w:val="hy-AM"/>
              </w:rPr>
              <w:t>- մեքենաների և շինտեխնիկայի լվացում շինհրապարակից դուրս կամ բնական հոսքերից</w:t>
            </w:r>
            <w:r w:rsidR="00206182" w:rsidRPr="00121B9E">
              <w:rPr>
                <w:rFonts w:ascii="Sylfaen" w:eastAsia="Times New Roman" w:hAnsi="Sylfaen" w:cstheme="minorHAnsi"/>
                <w:sz w:val="16"/>
                <w:szCs w:val="16"/>
                <w:lang w:val="hy-AM"/>
              </w:rPr>
              <w:t xml:space="preserve"> առավելագույն հեռավորության վրա</w:t>
            </w:r>
          </w:p>
          <w:p w:rsidR="00C07193" w:rsidRPr="00121B9E" w:rsidRDefault="00C07193" w:rsidP="00951590">
            <w:pPr>
              <w:spacing w:before="120" w:after="0" w:line="240" w:lineRule="auto"/>
              <w:rPr>
                <w:rFonts w:ascii="Sylfaen" w:eastAsia="Times New Roman" w:hAnsi="Sylfaen" w:cstheme="minorHAnsi"/>
                <w:sz w:val="16"/>
                <w:szCs w:val="16"/>
                <w:lang w:val="hy-AM"/>
              </w:rPr>
            </w:pPr>
            <w:r w:rsidRPr="00121B9E">
              <w:rPr>
                <w:rFonts w:ascii="Sylfaen" w:eastAsia="Times New Roman" w:hAnsi="Sylfaen" w:cstheme="minorHAnsi"/>
                <w:sz w:val="16"/>
                <w:szCs w:val="16"/>
                <w:lang w:val="hy-AM"/>
              </w:rPr>
              <w:t>- շինհրապարակից դուրս կամ նախապես որոշված սահմանափակված տարածքում շինարարական սարքավորումն</w:t>
            </w:r>
            <w:r w:rsidR="00206182" w:rsidRPr="00121B9E">
              <w:rPr>
                <w:rFonts w:ascii="Sylfaen" w:eastAsia="Times New Roman" w:hAnsi="Sylfaen" w:cstheme="minorHAnsi"/>
                <w:sz w:val="16"/>
                <w:szCs w:val="16"/>
                <w:lang w:val="hy-AM"/>
              </w:rPr>
              <w:t>երի լիցքավորում  կամ յուղում</w:t>
            </w:r>
          </w:p>
        </w:tc>
        <w:tc>
          <w:tcPr>
            <w:tcW w:w="581" w:type="pct"/>
            <w:tcBorders>
              <w:top w:val="single" w:sz="4" w:space="0" w:color="auto"/>
              <w:left w:val="single" w:sz="4" w:space="0" w:color="auto"/>
              <w:bottom w:val="single" w:sz="4" w:space="0" w:color="auto"/>
              <w:right w:val="single" w:sz="4" w:space="0" w:color="auto"/>
            </w:tcBorders>
          </w:tcPr>
          <w:p w:rsidR="00C07193" w:rsidRPr="00121B9E" w:rsidRDefault="00C07193" w:rsidP="00951590">
            <w:pPr>
              <w:spacing w:before="120" w:after="0" w:line="240" w:lineRule="auto"/>
              <w:textAlignment w:val="top"/>
              <w:rPr>
                <w:rFonts w:ascii="Sylfaen" w:eastAsia="Times New Roman" w:hAnsi="Sylfaen" w:cstheme="minorHAnsi"/>
                <w:sz w:val="16"/>
                <w:szCs w:val="16"/>
                <w:lang w:val="hy-AM"/>
              </w:rPr>
            </w:pPr>
            <w:r w:rsidRPr="00121B9E">
              <w:rPr>
                <w:rFonts w:ascii="Sylfaen" w:eastAsia="Times New Roman" w:hAnsi="Sylfaen" w:cstheme="minorHAnsi"/>
                <w:sz w:val="16"/>
                <w:szCs w:val="16"/>
                <w:lang w:val="hy-AM"/>
              </w:rPr>
              <w:t>Շինարարական հրապարակ</w:t>
            </w:r>
          </w:p>
        </w:tc>
        <w:tc>
          <w:tcPr>
            <w:tcW w:w="593" w:type="pct"/>
            <w:tcBorders>
              <w:top w:val="single" w:sz="4" w:space="0" w:color="auto"/>
              <w:left w:val="single" w:sz="4" w:space="0" w:color="auto"/>
              <w:bottom w:val="single" w:sz="4" w:space="0" w:color="auto"/>
              <w:right w:val="single" w:sz="4" w:space="0" w:color="auto"/>
            </w:tcBorders>
          </w:tcPr>
          <w:p w:rsidR="00C07193" w:rsidRPr="00121B9E" w:rsidRDefault="00C07193" w:rsidP="00951590">
            <w:pPr>
              <w:spacing w:before="120" w:after="0" w:line="240" w:lineRule="auto"/>
              <w:textAlignment w:val="top"/>
              <w:rPr>
                <w:rFonts w:ascii="Sylfaen" w:eastAsia="Times New Roman" w:hAnsi="Sylfaen" w:cstheme="minorHAnsi"/>
                <w:sz w:val="16"/>
                <w:szCs w:val="16"/>
                <w:lang w:val="hy-AM"/>
              </w:rPr>
            </w:pPr>
            <w:r w:rsidRPr="00121B9E">
              <w:rPr>
                <w:rFonts w:ascii="Sylfaen" w:eastAsia="Times New Roman" w:hAnsi="Sylfaen" w:cstheme="minorHAnsi"/>
                <w:sz w:val="16"/>
                <w:szCs w:val="16"/>
                <w:lang w:val="hy-AM"/>
              </w:rPr>
              <w:t>Իրականացման հսկողություն</w:t>
            </w:r>
          </w:p>
        </w:tc>
        <w:tc>
          <w:tcPr>
            <w:tcW w:w="857" w:type="pct"/>
            <w:tcBorders>
              <w:top w:val="single" w:sz="4" w:space="0" w:color="auto"/>
              <w:left w:val="single" w:sz="4" w:space="0" w:color="auto"/>
              <w:bottom w:val="single" w:sz="4" w:space="0" w:color="auto"/>
              <w:right w:val="single" w:sz="4" w:space="0" w:color="auto"/>
            </w:tcBorders>
          </w:tcPr>
          <w:p w:rsidR="00C07193" w:rsidRPr="00121B9E" w:rsidRDefault="00C07193" w:rsidP="00951590">
            <w:pPr>
              <w:spacing w:before="120" w:after="0" w:line="240" w:lineRule="auto"/>
              <w:textAlignment w:val="top"/>
              <w:rPr>
                <w:rFonts w:ascii="Sylfaen" w:eastAsia="Times New Roman" w:hAnsi="Sylfaen" w:cstheme="minorHAnsi"/>
                <w:sz w:val="16"/>
                <w:szCs w:val="16"/>
                <w:lang w:val="hy-AM"/>
              </w:rPr>
            </w:pPr>
            <w:r w:rsidRPr="00121B9E">
              <w:rPr>
                <w:rFonts w:ascii="Sylfaen" w:eastAsia="Times New Roman" w:hAnsi="Sylfaen" w:cstheme="minorHAnsi"/>
                <w:sz w:val="16"/>
                <w:szCs w:val="16"/>
                <w:lang w:val="hy-AM"/>
              </w:rPr>
              <w:t>Պատահական այցելությունների աշխատանքային ժամերին</w:t>
            </w:r>
          </w:p>
        </w:tc>
        <w:tc>
          <w:tcPr>
            <w:tcW w:w="656" w:type="pct"/>
            <w:tcBorders>
              <w:top w:val="single" w:sz="4" w:space="0" w:color="auto"/>
              <w:left w:val="single" w:sz="4" w:space="0" w:color="auto"/>
              <w:bottom w:val="single" w:sz="4" w:space="0" w:color="auto"/>
              <w:right w:val="single" w:sz="4" w:space="0" w:color="auto"/>
            </w:tcBorders>
          </w:tcPr>
          <w:p w:rsidR="00C07193" w:rsidRPr="00121B9E" w:rsidRDefault="00C07193" w:rsidP="00951590">
            <w:pPr>
              <w:spacing w:before="120" w:after="0" w:line="240" w:lineRule="auto"/>
              <w:rPr>
                <w:rFonts w:ascii="Sylfaen" w:eastAsia="Times New Roman" w:hAnsi="Sylfaen" w:cstheme="minorHAnsi"/>
                <w:sz w:val="16"/>
                <w:szCs w:val="16"/>
                <w:lang w:val="hy-AM"/>
              </w:rPr>
            </w:pPr>
            <w:r w:rsidRPr="00121B9E">
              <w:rPr>
                <w:rFonts w:ascii="Sylfaen" w:eastAsia="Times New Roman" w:hAnsi="Sylfaen" w:cstheme="minorHAnsi"/>
                <w:sz w:val="16"/>
                <w:szCs w:val="16"/>
                <w:lang w:val="hy-AM"/>
              </w:rPr>
              <w:t>- խուսափել սարքավորումների շահագործման պատճառով ջրի և հողի աղտոտումից նավթամթերքներից.</w:t>
            </w:r>
          </w:p>
          <w:p w:rsidR="00C07193" w:rsidRPr="00121B9E" w:rsidRDefault="00C07193" w:rsidP="00951590">
            <w:pPr>
              <w:spacing w:before="120" w:after="0" w:line="240" w:lineRule="auto"/>
              <w:rPr>
                <w:rFonts w:ascii="Sylfaen" w:eastAsia="Times New Roman" w:hAnsi="Sylfaen" w:cstheme="minorHAnsi"/>
                <w:sz w:val="16"/>
                <w:szCs w:val="16"/>
                <w:lang w:val="hy-AM"/>
              </w:rPr>
            </w:pPr>
            <w:r w:rsidRPr="00121B9E">
              <w:rPr>
                <w:rFonts w:ascii="Sylfaen" w:eastAsia="Times New Roman" w:hAnsi="Sylfaen" w:cstheme="minorHAnsi"/>
                <w:sz w:val="16"/>
                <w:szCs w:val="16"/>
                <w:lang w:val="hy-AM"/>
              </w:rPr>
              <w:t xml:space="preserve"> </w:t>
            </w:r>
          </w:p>
          <w:p w:rsidR="00C07193" w:rsidRPr="00121B9E" w:rsidRDefault="00C07193" w:rsidP="00951590">
            <w:pPr>
              <w:spacing w:before="120" w:after="0" w:line="240" w:lineRule="auto"/>
              <w:rPr>
                <w:rFonts w:ascii="Sylfaen" w:eastAsia="Times New Roman" w:hAnsi="Sylfaen" w:cstheme="minorHAnsi"/>
                <w:sz w:val="16"/>
                <w:szCs w:val="16"/>
                <w:lang w:val="hy-AM"/>
              </w:rPr>
            </w:pPr>
            <w:r w:rsidRPr="00121B9E">
              <w:rPr>
                <w:rFonts w:ascii="Sylfaen" w:eastAsia="Times New Roman" w:hAnsi="Sylfaen" w:cstheme="minorHAnsi"/>
                <w:sz w:val="16"/>
                <w:szCs w:val="16"/>
                <w:lang w:val="hy-AM"/>
              </w:rPr>
              <w:t>- հրդեհի դեպքում ժամանակին տեղայն</w:t>
            </w:r>
            <w:r w:rsidR="00206182" w:rsidRPr="00121B9E">
              <w:rPr>
                <w:rFonts w:ascii="Sylfaen" w:eastAsia="Times New Roman" w:hAnsi="Sylfaen" w:cstheme="minorHAnsi"/>
                <w:sz w:val="16"/>
                <w:szCs w:val="16"/>
                <w:lang w:val="hy-AM"/>
              </w:rPr>
              <w:t>ացնել և նվազեցնել սպասվող վնասը</w:t>
            </w:r>
          </w:p>
        </w:tc>
        <w:tc>
          <w:tcPr>
            <w:tcW w:w="679" w:type="pct"/>
            <w:tcBorders>
              <w:top w:val="single" w:sz="4" w:space="0" w:color="auto"/>
              <w:left w:val="single" w:sz="4" w:space="0" w:color="auto"/>
              <w:bottom w:val="single" w:sz="4" w:space="0" w:color="auto"/>
              <w:right w:val="single" w:sz="4" w:space="0" w:color="auto"/>
            </w:tcBorders>
          </w:tcPr>
          <w:p w:rsidR="00C07193" w:rsidRPr="00121B9E" w:rsidRDefault="00C07193" w:rsidP="007B1214">
            <w:pPr>
              <w:spacing w:before="120" w:after="0" w:line="240" w:lineRule="auto"/>
              <w:rPr>
                <w:rFonts w:ascii="Sylfaen" w:eastAsia="Times New Roman" w:hAnsi="Sylfaen" w:cstheme="minorHAnsi"/>
                <w:sz w:val="16"/>
                <w:szCs w:val="16"/>
                <w:lang w:val="hy-AM"/>
              </w:rPr>
            </w:pPr>
            <w:r w:rsidRPr="00121B9E">
              <w:rPr>
                <w:rFonts w:ascii="Sylfaen" w:eastAsia="Times New Roman" w:hAnsi="Sylfaen" w:cstheme="minorHAnsi"/>
                <w:sz w:val="16"/>
                <w:szCs w:val="16"/>
                <w:lang w:val="hy-AM"/>
              </w:rPr>
              <w:t>ՀՏԶՀ</w:t>
            </w:r>
          </w:p>
          <w:p w:rsidR="00C07193" w:rsidRPr="00121B9E" w:rsidRDefault="00C07193" w:rsidP="007B1214">
            <w:pPr>
              <w:spacing w:before="120" w:after="0" w:line="240" w:lineRule="auto"/>
              <w:rPr>
                <w:rFonts w:ascii="Sylfaen" w:eastAsia="Times New Roman" w:hAnsi="Sylfaen" w:cstheme="minorHAnsi"/>
                <w:sz w:val="16"/>
                <w:szCs w:val="16"/>
                <w:lang w:val="hy-AM"/>
              </w:rPr>
            </w:pPr>
            <w:r w:rsidRPr="00121B9E">
              <w:rPr>
                <w:rFonts w:ascii="Sylfaen" w:eastAsia="Times New Roman" w:hAnsi="Sylfaen" w:cstheme="minorHAnsi"/>
                <w:sz w:val="16"/>
                <w:szCs w:val="16"/>
                <w:lang w:val="hy-AM"/>
              </w:rPr>
              <w:t>Տեխնիկական վերահսկողության կազմակերպություն</w:t>
            </w:r>
          </w:p>
        </w:tc>
      </w:tr>
      <w:tr w:rsidR="00C07193" w:rsidRPr="00121B9E" w:rsidTr="00245805">
        <w:trPr>
          <w:trHeight w:val="576"/>
          <w:jc w:val="center"/>
        </w:trPr>
        <w:tc>
          <w:tcPr>
            <w:tcW w:w="855" w:type="pct"/>
            <w:gridSpan w:val="2"/>
            <w:tcBorders>
              <w:top w:val="single" w:sz="4" w:space="0" w:color="auto"/>
              <w:left w:val="single" w:sz="4" w:space="0" w:color="auto"/>
              <w:bottom w:val="single" w:sz="4" w:space="0" w:color="auto"/>
              <w:right w:val="single" w:sz="4" w:space="0" w:color="auto"/>
            </w:tcBorders>
          </w:tcPr>
          <w:p w:rsidR="00C07193" w:rsidRPr="00121B9E" w:rsidRDefault="00C07193" w:rsidP="00FF0AB2">
            <w:pPr>
              <w:pStyle w:val="ListParagraph"/>
              <w:widowControl/>
              <w:numPr>
                <w:ilvl w:val="0"/>
                <w:numId w:val="30"/>
              </w:numPr>
              <w:spacing w:before="120"/>
              <w:ind w:left="180" w:hanging="180"/>
              <w:contextualSpacing/>
              <w:rPr>
                <w:rFonts w:eastAsia="Times New Roman" w:cstheme="minorHAnsi"/>
                <w:sz w:val="16"/>
                <w:szCs w:val="16"/>
                <w:lang w:val="hy-AM"/>
              </w:rPr>
            </w:pPr>
            <w:r w:rsidRPr="00121B9E">
              <w:rPr>
                <w:rFonts w:eastAsia="Times New Roman" w:cstheme="minorHAnsi"/>
                <w:sz w:val="16"/>
                <w:szCs w:val="16"/>
                <w:lang w:val="hy-AM"/>
              </w:rPr>
              <w:t>Շինարարական թափոնների կուտակում</w:t>
            </w:r>
          </w:p>
        </w:tc>
        <w:tc>
          <w:tcPr>
            <w:tcW w:w="779" w:type="pct"/>
            <w:tcBorders>
              <w:top w:val="single" w:sz="4" w:space="0" w:color="auto"/>
              <w:left w:val="single" w:sz="4" w:space="0" w:color="auto"/>
              <w:bottom w:val="single" w:sz="4" w:space="0" w:color="auto"/>
              <w:right w:val="single" w:sz="4" w:space="0" w:color="auto"/>
            </w:tcBorders>
          </w:tcPr>
          <w:p w:rsidR="00C07193" w:rsidRPr="00121B9E" w:rsidRDefault="00C07193" w:rsidP="00951590">
            <w:pPr>
              <w:spacing w:before="120" w:after="0" w:line="240" w:lineRule="auto"/>
              <w:rPr>
                <w:rFonts w:ascii="Sylfaen" w:eastAsia="Times New Roman" w:hAnsi="Sylfaen" w:cstheme="minorHAnsi"/>
                <w:sz w:val="16"/>
                <w:szCs w:val="16"/>
                <w:lang w:val="hy-AM"/>
              </w:rPr>
            </w:pPr>
            <w:r w:rsidRPr="00121B9E">
              <w:rPr>
                <w:rFonts w:ascii="Sylfaen" w:eastAsia="Times New Roman" w:hAnsi="Sylfaen" w:cstheme="minorHAnsi"/>
                <w:sz w:val="16"/>
                <w:szCs w:val="16"/>
                <w:lang w:val="hy-AM"/>
              </w:rPr>
              <w:t>- Շինարարական աղբի ժամանակավոր պեհաստավորում հատուկ հատկացված տարածքներում</w:t>
            </w:r>
          </w:p>
          <w:p w:rsidR="00C07193" w:rsidRPr="00121B9E" w:rsidRDefault="00C07193" w:rsidP="00951590">
            <w:pPr>
              <w:spacing w:before="120" w:after="0" w:line="240" w:lineRule="auto"/>
              <w:rPr>
                <w:rFonts w:ascii="Sylfaen" w:eastAsia="Times New Roman" w:hAnsi="Sylfaen" w:cstheme="minorHAnsi"/>
                <w:sz w:val="16"/>
                <w:szCs w:val="16"/>
                <w:lang w:val="hy-AM"/>
              </w:rPr>
            </w:pPr>
            <w:r w:rsidRPr="00121B9E">
              <w:rPr>
                <w:rFonts w:ascii="Sylfaen" w:eastAsia="Times New Roman" w:hAnsi="Sylfaen" w:cstheme="minorHAnsi"/>
                <w:sz w:val="16"/>
                <w:szCs w:val="16"/>
                <w:lang w:val="hy-AM"/>
              </w:rPr>
              <w:t xml:space="preserve">- Իներտ և վտանգավոր թափոնների ժամանակավոր </w:t>
            </w:r>
            <w:r w:rsidRPr="00121B9E">
              <w:rPr>
                <w:rFonts w:ascii="Sylfaen" w:eastAsia="Times New Roman" w:hAnsi="Sylfaen" w:cstheme="minorHAnsi"/>
                <w:sz w:val="16"/>
                <w:szCs w:val="16"/>
                <w:lang w:val="hy-AM"/>
              </w:rPr>
              <w:lastRenderedPageBreak/>
              <w:t>պահեստավորում նշանակված վայրերում</w:t>
            </w:r>
          </w:p>
          <w:p w:rsidR="00C07193" w:rsidRPr="00121B9E" w:rsidRDefault="00206182" w:rsidP="00951590">
            <w:pPr>
              <w:spacing w:before="120" w:after="0" w:line="240" w:lineRule="auto"/>
              <w:rPr>
                <w:rFonts w:ascii="Sylfaen" w:eastAsia="Times New Roman" w:hAnsi="Sylfaen" w:cstheme="minorHAnsi"/>
                <w:sz w:val="16"/>
                <w:szCs w:val="16"/>
                <w:lang w:val="hy-AM"/>
              </w:rPr>
            </w:pPr>
            <w:r w:rsidRPr="00121B9E">
              <w:rPr>
                <w:rFonts w:ascii="Sylfaen" w:eastAsia="Times New Roman" w:hAnsi="Sylfaen" w:cstheme="minorHAnsi"/>
                <w:sz w:val="16"/>
                <w:szCs w:val="16"/>
                <w:lang w:val="hy-AM"/>
              </w:rPr>
              <w:t>-</w:t>
            </w:r>
            <w:r w:rsidR="00C07193" w:rsidRPr="00121B9E">
              <w:rPr>
                <w:rFonts w:ascii="Sylfaen" w:eastAsia="Times New Roman" w:hAnsi="Sylfaen" w:cstheme="minorHAnsi"/>
                <w:sz w:val="16"/>
                <w:szCs w:val="16"/>
                <w:lang w:val="hy-AM"/>
              </w:rPr>
              <w:t>Աղբի՝ ժամանակին տեղափոխում Ֆորմալ ձևավորված աղբավայրեր</w:t>
            </w:r>
          </w:p>
          <w:p w:rsidR="00C07193" w:rsidRPr="00121B9E" w:rsidRDefault="00C07193" w:rsidP="00951590">
            <w:pPr>
              <w:spacing w:line="240" w:lineRule="auto"/>
              <w:rPr>
                <w:rFonts w:ascii="Sylfaen" w:eastAsia="Times New Roman" w:hAnsi="Sylfaen" w:cstheme="minorHAnsi"/>
                <w:sz w:val="16"/>
                <w:szCs w:val="16"/>
                <w:lang w:val="hy-AM"/>
              </w:rPr>
            </w:pPr>
          </w:p>
        </w:tc>
        <w:tc>
          <w:tcPr>
            <w:tcW w:w="581" w:type="pct"/>
            <w:tcBorders>
              <w:top w:val="single" w:sz="4" w:space="0" w:color="auto"/>
              <w:left w:val="single" w:sz="4" w:space="0" w:color="auto"/>
              <w:bottom w:val="single" w:sz="4" w:space="0" w:color="auto"/>
              <w:right w:val="single" w:sz="4" w:space="0" w:color="auto"/>
            </w:tcBorders>
          </w:tcPr>
          <w:p w:rsidR="00C07193" w:rsidRPr="00121B9E" w:rsidRDefault="00C07193" w:rsidP="00951590">
            <w:pPr>
              <w:spacing w:before="120" w:after="0" w:line="240" w:lineRule="auto"/>
              <w:rPr>
                <w:rFonts w:ascii="Sylfaen" w:eastAsia="Times New Roman" w:hAnsi="Sylfaen" w:cstheme="minorHAnsi"/>
                <w:sz w:val="16"/>
                <w:szCs w:val="16"/>
                <w:lang w:val="hy-AM"/>
              </w:rPr>
            </w:pPr>
            <w:r w:rsidRPr="00121B9E">
              <w:rPr>
                <w:rFonts w:ascii="Sylfaen" w:eastAsia="Times New Roman" w:hAnsi="Sylfaen" w:cstheme="minorHAnsi"/>
                <w:sz w:val="16"/>
                <w:szCs w:val="16"/>
                <w:lang w:val="hy-AM"/>
              </w:rPr>
              <w:lastRenderedPageBreak/>
              <w:t>Շինարարութ</w:t>
            </w:r>
            <w:r w:rsidR="00206182" w:rsidRPr="00121B9E">
              <w:rPr>
                <w:rFonts w:ascii="Sylfaen" w:eastAsia="Times New Roman" w:hAnsi="Sylfaen" w:cstheme="minorHAnsi"/>
                <w:sz w:val="16"/>
                <w:szCs w:val="16"/>
                <w:lang w:val="hy-AM"/>
              </w:rPr>
              <w:t>յան վայր</w:t>
            </w:r>
          </w:p>
          <w:p w:rsidR="00C07193" w:rsidRPr="00121B9E" w:rsidRDefault="00C07193" w:rsidP="00951590">
            <w:pPr>
              <w:spacing w:before="120" w:after="0" w:line="240" w:lineRule="auto"/>
              <w:rPr>
                <w:rFonts w:ascii="Sylfaen" w:eastAsia="Times New Roman" w:hAnsi="Sylfaen" w:cstheme="minorHAnsi"/>
                <w:sz w:val="16"/>
                <w:szCs w:val="16"/>
                <w:lang w:val="hy-AM"/>
              </w:rPr>
            </w:pPr>
            <w:r w:rsidRPr="00121B9E">
              <w:rPr>
                <w:rFonts w:ascii="Sylfaen" w:eastAsia="Times New Roman" w:hAnsi="Sylfaen" w:cstheme="minorHAnsi"/>
                <w:sz w:val="16"/>
                <w:szCs w:val="16"/>
                <w:lang w:val="hy-AM"/>
              </w:rPr>
              <w:t>Աղ</w:t>
            </w:r>
            <w:r w:rsidR="00206182" w:rsidRPr="00121B9E">
              <w:rPr>
                <w:rFonts w:ascii="Sylfaen" w:eastAsia="Times New Roman" w:hAnsi="Sylfaen" w:cstheme="minorHAnsi"/>
                <w:sz w:val="16"/>
                <w:szCs w:val="16"/>
                <w:lang w:val="hy-AM"/>
              </w:rPr>
              <w:t>բի տեղափոխության համար նախատեսված</w:t>
            </w:r>
            <w:r w:rsidRPr="00121B9E">
              <w:rPr>
                <w:rFonts w:ascii="Sylfaen" w:eastAsia="Times New Roman" w:hAnsi="Sylfaen" w:cstheme="minorHAnsi"/>
                <w:sz w:val="16"/>
                <w:szCs w:val="16"/>
                <w:lang w:val="hy-AM"/>
              </w:rPr>
              <w:t xml:space="preserve"> աղբավայրեր</w:t>
            </w:r>
          </w:p>
        </w:tc>
        <w:tc>
          <w:tcPr>
            <w:tcW w:w="593" w:type="pct"/>
            <w:tcBorders>
              <w:top w:val="single" w:sz="4" w:space="0" w:color="auto"/>
              <w:left w:val="single" w:sz="4" w:space="0" w:color="auto"/>
              <w:bottom w:val="single" w:sz="4" w:space="0" w:color="auto"/>
              <w:right w:val="single" w:sz="4" w:space="0" w:color="auto"/>
            </w:tcBorders>
          </w:tcPr>
          <w:p w:rsidR="00C07193" w:rsidRPr="00121B9E" w:rsidRDefault="00C07193" w:rsidP="00951590">
            <w:pPr>
              <w:spacing w:before="120" w:after="0" w:line="240" w:lineRule="auto"/>
              <w:rPr>
                <w:rFonts w:ascii="Sylfaen" w:eastAsia="Times New Roman" w:hAnsi="Sylfaen" w:cstheme="minorHAnsi"/>
                <w:sz w:val="16"/>
                <w:szCs w:val="16"/>
                <w:lang w:val="hy-AM"/>
              </w:rPr>
            </w:pPr>
            <w:r w:rsidRPr="00121B9E">
              <w:rPr>
                <w:rFonts w:ascii="Sylfaen" w:eastAsia="Times New Roman" w:hAnsi="Sylfaen" w:cstheme="minorHAnsi"/>
                <w:sz w:val="16"/>
                <w:szCs w:val="16"/>
                <w:lang w:val="hy-AM"/>
              </w:rPr>
              <w:t>Ստուգաթերթեր</w:t>
            </w:r>
          </w:p>
          <w:p w:rsidR="00C07193" w:rsidRPr="00121B9E" w:rsidRDefault="00C07193" w:rsidP="00951590">
            <w:pPr>
              <w:spacing w:before="120" w:after="0" w:line="240" w:lineRule="auto"/>
              <w:rPr>
                <w:rFonts w:ascii="Sylfaen" w:eastAsia="Times New Roman" w:hAnsi="Sylfaen" w:cstheme="minorHAnsi"/>
                <w:sz w:val="16"/>
                <w:szCs w:val="16"/>
                <w:lang w:val="hy-AM"/>
              </w:rPr>
            </w:pPr>
            <w:r w:rsidRPr="00121B9E">
              <w:rPr>
                <w:rFonts w:ascii="Sylfaen" w:eastAsia="Times New Roman" w:hAnsi="Sylfaen" w:cstheme="minorHAnsi"/>
                <w:sz w:val="16"/>
                <w:szCs w:val="16"/>
                <w:lang w:val="hy-AM"/>
              </w:rPr>
              <w:t>Դիտազննում</w:t>
            </w:r>
          </w:p>
        </w:tc>
        <w:tc>
          <w:tcPr>
            <w:tcW w:w="857" w:type="pct"/>
            <w:tcBorders>
              <w:top w:val="single" w:sz="4" w:space="0" w:color="auto"/>
              <w:left w:val="single" w:sz="4" w:space="0" w:color="auto"/>
              <w:bottom w:val="single" w:sz="4" w:space="0" w:color="auto"/>
              <w:right w:val="single" w:sz="4" w:space="0" w:color="auto"/>
            </w:tcBorders>
          </w:tcPr>
          <w:p w:rsidR="00C07193" w:rsidRPr="00121B9E" w:rsidRDefault="00C07193" w:rsidP="00951590">
            <w:pPr>
              <w:spacing w:before="120" w:after="0" w:line="240" w:lineRule="auto"/>
              <w:rPr>
                <w:rFonts w:ascii="Sylfaen" w:eastAsia="Times New Roman" w:hAnsi="Sylfaen" w:cstheme="minorHAnsi"/>
                <w:sz w:val="16"/>
                <w:szCs w:val="16"/>
                <w:lang w:val="hy-AM"/>
              </w:rPr>
            </w:pPr>
            <w:r w:rsidRPr="00121B9E">
              <w:rPr>
                <w:rFonts w:ascii="Sylfaen" w:eastAsia="Times New Roman" w:hAnsi="Sylfaen" w:cstheme="minorHAnsi"/>
                <w:sz w:val="16"/>
                <w:szCs w:val="16"/>
                <w:lang w:val="hy-AM"/>
              </w:rPr>
              <w:t>Ընթացքում և  աշխատանքային ժամերի</w:t>
            </w:r>
          </w:p>
        </w:tc>
        <w:tc>
          <w:tcPr>
            <w:tcW w:w="656" w:type="pct"/>
            <w:tcBorders>
              <w:top w:val="single" w:sz="4" w:space="0" w:color="auto"/>
              <w:left w:val="single" w:sz="4" w:space="0" w:color="auto"/>
              <w:bottom w:val="single" w:sz="4" w:space="0" w:color="auto"/>
              <w:right w:val="single" w:sz="4" w:space="0" w:color="auto"/>
            </w:tcBorders>
          </w:tcPr>
          <w:p w:rsidR="00C07193" w:rsidRPr="00121B9E" w:rsidRDefault="00C07193" w:rsidP="00951590">
            <w:pPr>
              <w:spacing w:before="120" w:after="0" w:line="240" w:lineRule="auto"/>
              <w:rPr>
                <w:rFonts w:ascii="Sylfaen" w:eastAsia="Times New Roman" w:hAnsi="Sylfaen" w:cstheme="minorHAnsi"/>
                <w:sz w:val="16"/>
                <w:szCs w:val="16"/>
                <w:lang w:val="hy-AM"/>
              </w:rPr>
            </w:pPr>
            <w:r w:rsidRPr="00121B9E">
              <w:rPr>
                <w:rFonts w:ascii="Sylfaen" w:eastAsia="Times New Roman" w:hAnsi="Sylfaen" w:cstheme="minorHAnsi"/>
                <w:sz w:val="16"/>
                <w:szCs w:val="16"/>
                <w:lang w:val="hy-AM"/>
              </w:rPr>
              <w:t>Խուսափել շրջակա միջավայրի աղտոտումից</w:t>
            </w:r>
          </w:p>
        </w:tc>
        <w:tc>
          <w:tcPr>
            <w:tcW w:w="679" w:type="pct"/>
            <w:tcBorders>
              <w:top w:val="single" w:sz="4" w:space="0" w:color="auto"/>
              <w:left w:val="single" w:sz="4" w:space="0" w:color="auto"/>
              <w:bottom w:val="single" w:sz="4" w:space="0" w:color="auto"/>
              <w:right w:val="single" w:sz="4" w:space="0" w:color="auto"/>
            </w:tcBorders>
          </w:tcPr>
          <w:p w:rsidR="00C07193" w:rsidRPr="00121B9E" w:rsidRDefault="00C07193" w:rsidP="007B1214">
            <w:pPr>
              <w:spacing w:before="120" w:after="0" w:line="240" w:lineRule="auto"/>
              <w:rPr>
                <w:rFonts w:ascii="Sylfaen" w:eastAsia="Times New Roman" w:hAnsi="Sylfaen" w:cstheme="minorHAnsi"/>
                <w:sz w:val="16"/>
                <w:szCs w:val="16"/>
                <w:lang w:val="hy-AM"/>
              </w:rPr>
            </w:pPr>
            <w:r w:rsidRPr="00121B9E">
              <w:rPr>
                <w:rFonts w:ascii="Sylfaen" w:eastAsia="Times New Roman" w:hAnsi="Sylfaen" w:cstheme="minorHAnsi"/>
                <w:sz w:val="16"/>
                <w:szCs w:val="16"/>
                <w:lang w:val="hy-AM"/>
              </w:rPr>
              <w:t>ՀՏԶՀ</w:t>
            </w:r>
          </w:p>
          <w:p w:rsidR="00C07193" w:rsidRPr="00121B9E" w:rsidRDefault="00C07193" w:rsidP="007B1214">
            <w:pPr>
              <w:spacing w:before="120" w:after="0" w:line="240" w:lineRule="auto"/>
              <w:rPr>
                <w:rFonts w:ascii="Sylfaen" w:eastAsia="Times New Roman" w:hAnsi="Sylfaen" w:cstheme="minorHAnsi"/>
                <w:sz w:val="16"/>
                <w:szCs w:val="16"/>
                <w:lang w:val="hy-AM"/>
              </w:rPr>
            </w:pPr>
            <w:r w:rsidRPr="00121B9E">
              <w:rPr>
                <w:rFonts w:ascii="Sylfaen" w:eastAsia="Times New Roman" w:hAnsi="Sylfaen" w:cstheme="minorHAnsi"/>
                <w:sz w:val="16"/>
                <w:szCs w:val="16"/>
                <w:lang w:val="hy-AM"/>
              </w:rPr>
              <w:t>Տեխնիկական վերահսկողության կազմակերպություն</w:t>
            </w:r>
          </w:p>
        </w:tc>
      </w:tr>
      <w:tr w:rsidR="00C07193" w:rsidRPr="00121B9E" w:rsidTr="00245805">
        <w:trPr>
          <w:trHeight w:val="576"/>
          <w:jc w:val="center"/>
        </w:trPr>
        <w:tc>
          <w:tcPr>
            <w:tcW w:w="855" w:type="pct"/>
            <w:gridSpan w:val="2"/>
            <w:tcBorders>
              <w:top w:val="single" w:sz="4" w:space="0" w:color="auto"/>
              <w:left w:val="single" w:sz="4" w:space="0" w:color="auto"/>
              <w:bottom w:val="single" w:sz="4" w:space="0" w:color="auto"/>
              <w:right w:val="single" w:sz="4" w:space="0" w:color="auto"/>
            </w:tcBorders>
          </w:tcPr>
          <w:p w:rsidR="00C07193" w:rsidRPr="00121B9E" w:rsidRDefault="00227713" w:rsidP="00FF0AB2">
            <w:pPr>
              <w:pStyle w:val="ListParagraph"/>
              <w:widowControl/>
              <w:numPr>
                <w:ilvl w:val="0"/>
                <w:numId w:val="30"/>
              </w:numPr>
              <w:spacing w:before="120"/>
              <w:ind w:left="270" w:hanging="270"/>
              <w:contextualSpacing/>
              <w:rPr>
                <w:rFonts w:eastAsia="Times New Roman" w:cstheme="minorHAnsi"/>
                <w:sz w:val="16"/>
                <w:szCs w:val="16"/>
                <w:lang w:val="hy-AM"/>
              </w:rPr>
            </w:pPr>
            <w:r w:rsidRPr="00121B9E">
              <w:rPr>
                <w:rFonts w:eastAsia="Times New Roman" w:cstheme="minorHAnsi"/>
                <w:sz w:val="16"/>
                <w:szCs w:val="16"/>
                <w:lang w:val="hy-AM"/>
              </w:rPr>
              <w:lastRenderedPageBreak/>
              <w:t xml:space="preserve">Աշխատողների առողջություն և </w:t>
            </w:r>
            <w:r w:rsidR="00C07193" w:rsidRPr="00121B9E">
              <w:rPr>
                <w:rFonts w:eastAsia="Times New Roman" w:cstheme="minorHAnsi"/>
                <w:sz w:val="16"/>
                <w:szCs w:val="16"/>
                <w:lang w:val="hy-AM"/>
              </w:rPr>
              <w:t>անվտանգություն</w:t>
            </w:r>
          </w:p>
        </w:tc>
        <w:tc>
          <w:tcPr>
            <w:tcW w:w="779" w:type="pct"/>
            <w:tcBorders>
              <w:top w:val="single" w:sz="4" w:space="0" w:color="auto"/>
              <w:left w:val="single" w:sz="4" w:space="0" w:color="auto"/>
              <w:bottom w:val="single" w:sz="4" w:space="0" w:color="auto"/>
              <w:right w:val="single" w:sz="4" w:space="0" w:color="auto"/>
            </w:tcBorders>
          </w:tcPr>
          <w:p w:rsidR="00C07193" w:rsidRPr="00121B9E" w:rsidRDefault="00C07193" w:rsidP="00951590">
            <w:pPr>
              <w:spacing w:before="120" w:after="0" w:line="240" w:lineRule="auto"/>
              <w:rPr>
                <w:rFonts w:ascii="Sylfaen" w:eastAsia="Times New Roman" w:hAnsi="Sylfaen" w:cstheme="minorHAnsi"/>
                <w:sz w:val="16"/>
                <w:szCs w:val="16"/>
                <w:lang w:val="hy-AM"/>
              </w:rPr>
            </w:pPr>
            <w:r w:rsidRPr="00121B9E">
              <w:rPr>
                <w:rFonts w:ascii="Sylfaen" w:eastAsia="Times New Roman" w:hAnsi="Sylfaen" w:cstheme="minorHAnsi"/>
                <w:sz w:val="16"/>
                <w:szCs w:val="16"/>
                <w:lang w:val="hy-AM"/>
              </w:rPr>
              <w:t xml:space="preserve">-Աշխատողներին հատուկ համազգեստի և պաշտպանական միջոցների  </w:t>
            </w:r>
          </w:p>
          <w:p w:rsidR="00C07193" w:rsidRPr="00121B9E" w:rsidRDefault="00C07193" w:rsidP="00951590">
            <w:pPr>
              <w:spacing w:before="120" w:after="0" w:line="240" w:lineRule="auto"/>
              <w:rPr>
                <w:rFonts w:ascii="Sylfaen" w:eastAsia="Times New Roman" w:hAnsi="Sylfaen" w:cstheme="minorHAnsi"/>
                <w:sz w:val="16"/>
                <w:szCs w:val="16"/>
                <w:lang w:val="hy-AM"/>
              </w:rPr>
            </w:pPr>
            <w:r w:rsidRPr="00121B9E">
              <w:rPr>
                <w:rFonts w:ascii="Sylfaen" w:eastAsia="Times New Roman" w:hAnsi="Sylfaen" w:cstheme="minorHAnsi"/>
                <w:sz w:val="16"/>
                <w:szCs w:val="16"/>
                <w:lang w:val="hy-AM"/>
              </w:rPr>
              <w:t>- Շինարարական սարքավորումների շահագործման և պաշտպանիչ համազգեստի օգտագործման կանոնների խիստ պահպանում</w:t>
            </w:r>
          </w:p>
          <w:p w:rsidR="00C07193" w:rsidRPr="00121B9E" w:rsidRDefault="00C07193" w:rsidP="00951590">
            <w:pPr>
              <w:spacing w:before="120" w:after="0" w:line="240" w:lineRule="auto"/>
              <w:rPr>
                <w:rFonts w:ascii="Sylfaen" w:eastAsia="Times New Roman" w:hAnsi="Sylfaen" w:cstheme="minorHAnsi"/>
                <w:sz w:val="16"/>
                <w:szCs w:val="16"/>
                <w:lang w:val="hy-AM"/>
              </w:rPr>
            </w:pPr>
            <w:r w:rsidRPr="00121B9E">
              <w:rPr>
                <w:rFonts w:ascii="Sylfaen" w:eastAsia="Times New Roman" w:hAnsi="Sylfaen" w:cstheme="minorHAnsi"/>
                <w:sz w:val="16"/>
                <w:szCs w:val="16"/>
                <w:lang w:val="hy-AM"/>
              </w:rPr>
              <w:t>- աշխատանքի անվտանգության ուսուցման և հրահանգների գրառումների առկայություն</w:t>
            </w:r>
          </w:p>
          <w:p w:rsidR="00C07193" w:rsidRPr="00121B9E" w:rsidRDefault="00C07193" w:rsidP="00951590">
            <w:pPr>
              <w:spacing w:before="120" w:after="0" w:line="240" w:lineRule="auto"/>
              <w:rPr>
                <w:rFonts w:ascii="Sylfaen" w:eastAsia="Times New Roman" w:hAnsi="Sylfaen" w:cstheme="minorHAnsi"/>
                <w:sz w:val="16"/>
                <w:szCs w:val="16"/>
                <w:lang w:val="hy-AM"/>
              </w:rPr>
            </w:pPr>
            <w:r w:rsidRPr="00121B9E">
              <w:rPr>
                <w:rFonts w:ascii="Sylfaen" w:eastAsia="Times New Roman" w:hAnsi="Sylfaen" w:cstheme="minorHAnsi"/>
                <w:sz w:val="16"/>
                <w:szCs w:val="16"/>
                <w:lang w:val="hy-AM"/>
              </w:rPr>
              <w:t>- Աշխատանքի վայրում առաջին օգնության բժշկական փաթեթների և կրակմարիչների առկայություն</w:t>
            </w:r>
          </w:p>
          <w:p w:rsidR="00C07193" w:rsidRPr="00121B9E" w:rsidRDefault="00C07193" w:rsidP="00951590">
            <w:pPr>
              <w:spacing w:before="120" w:after="0" w:line="240" w:lineRule="auto"/>
              <w:rPr>
                <w:rFonts w:ascii="Sylfaen" w:eastAsia="Times New Roman" w:hAnsi="Sylfaen" w:cstheme="minorHAnsi"/>
                <w:sz w:val="16"/>
                <w:szCs w:val="16"/>
                <w:lang w:val="hy-AM"/>
              </w:rPr>
            </w:pPr>
            <w:r w:rsidRPr="00121B9E">
              <w:rPr>
                <w:rFonts w:ascii="Sylfaen" w:eastAsia="Times New Roman" w:hAnsi="Sylfaen" w:cstheme="minorHAnsi"/>
                <w:sz w:val="16"/>
                <w:szCs w:val="16"/>
                <w:lang w:val="hy-AM"/>
              </w:rPr>
              <w:t xml:space="preserve">- Արտակարգ իրավիճակների ծառայությունների (բժշկական, հրդեհային) կոնտակտային տվյալներ, որոնք տեղադրված են աշխատանքային վայրի տեղեկատվական </w:t>
            </w:r>
            <w:r w:rsidRPr="00121B9E">
              <w:rPr>
                <w:rFonts w:ascii="Sylfaen" w:eastAsia="Times New Roman" w:hAnsi="Sylfaen" w:cstheme="minorHAnsi"/>
                <w:sz w:val="16"/>
                <w:szCs w:val="16"/>
                <w:lang w:val="hy-AM"/>
              </w:rPr>
              <w:lastRenderedPageBreak/>
              <w:t>տախտակին</w:t>
            </w:r>
          </w:p>
          <w:p w:rsidR="00227713" w:rsidRPr="00121B9E" w:rsidRDefault="00227713" w:rsidP="00951590">
            <w:pPr>
              <w:spacing w:before="120" w:after="0" w:line="240" w:lineRule="auto"/>
              <w:rPr>
                <w:rFonts w:ascii="Sylfaen" w:eastAsia="Times New Roman" w:hAnsi="Sylfaen" w:cstheme="minorHAnsi"/>
                <w:sz w:val="16"/>
                <w:szCs w:val="16"/>
                <w:lang w:val="hy-AM"/>
              </w:rPr>
            </w:pPr>
            <w:r w:rsidRPr="00121B9E">
              <w:rPr>
                <w:rFonts w:ascii="Sylfaen" w:eastAsia="Times New Roman" w:hAnsi="Sylfaen" w:cstheme="minorHAnsi"/>
                <w:sz w:val="16"/>
                <w:szCs w:val="16"/>
                <w:lang w:val="hy-AM"/>
              </w:rPr>
              <w:t>- Աշխատանքային տարածքի ցանկապատում</w:t>
            </w:r>
          </w:p>
          <w:p w:rsidR="00C07193" w:rsidRPr="00121B9E" w:rsidRDefault="00C07193" w:rsidP="00951590">
            <w:pPr>
              <w:spacing w:before="120" w:after="0" w:line="240" w:lineRule="auto"/>
              <w:rPr>
                <w:rFonts w:ascii="Sylfaen" w:eastAsia="Times New Roman" w:hAnsi="Sylfaen" w:cstheme="minorHAnsi"/>
                <w:sz w:val="16"/>
                <w:szCs w:val="16"/>
                <w:lang w:val="hy-AM"/>
              </w:rPr>
            </w:pPr>
          </w:p>
        </w:tc>
        <w:tc>
          <w:tcPr>
            <w:tcW w:w="581" w:type="pct"/>
            <w:tcBorders>
              <w:top w:val="single" w:sz="4" w:space="0" w:color="auto"/>
              <w:left w:val="single" w:sz="4" w:space="0" w:color="auto"/>
              <w:bottom w:val="single" w:sz="4" w:space="0" w:color="auto"/>
              <w:right w:val="single" w:sz="4" w:space="0" w:color="auto"/>
            </w:tcBorders>
          </w:tcPr>
          <w:p w:rsidR="00C07193" w:rsidRPr="00121B9E" w:rsidRDefault="00C07193" w:rsidP="00951590">
            <w:pPr>
              <w:spacing w:before="120" w:after="0" w:line="240" w:lineRule="auto"/>
              <w:rPr>
                <w:rFonts w:ascii="Sylfaen" w:eastAsia="Times New Roman" w:hAnsi="Sylfaen" w:cstheme="minorHAnsi"/>
                <w:sz w:val="16"/>
                <w:szCs w:val="16"/>
                <w:lang w:val="hy-AM"/>
              </w:rPr>
            </w:pPr>
            <w:r w:rsidRPr="00121B9E">
              <w:rPr>
                <w:rFonts w:ascii="Sylfaen" w:eastAsia="Times New Roman" w:hAnsi="Sylfaen" w:cstheme="minorHAnsi"/>
                <w:sz w:val="16"/>
                <w:szCs w:val="16"/>
                <w:lang w:val="hy-AM"/>
              </w:rPr>
              <w:lastRenderedPageBreak/>
              <w:t>Շինարարական հրապարակ</w:t>
            </w:r>
          </w:p>
        </w:tc>
        <w:tc>
          <w:tcPr>
            <w:tcW w:w="593" w:type="pct"/>
            <w:tcBorders>
              <w:top w:val="single" w:sz="4" w:space="0" w:color="auto"/>
              <w:left w:val="single" w:sz="4" w:space="0" w:color="auto"/>
              <w:bottom w:val="single" w:sz="4" w:space="0" w:color="auto"/>
              <w:right w:val="single" w:sz="4" w:space="0" w:color="auto"/>
            </w:tcBorders>
          </w:tcPr>
          <w:p w:rsidR="00C07193" w:rsidRPr="00121B9E" w:rsidRDefault="00C07193" w:rsidP="00951590">
            <w:pPr>
              <w:spacing w:before="120" w:after="0" w:line="240" w:lineRule="auto"/>
              <w:rPr>
                <w:rFonts w:ascii="Sylfaen" w:eastAsia="Times New Roman" w:hAnsi="Sylfaen" w:cstheme="minorHAnsi"/>
                <w:sz w:val="16"/>
                <w:szCs w:val="16"/>
                <w:lang w:val="hy-AM"/>
              </w:rPr>
            </w:pPr>
            <w:r w:rsidRPr="00121B9E">
              <w:rPr>
                <w:rFonts w:ascii="Sylfaen" w:eastAsia="Times New Roman" w:hAnsi="Sylfaen" w:cstheme="minorHAnsi"/>
                <w:sz w:val="16"/>
                <w:szCs w:val="16"/>
                <w:lang w:val="hy-AM"/>
              </w:rPr>
              <w:t>Գործունեության ստուգում</w:t>
            </w:r>
          </w:p>
        </w:tc>
        <w:tc>
          <w:tcPr>
            <w:tcW w:w="857" w:type="pct"/>
            <w:tcBorders>
              <w:top w:val="single" w:sz="4" w:space="0" w:color="auto"/>
              <w:left w:val="single" w:sz="4" w:space="0" w:color="auto"/>
              <w:bottom w:val="single" w:sz="4" w:space="0" w:color="auto"/>
              <w:right w:val="single" w:sz="4" w:space="0" w:color="auto"/>
            </w:tcBorders>
          </w:tcPr>
          <w:p w:rsidR="00C07193" w:rsidRPr="00121B9E" w:rsidRDefault="00C07193" w:rsidP="00951590">
            <w:pPr>
              <w:spacing w:before="120" w:after="0" w:line="240" w:lineRule="auto"/>
              <w:rPr>
                <w:rFonts w:ascii="Sylfaen" w:eastAsia="Times New Roman" w:hAnsi="Sylfaen" w:cstheme="minorHAnsi"/>
                <w:sz w:val="16"/>
                <w:szCs w:val="16"/>
                <w:lang w:val="hy-AM"/>
              </w:rPr>
            </w:pPr>
            <w:r w:rsidRPr="00121B9E">
              <w:rPr>
                <w:rFonts w:ascii="Sylfaen" w:eastAsia="Times New Roman" w:hAnsi="Sylfaen" w:cstheme="minorHAnsi"/>
                <w:sz w:val="16"/>
                <w:szCs w:val="16"/>
                <w:lang w:val="hy-AM"/>
              </w:rPr>
              <w:t>Շինարարության ամբողջ ժամանակահատվածում</w:t>
            </w:r>
          </w:p>
        </w:tc>
        <w:tc>
          <w:tcPr>
            <w:tcW w:w="656" w:type="pct"/>
            <w:tcBorders>
              <w:top w:val="single" w:sz="4" w:space="0" w:color="auto"/>
              <w:left w:val="single" w:sz="4" w:space="0" w:color="auto"/>
              <w:bottom w:val="single" w:sz="4" w:space="0" w:color="auto"/>
              <w:right w:val="single" w:sz="4" w:space="0" w:color="auto"/>
            </w:tcBorders>
          </w:tcPr>
          <w:p w:rsidR="00C07193" w:rsidRPr="00121B9E" w:rsidRDefault="00C07193" w:rsidP="00951590">
            <w:pPr>
              <w:spacing w:before="120" w:after="0" w:line="240" w:lineRule="auto"/>
              <w:rPr>
                <w:rFonts w:ascii="Sylfaen" w:eastAsia="Times New Roman" w:hAnsi="Sylfaen" w:cstheme="minorHAnsi"/>
                <w:sz w:val="16"/>
                <w:szCs w:val="16"/>
                <w:lang w:val="hy-AM"/>
              </w:rPr>
            </w:pPr>
            <w:r w:rsidRPr="00121B9E">
              <w:rPr>
                <w:rFonts w:ascii="Sylfaen" w:eastAsia="Times New Roman" w:hAnsi="Sylfaen" w:cstheme="minorHAnsi"/>
                <w:sz w:val="16"/>
                <w:szCs w:val="16"/>
                <w:lang w:val="hy-AM"/>
              </w:rPr>
              <w:t xml:space="preserve">Նվազեցնել պատահարների հավանականություները </w:t>
            </w:r>
          </w:p>
        </w:tc>
        <w:tc>
          <w:tcPr>
            <w:tcW w:w="679" w:type="pct"/>
            <w:tcBorders>
              <w:top w:val="single" w:sz="4" w:space="0" w:color="auto"/>
              <w:left w:val="single" w:sz="4" w:space="0" w:color="auto"/>
              <w:bottom w:val="single" w:sz="4" w:space="0" w:color="auto"/>
              <w:right w:val="single" w:sz="4" w:space="0" w:color="auto"/>
            </w:tcBorders>
          </w:tcPr>
          <w:p w:rsidR="00C07193" w:rsidRPr="00121B9E" w:rsidRDefault="00C07193" w:rsidP="007B1214">
            <w:pPr>
              <w:spacing w:before="120" w:after="0" w:line="240" w:lineRule="auto"/>
              <w:rPr>
                <w:rFonts w:ascii="Sylfaen" w:eastAsia="Times New Roman" w:hAnsi="Sylfaen" w:cstheme="minorHAnsi"/>
                <w:sz w:val="16"/>
                <w:szCs w:val="16"/>
                <w:lang w:val="hy-AM"/>
              </w:rPr>
            </w:pPr>
            <w:r w:rsidRPr="00121B9E">
              <w:rPr>
                <w:rFonts w:ascii="Sylfaen" w:eastAsia="Times New Roman" w:hAnsi="Sylfaen" w:cstheme="minorHAnsi"/>
                <w:sz w:val="16"/>
                <w:szCs w:val="16"/>
                <w:lang w:val="hy-AM"/>
              </w:rPr>
              <w:t>ՀՏԶՀ</w:t>
            </w:r>
          </w:p>
          <w:p w:rsidR="00C07193" w:rsidRPr="00121B9E" w:rsidRDefault="00C07193" w:rsidP="007B1214">
            <w:pPr>
              <w:spacing w:before="120" w:after="0" w:line="240" w:lineRule="auto"/>
              <w:rPr>
                <w:rFonts w:ascii="Sylfaen" w:eastAsia="Times New Roman" w:hAnsi="Sylfaen" w:cstheme="minorHAnsi"/>
                <w:sz w:val="16"/>
                <w:szCs w:val="16"/>
                <w:lang w:val="hy-AM"/>
              </w:rPr>
            </w:pPr>
            <w:r w:rsidRPr="00121B9E">
              <w:rPr>
                <w:rFonts w:ascii="Sylfaen" w:eastAsia="Times New Roman" w:hAnsi="Sylfaen" w:cstheme="minorHAnsi"/>
                <w:sz w:val="16"/>
                <w:szCs w:val="16"/>
                <w:lang w:val="hy-AM"/>
              </w:rPr>
              <w:t>Տեխնիկական վերահսկողության կազմակերպություն</w:t>
            </w:r>
          </w:p>
        </w:tc>
      </w:tr>
      <w:tr w:rsidR="00387B32" w:rsidRPr="00121B9E" w:rsidTr="00245805">
        <w:trPr>
          <w:trHeight w:val="576"/>
          <w:jc w:val="center"/>
        </w:trPr>
        <w:tc>
          <w:tcPr>
            <w:tcW w:w="855" w:type="pct"/>
            <w:gridSpan w:val="2"/>
            <w:tcBorders>
              <w:top w:val="single" w:sz="4" w:space="0" w:color="auto"/>
              <w:left w:val="single" w:sz="4" w:space="0" w:color="auto"/>
              <w:bottom w:val="single" w:sz="4" w:space="0" w:color="auto"/>
              <w:right w:val="single" w:sz="4" w:space="0" w:color="auto"/>
            </w:tcBorders>
          </w:tcPr>
          <w:p w:rsidR="00387B32" w:rsidRPr="00121B9E" w:rsidRDefault="00387B32" w:rsidP="005D1783">
            <w:pPr>
              <w:pStyle w:val="ListParagraph"/>
              <w:numPr>
                <w:ilvl w:val="0"/>
                <w:numId w:val="30"/>
              </w:numPr>
              <w:autoSpaceDE w:val="0"/>
              <w:autoSpaceDN w:val="0"/>
              <w:spacing w:before="120"/>
              <w:ind w:left="180" w:hanging="180"/>
              <w:rPr>
                <w:rFonts w:cstheme="minorHAnsi"/>
                <w:bCs/>
                <w:sz w:val="16"/>
                <w:szCs w:val="16"/>
                <w:lang w:val="hy-AM"/>
              </w:rPr>
            </w:pPr>
            <w:r w:rsidRPr="00121B9E">
              <w:rPr>
                <w:rFonts w:cstheme="minorHAnsi"/>
                <w:bCs/>
                <w:sz w:val="16"/>
                <w:szCs w:val="16"/>
                <w:lang w:val="hy-AM"/>
              </w:rPr>
              <w:lastRenderedPageBreak/>
              <w:t>Գործունեություն մասնավոր սեփականության և այլ գույքի կողքին</w:t>
            </w:r>
          </w:p>
        </w:tc>
        <w:tc>
          <w:tcPr>
            <w:tcW w:w="779" w:type="pct"/>
            <w:tcBorders>
              <w:top w:val="single" w:sz="4" w:space="0" w:color="auto"/>
              <w:left w:val="single" w:sz="4" w:space="0" w:color="auto"/>
              <w:bottom w:val="single" w:sz="4" w:space="0" w:color="auto"/>
              <w:right w:val="single" w:sz="4" w:space="0" w:color="auto"/>
            </w:tcBorders>
          </w:tcPr>
          <w:p w:rsidR="00387B32" w:rsidRPr="00121B9E" w:rsidRDefault="00387B32" w:rsidP="00951590">
            <w:pPr>
              <w:widowControl w:val="0"/>
              <w:autoSpaceDE w:val="0"/>
              <w:autoSpaceDN w:val="0"/>
              <w:spacing w:before="120"/>
              <w:rPr>
                <w:rFonts w:ascii="Sylfaen" w:hAnsi="Sylfaen" w:cstheme="minorHAnsi"/>
                <w:bCs/>
                <w:sz w:val="16"/>
                <w:szCs w:val="16"/>
                <w:lang w:val="hy-AM"/>
              </w:rPr>
            </w:pPr>
            <w:r w:rsidRPr="00121B9E">
              <w:rPr>
                <w:rFonts w:ascii="Sylfaen" w:hAnsi="Sylfaen" w:cstheme="minorHAnsi"/>
                <w:bCs/>
                <w:sz w:val="16"/>
                <w:szCs w:val="16"/>
                <w:lang w:val="hy-AM"/>
              </w:rPr>
              <w:t xml:space="preserve">Խուսափել մասնավոր գույքի սահմանների խախտումներից կամ պատահականորեն վնասելու դեպքերից  (պատերի և ցանկապատերի հարևանությամբ կիրառել փոքր չափերի մեքենաներ կամ ձեռքով աշխատանք, շինարարական նյութերի պահեստավորումը և թափոնների հավաքումը կազմակերպել մասնավոր սեփականությունից հեռու և այլն ): Մասնավոր սեփականությանը ոչ դիտավորյալ վնասի հասցման դեպքում արագ վերականգնել նախնական վիճակը կամ ավելի լավ կարգավիճակը: Մասնավոր սեփականության վրա ակնկալվող ժամանակավոր ազդեցության դեպքում սեփականատերերին </w:t>
            </w:r>
            <w:r w:rsidRPr="00121B9E">
              <w:rPr>
                <w:rFonts w:ascii="Sylfaen" w:hAnsi="Sylfaen" w:cstheme="minorHAnsi"/>
                <w:bCs/>
                <w:sz w:val="16"/>
                <w:szCs w:val="16"/>
                <w:lang w:val="hy-AM"/>
              </w:rPr>
              <w:lastRenderedPageBreak/>
              <w:t xml:space="preserve">նախապես տեղեկացնել և երաշխավորել գույքի վերականգնումը, ձեռքբերել սեփականատերերի գրավոր համաձայնությունը միջամտության համար և անհապաղ վերականգնել վնասը: Եթե աշխատանքների ընթացքում մասնավոր հողի օգտագործման կարիք է առաջանում, </w:t>
            </w:r>
            <w:r w:rsidR="00D36AC5" w:rsidRPr="00121B9E">
              <w:rPr>
                <w:rFonts w:ascii="Sylfaen" w:hAnsi="Sylfaen" w:cstheme="minorHAnsi"/>
                <w:bCs/>
                <w:sz w:val="16"/>
                <w:szCs w:val="16"/>
                <w:lang w:val="hy-AM"/>
              </w:rPr>
              <w:t>չներխուժել</w:t>
            </w:r>
            <w:r w:rsidRPr="00121B9E">
              <w:rPr>
                <w:rFonts w:ascii="Sylfaen" w:hAnsi="Sylfaen" w:cstheme="minorHAnsi"/>
                <w:bCs/>
                <w:sz w:val="16"/>
                <w:szCs w:val="16"/>
                <w:lang w:val="hy-AM"/>
              </w:rPr>
              <w:t xml:space="preserve"> ազդակիր տարածք մինչև տարաբնակեցման ծրագրի ամբողջական մշակումն ու իրականացումը: </w:t>
            </w:r>
            <w:r w:rsidRPr="00121B9E">
              <w:rPr>
                <w:rFonts w:ascii="Sylfaen" w:hAnsi="Sylfaen" w:cstheme="minorHAnsi"/>
                <w:bCs/>
                <w:sz w:val="16"/>
                <w:szCs w:val="16"/>
                <w:lang w:val="hy-AM"/>
              </w:rPr>
              <w:br/>
            </w:r>
          </w:p>
        </w:tc>
        <w:tc>
          <w:tcPr>
            <w:tcW w:w="581" w:type="pct"/>
            <w:tcBorders>
              <w:top w:val="single" w:sz="4" w:space="0" w:color="auto"/>
              <w:left w:val="single" w:sz="4" w:space="0" w:color="auto"/>
              <w:bottom w:val="single" w:sz="4" w:space="0" w:color="auto"/>
              <w:right w:val="single" w:sz="4" w:space="0" w:color="auto"/>
            </w:tcBorders>
          </w:tcPr>
          <w:p w:rsidR="00387B32" w:rsidRPr="00121B9E" w:rsidRDefault="00387B32" w:rsidP="00951590">
            <w:pPr>
              <w:spacing w:before="120"/>
              <w:rPr>
                <w:rFonts w:ascii="Sylfaen" w:hAnsi="Sylfaen" w:cstheme="minorHAnsi"/>
                <w:sz w:val="16"/>
                <w:szCs w:val="16"/>
                <w:lang w:val="hy-AM"/>
              </w:rPr>
            </w:pPr>
            <w:r w:rsidRPr="00121B9E">
              <w:rPr>
                <w:rFonts w:ascii="Sylfaen" w:hAnsi="Sylfaen" w:cstheme="minorHAnsi"/>
                <w:sz w:val="16"/>
                <w:szCs w:val="16"/>
                <w:lang w:val="hy-AM"/>
              </w:rPr>
              <w:lastRenderedPageBreak/>
              <w:t>Մասնավոր սեփականության հարևանությամբ իրականացվող աշխատանքներ</w:t>
            </w:r>
          </w:p>
        </w:tc>
        <w:tc>
          <w:tcPr>
            <w:tcW w:w="593" w:type="pct"/>
            <w:tcBorders>
              <w:top w:val="single" w:sz="4" w:space="0" w:color="auto"/>
              <w:left w:val="single" w:sz="4" w:space="0" w:color="auto"/>
              <w:bottom w:val="single" w:sz="4" w:space="0" w:color="auto"/>
              <w:right w:val="single" w:sz="4" w:space="0" w:color="auto"/>
            </w:tcBorders>
          </w:tcPr>
          <w:p w:rsidR="00387B32" w:rsidRPr="00121B9E" w:rsidRDefault="00387B32" w:rsidP="00951590">
            <w:pPr>
              <w:spacing w:before="120"/>
              <w:rPr>
                <w:rFonts w:ascii="Sylfaen" w:hAnsi="Sylfaen" w:cstheme="minorHAnsi"/>
                <w:sz w:val="16"/>
                <w:szCs w:val="16"/>
                <w:lang w:val="hy-AM"/>
              </w:rPr>
            </w:pPr>
            <w:r w:rsidRPr="00121B9E">
              <w:rPr>
                <w:rFonts w:ascii="Sylfaen" w:hAnsi="Sylfaen" w:cstheme="minorHAnsi"/>
                <w:sz w:val="16"/>
                <w:szCs w:val="16"/>
                <w:lang w:val="hy-AM"/>
              </w:rPr>
              <w:t>Զննում և փորձաքննություն</w:t>
            </w:r>
          </w:p>
        </w:tc>
        <w:tc>
          <w:tcPr>
            <w:tcW w:w="857" w:type="pct"/>
            <w:tcBorders>
              <w:top w:val="single" w:sz="4" w:space="0" w:color="auto"/>
              <w:left w:val="single" w:sz="4" w:space="0" w:color="auto"/>
              <w:bottom w:val="single" w:sz="4" w:space="0" w:color="auto"/>
              <w:right w:val="single" w:sz="4" w:space="0" w:color="auto"/>
            </w:tcBorders>
          </w:tcPr>
          <w:p w:rsidR="00387B32" w:rsidRPr="00121B9E" w:rsidRDefault="00387B32" w:rsidP="00951590">
            <w:pPr>
              <w:widowControl w:val="0"/>
              <w:autoSpaceDE w:val="0"/>
              <w:autoSpaceDN w:val="0"/>
              <w:spacing w:before="120"/>
              <w:rPr>
                <w:rFonts w:ascii="Sylfaen" w:hAnsi="Sylfaen" w:cstheme="minorHAnsi"/>
                <w:sz w:val="16"/>
                <w:szCs w:val="16"/>
                <w:lang w:val="hy-AM"/>
              </w:rPr>
            </w:pPr>
            <w:r w:rsidRPr="00121B9E">
              <w:rPr>
                <w:rFonts w:ascii="Sylfaen" w:hAnsi="Sylfaen" w:cstheme="minorHAnsi"/>
                <w:sz w:val="16"/>
                <w:szCs w:val="16"/>
                <w:lang w:val="hy-AM"/>
              </w:rPr>
              <w:t>Շինարարության ամբողջ ընթացքում</w:t>
            </w:r>
          </w:p>
        </w:tc>
        <w:tc>
          <w:tcPr>
            <w:tcW w:w="656" w:type="pct"/>
            <w:tcBorders>
              <w:top w:val="single" w:sz="4" w:space="0" w:color="auto"/>
              <w:left w:val="single" w:sz="4" w:space="0" w:color="auto"/>
              <w:bottom w:val="single" w:sz="4" w:space="0" w:color="auto"/>
              <w:right w:val="single" w:sz="4" w:space="0" w:color="auto"/>
            </w:tcBorders>
          </w:tcPr>
          <w:p w:rsidR="00387B32" w:rsidRPr="00121B9E" w:rsidRDefault="00D36AC5" w:rsidP="00951590">
            <w:pPr>
              <w:spacing w:before="80" w:after="80"/>
              <w:rPr>
                <w:rFonts w:ascii="Sylfaen" w:hAnsi="Sylfaen" w:cstheme="minorHAnsi"/>
                <w:sz w:val="16"/>
                <w:szCs w:val="16"/>
                <w:lang w:val="hy-AM"/>
              </w:rPr>
            </w:pPr>
            <w:r w:rsidRPr="00121B9E">
              <w:rPr>
                <w:rFonts w:ascii="Sylfaen" w:hAnsi="Sylfaen" w:cstheme="minorHAnsi"/>
                <w:sz w:val="16"/>
                <w:szCs w:val="16"/>
                <w:lang w:val="hy-AM"/>
              </w:rPr>
              <w:t>-</w:t>
            </w:r>
            <w:r w:rsidR="00387B32" w:rsidRPr="00121B9E">
              <w:rPr>
                <w:rFonts w:ascii="Sylfaen" w:hAnsi="Sylfaen" w:cstheme="minorHAnsi"/>
                <w:sz w:val="16"/>
                <w:szCs w:val="16"/>
                <w:lang w:val="hy-AM"/>
              </w:rPr>
              <w:t xml:space="preserve">Նվազեցնել մասնավոր սեփականությանը վնասի հասցման հավանականությունը: </w:t>
            </w:r>
          </w:p>
          <w:p w:rsidR="00387B32" w:rsidRPr="00121B9E" w:rsidRDefault="00D36AC5" w:rsidP="00951590">
            <w:pPr>
              <w:spacing w:before="80" w:after="80"/>
              <w:rPr>
                <w:rFonts w:ascii="Sylfaen" w:hAnsi="Sylfaen" w:cstheme="minorHAnsi"/>
                <w:sz w:val="16"/>
                <w:szCs w:val="16"/>
                <w:lang w:val="hy-AM"/>
              </w:rPr>
            </w:pPr>
            <w:r w:rsidRPr="00121B9E">
              <w:rPr>
                <w:rFonts w:ascii="Sylfaen" w:hAnsi="Sylfaen" w:cstheme="minorHAnsi"/>
                <w:sz w:val="16"/>
                <w:szCs w:val="16"/>
                <w:lang w:val="hy-AM"/>
              </w:rPr>
              <w:t>-</w:t>
            </w:r>
            <w:r w:rsidR="00387B32" w:rsidRPr="00121B9E">
              <w:rPr>
                <w:rFonts w:ascii="Sylfaen" w:hAnsi="Sylfaen" w:cstheme="minorHAnsi"/>
                <w:sz w:val="16"/>
                <w:szCs w:val="16"/>
                <w:lang w:val="hy-AM"/>
              </w:rPr>
              <w:t xml:space="preserve">Բացառել մասնավոր սեփականության վրա սեփականատիրոջ կամ օգտագործողի իրավունքների ժամանակավոր կամ մշտական խախտումը: </w:t>
            </w:r>
          </w:p>
          <w:p w:rsidR="00387B32" w:rsidRPr="00121B9E" w:rsidRDefault="00387B32" w:rsidP="00951590">
            <w:pPr>
              <w:widowControl w:val="0"/>
              <w:autoSpaceDE w:val="0"/>
              <w:autoSpaceDN w:val="0"/>
              <w:spacing w:before="120"/>
              <w:rPr>
                <w:rFonts w:ascii="Sylfaen" w:hAnsi="Sylfaen" w:cstheme="minorHAnsi"/>
                <w:sz w:val="16"/>
                <w:szCs w:val="16"/>
                <w:lang w:val="hy-AM"/>
              </w:rPr>
            </w:pPr>
          </w:p>
        </w:tc>
        <w:tc>
          <w:tcPr>
            <w:tcW w:w="679" w:type="pct"/>
            <w:tcBorders>
              <w:top w:val="single" w:sz="4" w:space="0" w:color="auto"/>
              <w:left w:val="single" w:sz="4" w:space="0" w:color="auto"/>
              <w:bottom w:val="single" w:sz="4" w:space="0" w:color="auto"/>
              <w:right w:val="single" w:sz="4" w:space="0" w:color="auto"/>
            </w:tcBorders>
          </w:tcPr>
          <w:p w:rsidR="00C07193" w:rsidRPr="00121B9E" w:rsidRDefault="00C07193" w:rsidP="00C07193">
            <w:pPr>
              <w:spacing w:before="120" w:after="0" w:line="240" w:lineRule="auto"/>
              <w:rPr>
                <w:rFonts w:ascii="Sylfaen" w:eastAsia="Times New Roman" w:hAnsi="Sylfaen" w:cstheme="minorHAnsi"/>
                <w:sz w:val="16"/>
                <w:szCs w:val="16"/>
                <w:lang w:val="hy-AM"/>
              </w:rPr>
            </w:pPr>
            <w:r w:rsidRPr="00121B9E">
              <w:rPr>
                <w:rFonts w:ascii="Sylfaen" w:eastAsia="Times New Roman" w:hAnsi="Sylfaen" w:cstheme="minorHAnsi"/>
                <w:sz w:val="16"/>
                <w:szCs w:val="16"/>
                <w:lang w:val="hy-AM"/>
              </w:rPr>
              <w:t>ՀՏԶՀ</w:t>
            </w:r>
          </w:p>
          <w:p w:rsidR="00387B32" w:rsidRPr="00121B9E" w:rsidRDefault="00C07193" w:rsidP="00C07193">
            <w:pPr>
              <w:spacing w:before="120"/>
              <w:rPr>
                <w:rFonts w:ascii="Sylfaen" w:hAnsi="Sylfaen" w:cstheme="minorHAnsi"/>
                <w:sz w:val="16"/>
                <w:szCs w:val="16"/>
                <w:lang w:val="hy-AM"/>
              </w:rPr>
            </w:pPr>
            <w:r w:rsidRPr="00121B9E">
              <w:rPr>
                <w:rFonts w:ascii="Sylfaen" w:eastAsia="Times New Roman" w:hAnsi="Sylfaen" w:cstheme="minorHAnsi"/>
                <w:sz w:val="16"/>
                <w:szCs w:val="16"/>
                <w:lang w:val="hy-AM"/>
              </w:rPr>
              <w:t>Տեխնիկական վերահսկողության կազմակերպություն</w:t>
            </w:r>
          </w:p>
        </w:tc>
      </w:tr>
      <w:tr w:rsidR="0085318D" w:rsidRPr="00121B9E" w:rsidTr="00245805">
        <w:trPr>
          <w:trHeight w:val="576"/>
          <w:jc w:val="center"/>
        </w:trPr>
        <w:tc>
          <w:tcPr>
            <w:tcW w:w="855" w:type="pct"/>
            <w:gridSpan w:val="2"/>
            <w:tcBorders>
              <w:top w:val="single" w:sz="4" w:space="0" w:color="auto"/>
              <w:left w:val="single" w:sz="4" w:space="0" w:color="auto"/>
              <w:bottom w:val="single" w:sz="4" w:space="0" w:color="auto"/>
              <w:right w:val="single" w:sz="4" w:space="0" w:color="auto"/>
            </w:tcBorders>
          </w:tcPr>
          <w:p w:rsidR="0085318D" w:rsidRPr="00121B9E" w:rsidRDefault="00227713" w:rsidP="005D1783">
            <w:pPr>
              <w:pStyle w:val="ListParagraph"/>
              <w:numPr>
                <w:ilvl w:val="0"/>
                <w:numId w:val="30"/>
              </w:numPr>
              <w:autoSpaceDE w:val="0"/>
              <w:autoSpaceDN w:val="0"/>
              <w:spacing w:before="120"/>
              <w:ind w:left="180" w:hanging="180"/>
              <w:rPr>
                <w:rFonts w:cstheme="minorHAnsi"/>
                <w:bCs/>
                <w:sz w:val="16"/>
                <w:szCs w:val="16"/>
                <w:lang w:val="hy-AM"/>
              </w:rPr>
            </w:pPr>
            <w:r w:rsidRPr="00121B9E">
              <w:rPr>
                <w:rFonts w:cstheme="minorHAnsi"/>
                <w:bCs/>
                <w:sz w:val="16"/>
                <w:szCs w:val="16"/>
                <w:lang w:val="hy-AM"/>
              </w:rPr>
              <w:lastRenderedPageBreak/>
              <w:t>Արագիլների բների մոտակայքում իրականացվող աշխատանքներ</w:t>
            </w:r>
          </w:p>
        </w:tc>
        <w:tc>
          <w:tcPr>
            <w:tcW w:w="779" w:type="pct"/>
            <w:tcBorders>
              <w:top w:val="single" w:sz="4" w:space="0" w:color="auto"/>
              <w:left w:val="single" w:sz="4" w:space="0" w:color="auto"/>
              <w:bottom w:val="single" w:sz="4" w:space="0" w:color="auto"/>
              <w:right w:val="single" w:sz="4" w:space="0" w:color="auto"/>
            </w:tcBorders>
          </w:tcPr>
          <w:p w:rsidR="00227713" w:rsidRPr="00121B9E" w:rsidRDefault="00227713" w:rsidP="00227713">
            <w:pPr>
              <w:widowControl w:val="0"/>
              <w:autoSpaceDE w:val="0"/>
              <w:autoSpaceDN w:val="0"/>
              <w:spacing w:before="120"/>
              <w:rPr>
                <w:rFonts w:ascii="Sylfaen" w:hAnsi="Sylfaen" w:cstheme="minorHAnsi"/>
                <w:bCs/>
                <w:sz w:val="16"/>
                <w:szCs w:val="16"/>
                <w:lang w:val="hy-AM"/>
              </w:rPr>
            </w:pPr>
            <w:r w:rsidRPr="00121B9E">
              <w:rPr>
                <w:rFonts w:ascii="Sylfaen" w:hAnsi="Sylfaen" w:cstheme="minorHAnsi"/>
                <w:bCs/>
                <w:sz w:val="16"/>
                <w:szCs w:val="16"/>
                <w:lang w:val="hy-AM"/>
              </w:rPr>
              <w:t>- Անհանգստացնող գործողությունները, ինչպիսիք են աղմուկը, փոշին և թրթռումը սահմանափակվում են այն բների կողքին, մասնավորապես կերակրման և ձվադրման շրջանում.</w:t>
            </w:r>
          </w:p>
          <w:p w:rsidR="00227713" w:rsidRPr="00121B9E" w:rsidRDefault="00227713" w:rsidP="00227713">
            <w:pPr>
              <w:widowControl w:val="0"/>
              <w:autoSpaceDE w:val="0"/>
              <w:autoSpaceDN w:val="0"/>
              <w:spacing w:before="120"/>
              <w:rPr>
                <w:rFonts w:ascii="Sylfaen" w:hAnsi="Sylfaen" w:cstheme="minorHAnsi"/>
                <w:bCs/>
                <w:sz w:val="16"/>
                <w:szCs w:val="16"/>
                <w:lang w:val="hy-AM"/>
              </w:rPr>
            </w:pPr>
            <w:r w:rsidRPr="00121B9E">
              <w:rPr>
                <w:rFonts w:ascii="Sylfaen" w:hAnsi="Sylfaen" w:cstheme="minorHAnsi"/>
                <w:bCs/>
                <w:sz w:val="16"/>
                <w:szCs w:val="16"/>
                <w:lang w:val="hy-AM"/>
              </w:rPr>
              <w:t xml:space="preserve">- Սյունը, որի վրա տեղադրված է բույնը, չի տեղափոխվում կամ ապամոնտաժվում առանց հատուկ </w:t>
            </w:r>
            <w:r w:rsidRPr="00121B9E">
              <w:rPr>
                <w:rFonts w:ascii="Sylfaen" w:hAnsi="Sylfaen" w:cstheme="minorHAnsi"/>
                <w:bCs/>
                <w:sz w:val="16"/>
                <w:szCs w:val="16"/>
                <w:lang w:val="hy-AM"/>
              </w:rPr>
              <w:lastRenderedPageBreak/>
              <w:t>թույլտվության.</w:t>
            </w:r>
          </w:p>
          <w:p w:rsidR="0085318D" w:rsidRPr="00121B9E" w:rsidRDefault="00227713" w:rsidP="00227713">
            <w:pPr>
              <w:widowControl w:val="0"/>
              <w:autoSpaceDE w:val="0"/>
              <w:autoSpaceDN w:val="0"/>
              <w:spacing w:before="120"/>
              <w:rPr>
                <w:rFonts w:ascii="Sylfaen" w:hAnsi="Sylfaen" w:cstheme="minorHAnsi"/>
                <w:bCs/>
                <w:sz w:val="16"/>
                <w:szCs w:val="16"/>
                <w:lang w:val="hy-AM"/>
              </w:rPr>
            </w:pPr>
            <w:r w:rsidRPr="00121B9E">
              <w:rPr>
                <w:rFonts w:ascii="Sylfaen" w:hAnsi="Sylfaen" w:cstheme="minorHAnsi"/>
                <w:bCs/>
                <w:sz w:val="16"/>
                <w:szCs w:val="16"/>
                <w:lang w:val="hy-AM"/>
              </w:rPr>
              <w:t>- Բները տեղափոխվում են միայն ՀՀ Շրջակա միջավայրի նախարարության թույլտվությամբ՝ խստորեն պահպանելով տեղափոխման լավ փորձի կանոնները, որոնք տրամադրվել և առաջնորդվել են ՀՀ շրջակա միջավայրի նախարարության կողմից:</w:t>
            </w:r>
          </w:p>
        </w:tc>
        <w:tc>
          <w:tcPr>
            <w:tcW w:w="581" w:type="pct"/>
            <w:tcBorders>
              <w:top w:val="single" w:sz="4" w:space="0" w:color="auto"/>
              <w:left w:val="single" w:sz="4" w:space="0" w:color="auto"/>
              <w:bottom w:val="single" w:sz="4" w:space="0" w:color="auto"/>
              <w:right w:val="single" w:sz="4" w:space="0" w:color="auto"/>
            </w:tcBorders>
          </w:tcPr>
          <w:p w:rsidR="0085318D" w:rsidRPr="00121B9E" w:rsidRDefault="0085318D" w:rsidP="00951590">
            <w:pPr>
              <w:spacing w:before="120"/>
              <w:rPr>
                <w:rFonts w:ascii="Sylfaen" w:hAnsi="Sylfaen" w:cstheme="minorHAnsi"/>
                <w:sz w:val="16"/>
                <w:szCs w:val="16"/>
                <w:lang w:val="hy-AM"/>
              </w:rPr>
            </w:pPr>
            <w:r w:rsidRPr="00121B9E">
              <w:rPr>
                <w:rFonts w:ascii="Sylfaen" w:hAnsi="Sylfaen" w:cstheme="minorHAnsi"/>
                <w:sz w:val="16"/>
                <w:szCs w:val="16"/>
                <w:lang w:val="hy-AM"/>
              </w:rPr>
              <w:lastRenderedPageBreak/>
              <w:t>Շինարարական հրապարակ</w:t>
            </w:r>
          </w:p>
        </w:tc>
        <w:tc>
          <w:tcPr>
            <w:tcW w:w="593" w:type="pct"/>
            <w:tcBorders>
              <w:top w:val="single" w:sz="4" w:space="0" w:color="auto"/>
              <w:left w:val="single" w:sz="4" w:space="0" w:color="auto"/>
              <w:bottom w:val="single" w:sz="4" w:space="0" w:color="auto"/>
              <w:right w:val="single" w:sz="4" w:space="0" w:color="auto"/>
            </w:tcBorders>
          </w:tcPr>
          <w:p w:rsidR="0085318D" w:rsidRPr="00121B9E" w:rsidRDefault="0090594C" w:rsidP="00951590">
            <w:pPr>
              <w:spacing w:before="120"/>
              <w:rPr>
                <w:rFonts w:ascii="Sylfaen" w:hAnsi="Sylfaen" w:cstheme="minorHAnsi"/>
                <w:sz w:val="16"/>
                <w:szCs w:val="16"/>
                <w:lang w:val="hy-AM"/>
              </w:rPr>
            </w:pPr>
            <w:r w:rsidRPr="00121B9E">
              <w:rPr>
                <w:rFonts w:ascii="Sylfaen" w:hAnsi="Sylfaen" w:cstheme="minorHAnsi"/>
                <w:sz w:val="16"/>
                <w:szCs w:val="16"/>
                <w:lang w:val="hy-AM"/>
              </w:rPr>
              <w:t>Այն վայրերը, որտեղ առկա են արագիլների բույներ</w:t>
            </w:r>
          </w:p>
        </w:tc>
        <w:tc>
          <w:tcPr>
            <w:tcW w:w="857" w:type="pct"/>
            <w:tcBorders>
              <w:top w:val="single" w:sz="4" w:space="0" w:color="auto"/>
              <w:left w:val="single" w:sz="4" w:space="0" w:color="auto"/>
              <w:bottom w:val="single" w:sz="4" w:space="0" w:color="auto"/>
              <w:right w:val="single" w:sz="4" w:space="0" w:color="auto"/>
            </w:tcBorders>
          </w:tcPr>
          <w:p w:rsidR="0085318D" w:rsidRPr="00121B9E" w:rsidRDefault="0085318D" w:rsidP="00951590">
            <w:pPr>
              <w:widowControl w:val="0"/>
              <w:autoSpaceDE w:val="0"/>
              <w:autoSpaceDN w:val="0"/>
              <w:spacing w:before="120"/>
              <w:rPr>
                <w:rFonts w:ascii="Sylfaen" w:hAnsi="Sylfaen" w:cstheme="minorHAnsi"/>
                <w:sz w:val="16"/>
                <w:szCs w:val="16"/>
                <w:lang w:val="hy-AM"/>
              </w:rPr>
            </w:pPr>
            <w:r w:rsidRPr="00121B9E">
              <w:rPr>
                <w:rFonts w:ascii="Sylfaen" w:hAnsi="Sylfaen" w:cstheme="minorHAnsi"/>
                <w:sz w:val="16"/>
                <w:szCs w:val="16"/>
                <w:lang w:val="hy-AM"/>
              </w:rPr>
              <w:t>Շինարարության ողջ ընթացքում</w:t>
            </w:r>
          </w:p>
        </w:tc>
        <w:tc>
          <w:tcPr>
            <w:tcW w:w="656" w:type="pct"/>
            <w:tcBorders>
              <w:top w:val="single" w:sz="4" w:space="0" w:color="auto"/>
              <w:left w:val="single" w:sz="4" w:space="0" w:color="auto"/>
              <w:bottom w:val="single" w:sz="4" w:space="0" w:color="auto"/>
              <w:right w:val="single" w:sz="4" w:space="0" w:color="auto"/>
            </w:tcBorders>
          </w:tcPr>
          <w:p w:rsidR="0090594C" w:rsidRPr="00121B9E" w:rsidRDefault="0090594C" w:rsidP="0090594C">
            <w:pPr>
              <w:spacing w:before="80" w:after="80"/>
              <w:rPr>
                <w:rFonts w:ascii="Sylfaen" w:hAnsi="Sylfaen" w:cstheme="minorHAnsi"/>
                <w:sz w:val="16"/>
                <w:szCs w:val="16"/>
                <w:lang w:val="hy-AM"/>
              </w:rPr>
            </w:pPr>
            <w:r w:rsidRPr="00121B9E">
              <w:rPr>
                <w:rFonts w:ascii="Sylfaen" w:hAnsi="Sylfaen" w:cstheme="minorHAnsi"/>
                <w:sz w:val="16"/>
                <w:szCs w:val="16"/>
                <w:lang w:val="hy-AM"/>
              </w:rPr>
              <w:t>- Կրճատել արագիլների բների վնասվելու հավանականությունը.</w:t>
            </w:r>
          </w:p>
          <w:p w:rsidR="0085318D" w:rsidRPr="00121B9E" w:rsidRDefault="0090594C" w:rsidP="0090594C">
            <w:pPr>
              <w:spacing w:before="80" w:after="80"/>
              <w:rPr>
                <w:rFonts w:ascii="Sylfaen" w:hAnsi="Sylfaen" w:cstheme="minorHAnsi"/>
                <w:sz w:val="16"/>
                <w:szCs w:val="16"/>
                <w:lang w:val="hy-AM"/>
              </w:rPr>
            </w:pPr>
            <w:r w:rsidRPr="00121B9E">
              <w:rPr>
                <w:rFonts w:ascii="Sylfaen" w:hAnsi="Sylfaen" w:cstheme="minorHAnsi"/>
                <w:sz w:val="16"/>
                <w:szCs w:val="16"/>
                <w:lang w:val="hy-AM"/>
              </w:rPr>
              <w:t>- Կանխել բացասական ազդեցությունը արագիլների բազմացման, ձվադրման և կերակրման գործընթացների վրա:</w:t>
            </w:r>
          </w:p>
        </w:tc>
        <w:tc>
          <w:tcPr>
            <w:tcW w:w="679" w:type="pct"/>
            <w:tcBorders>
              <w:top w:val="single" w:sz="4" w:space="0" w:color="auto"/>
              <w:left w:val="single" w:sz="4" w:space="0" w:color="auto"/>
              <w:bottom w:val="single" w:sz="4" w:space="0" w:color="auto"/>
              <w:right w:val="single" w:sz="4" w:space="0" w:color="auto"/>
            </w:tcBorders>
          </w:tcPr>
          <w:p w:rsidR="0085318D" w:rsidRPr="00121B9E" w:rsidRDefault="0085318D" w:rsidP="00395670">
            <w:pPr>
              <w:spacing w:before="120" w:after="0" w:line="240" w:lineRule="auto"/>
              <w:rPr>
                <w:rFonts w:ascii="Sylfaen" w:eastAsia="Times New Roman" w:hAnsi="Sylfaen" w:cstheme="minorHAnsi"/>
                <w:sz w:val="16"/>
                <w:szCs w:val="16"/>
                <w:lang w:val="hy-AM"/>
              </w:rPr>
            </w:pPr>
            <w:r w:rsidRPr="00121B9E">
              <w:rPr>
                <w:rFonts w:ascii="Sylfaen" w:eastAsia="Times New Roman" w:hAnsi="Sylfaen" w:cstheme="minorHAnsi"/>
                <w:sz w:val="16"/>
                <w:szCs w:val="16"/>
                <w:lang w:val="hy-AM"/>
              </w:rPr>
              <w:t>ՀՏԶՀ</w:t>
            </w:r>
          </w:p>
          <w:p w:rsidR="0085318D" w:rsidRPr="00121B9E" w:rsidRDefault="0085318D" w:rsidP="00395670">
            <w:pPr>
              <w:spacing w:before="120" w:after="0" w:line="240" w:lineRule="auto"/>
              <w:rPr>
                <w:rFonts w:ascii="Sylfaen" w:eastAsia="Times New Roman" w:hAnsi="Sylfaen" w:cstheme="minorHAnsi"/>
                <w:sz w:val="16"/>
                <w:szCs w:val="16"/>
                <w:lang w:val="hy-AM"/>
              </w:rPr>
            </w:pPr>
            <w:r w:rsidRPr="00121B9E">
              <w:rPr>
                <w:rFonts w:ascii="Sylfaen" w:eastAsia="Times New Roman" w:hAnsi="Sylfaen" w:cstheme="minorHAnsi"/>
                <w:sz w:val="16"/>
                <w:szCs w:val="16"/>
                <w:lang w:val="hy-AM"/>
              </w:rPr>
              <w:t>Տեխնիկական վերահկողության կազմակերպություն</w:t>
            </w:r>
          </w:p>
        </w:tc>
      </w:tr>
      <w:tr w:rsidR="0085318D" w:rsidRPr="00121B9E" w:rsidTr="00F3738A">
        <w:trPr>
          <w:trHeight w:val="2483"/>
          <w:jc w:val="center"/>
        </w:trPr>
        <w:tc>
          <w:tcPr>
            <w:tcW w:w="855" w:type="pct"/>
            <w:gridSpan w:val="2"/>
            <w:tcBorders>
              <w:top w:val="single" w:sz="4" w:space="0" w:color="auto"/>
              <w:left w:val="single" w:sz="4" w:space="0" w:color="auto"/>
              <w:bottom w:val="single" w:sz="4" w:space="0" w:color="auto"/>
              <w:right w:val="single" w:sz="4" w:space="0" w:color="auto"/>
            </w:tcBorders>
          </w:tcPr>
          <w:p w:rsidR="0085318D" w:rsidRPr="00121B9E" w:rsidRDefault="0085318D" w:rsidP="00F3738A">
            <w:pPr>
              <w:pStyle w:val="ListParagraph"/>
              <w:numPr>
                <w:ilvl w:val="0"/>
                <w:numId w:val="30"/>
              </w:numPr>
              <w:autoSpaceDE w:val="0"/>
              <w:autoSpaceDN w:val="0"/>
              <w:spacing w:before="120"/>
              <w:ind w:left="180" w:hanging="180"/>
              <w:rPr>
                <w:rFonts w:eastAsia="Times New Roman" w:cstheme="minorHAnsi"/>
                <w:sz w:val="16"/>
                <w:szCs w:val="16"/>
              </w:rPr>
            </w:pPr>
            <w:r w:rsidRPr="00121B9E">
              <w:rPr>
                <w:rFonts w:eastAsia="Times New Roman" w:cstheme="minorHAnsi"/>
                <w:sz w:val="16"/>
                <w:szCs w:val="16"/>
              </w:rPr>
              <w:lastRenderedPageBreak/>
              <w:t>Շինհրապարակների վերամշակումը և կանաչապատումը</w:t>
            </w:r>
          </w:p>
        </w:tc>
        <w:tc>
          <w:tcPr>
            <w:tcW w:w="779" w:type="pct"/>
            <w:tcBorders>
              <w:top w:val="single" w:sz="4" w:space="0" w:color="auto"/>
              <w:left w:val="single" w:sz="4" w:space="0" w:color="auto"/>
              <w:bottom w:val="single" w:sz="4" w:space="0" w:color="auto"/>
              <w:right w:val="single" w:sz="4" w:space="0" w:color="auto"/>
            </w:tcBorders>
          </w:tcPr>
          <w:p w:rsidR="0085318D" w:rsidRPr="00121B9E" w:rsidRDefault="0085318D" w:rsidP="00951590">
            <w:pPr>
              <w:widowControl w:val="0"/>
              <w:autoSpaceDE w:val="0"/>
              <w:autoSpaceDN w:val="0"/>
              <w:spacing w:before="120" w:after="0" w:line="240" w:lineRule="auto"/>
              <w:rPr>
                <w:rFonts w:ascii="Sylfaen" w:eastAsia="Times New Roman" w:hAnsi="Sylfaen" w:cstheme="minorHAnsi"/>
                <w:sz w:val="16"/>
                <w:szCs w:val="16"/>
              </w:rPr>
            </w:pPr>
            <w:r w:rsidRPr="00121B9E">
              <w:rPr>
                <w:rFonts w:ascii="Sylfaen" w:eastAsia="Times New Roman" w:hAnsi="Sylfaen" w:cstheme="minorHAnsi"/>
                <w:sz w:val="16"/>
                <w:szCs w:val="16"/>
              </w:rPr>
              <w:t>Անհրաժեշտության դեպքում, շինհրապարակի և մշտական մուտքի ճանապարհների և տարածքի կանաչապատ</w:t>
            </w:r>
            <w:r w:rsidRPr="00121B9E">
              <w:rPr>
                <w:rFonts w:ascii="Sylfaen" w:eastAsia="Times New Roman" w:hAnsi="Sylfaen" w:cstheme="minorHAnsi"/>
                <w:sz w:val="16"/>
                <w:szCs w:val="16"/>
                <w:lang w:val="hy-AM"/>
              </w:rPr>
              <w:t xml:space="preserve">ում և </w:t>
            </w:r>
            <w:r w:rsidRPr="00121B9E">
              <w:rPr>
                <w:rFonts w:ascii="Sylfaen" w:eastAsia="Times New Roman" w:hAnsi="Sylfaen" w:cstheme="minorHAnsi"/>
                <w:sz w:val="16"/>
                <w:szCs w:val="16"/>
              </w:rPr>
              <w:t>ավարտական մաքրում</w:t>
            </w:r>
          </w:p>
        </w:tc>
        <w:tc>
          <w:tcPr>
            <w:tcW w:w="581" w:type="pct"/>
            <w:tcBorders>
              <w:top w:val="single" w:sz="4" w:space="0" w:color="auto"/>
              <w:left w:val="single" w:sz="4" w:space="0" w:color="auto"/>
              <w:bottom w:val="single" w:sz="4" w:space="0" w:color="auto"/>
              <w:right w:val="single" w:sz="4" w:space="0" w:color="auto"/>
            </w:tcBorders>
          </w:tcPr>
          <w:p w:rsidR="0085318D" w:rsidRPr="00121B9E" w:rsidRDefault="0085318D" w:rsidP="00951590">
            <w:pPr>
              <w:widowControl w:val="0"/>
              <w:autoSpaceDE w:val="0"/>
              <w:autoSpaceDN w:val="0"/>
              <w:spacing w:before="120" w:after="0" w:line="240" w:lineRule="auto"/>
              <w:rPr>
                <w:rFonts w:ascii="Sylfaen" w:eastAsia="Times New Roman" w:hAnsi="Sylfaen" w:cstheme="minorHAnsi"/>
                <w:sz w:val="16"/>
                <w:szCs w:val="16"/>
              </w:rPr>
            </w:pPr>
            <w:r w:rsidRPr="00121B9E">
              <w:rPr>
                <w:rFonts w:ascii="Sylfaen" w:eastAsia="Times New Roman" w:hAnsi="Sylfaen" w:cstheme="minorHAnsi"/>
                <w:sz w:val="16"/>
                <w:szCs w:val="16"/>
              </w:rPr>
              <w:t>Շինհրապարակ և մուտքի ճանապարհներ</w:t>
            </w:r>
          </w:p>
        </w:tc>
        <w:tc>
          <w:tcPr>
            <w:tcW w:w="593" w:type="pct"/>
            <w:tcBorders>
              <w:top w:val="single" w:sz="4" w:space="0" w:color="auto"/>
              <w:left w:val="single" w:sz="4" w:space="0" w:color="auto"/>
              <w:bottom w:val="single" w:sz="4" w:space="0" w:color="auto"/>
              <w:right w:val="single" w:sz="4" w:space="0" w:color="auto"/>
            </w:tcBorders>
          </w:tcPr>
          <w:p w:rsidR="0085318D" w:rsidRPr="00121B9E" w:rsidRDefault="0085318D" w:rsidP="00951590">
            <w:pPr>
              <w:spacing w:before="120"/>
              <w:rPr>
                <w:rFonts w:ascii="Sylfaen" w:hAnsi="Sylfaen" w:cstheme="minorHAnsi"/>
                <w:sz w:val="16"/>
                <w:szCs w:val="16"/>
                <w:lang w:val="hy-AM"/>
              </w:rPr>
            </w:pPr>
            <w:r w:rsidRPr="00121B9E">
              <w:rPr>
                <w:rFonts w:ascii="Sylfaen" w:hAnsi="Sylfaen" w:cstheme="minorHAnsi"/>
                <w:sz w:val="16"/>
                <w:szCs w:val="16"/>
                <w:lang w:val="hy-AM"/>
              </w:rPr>
              <w:t>Զննում և փորձաքննություն</w:t>
            </w:r>
          </w:p>
        </w:tc>
        <w:tc>
          <w:tcPr>
            <w:tcW w:w="857" w:type="pct"/>
            <w:tcBorders>
              <w:top w:val="single" w:sz="4" w:space="0" w:color="auto"/>
              <w:left w:val="single" w:sz="4" w:space="0" w:color="auto"/>
              <w:bottom w:val="single" w:sz="4" w:space="0" w:color="auto"/>
              <w:right w:val="single" w:sz="4" w:space="0" w:color="auto"/>
            </w:tcBorders>
          </w:tcPr>
          <w:p w:rsidR="0085318D" w:rsidRPr="00121B9E" w:rsidRDefault="0085318D" w:rsidP="00951590">
            <w:pPr>
              <w:widowControl w:val="0"/>
              <w:autoSpaceDE w:val="0"/>
              <w:autoSpaceDN w:val="0"/>
              <w:spacing w:before="120"/>
              <w:rPr>
                <w:rFonts w:ascii="Sylfaen" w:hAnsi="Sylfaen" w:cstheme="minorHAnsi"/>
                <w:sz w:val="16"/>
                <w:szCs w:val="16"/>
                <w:lang w:val="hy-AM"/>
              </w:rPr>
            </w:pPr>
            <w:r w:rsidRPr="00121B9E">
              <w:rPr>
                <w:rFonts w:ascii="Sylfaen" w:hAnsi="Sylfaen" w:cstheme="minorHAnsi"/>
                <w:sz w:val="16"/>
                <w:szCs w:val="16"/>
                <w:lang w:val="hy-AM"/>
              </w:rPr>
              <w:t>Շինարարության վերջնական փուլում</w:t>
            </w:r>
          </w:p>
        </w:tc>
        <w:tc>
          <w:tcPr>
            <w:tcW w:w="656" w:type="pct"/>
            <w:tcBorders>
              <w:top w:val="single" w:sz="4" w:space="0" w:color="auto"/>
              <w:left w:val="single" w:sz="4" w:space="0" w:color="auto"/>
              <w:bottom w:val="single" w:sz="4" w:space="0" w:color="auto"/>
              <w:right w:val="single" w:sz="4" w:space="0" w:color="auto"/>
            </w:tcBorders>
          </w:tcPr>
          <w:p w:rsidR="0085318D" w:rsidRPr="00121B9E" w:rsidRDefault="0085318D" w:rsidP="00951590">
            <w:pPr>
              <w:widowControl w:val="0"/>
              <w:autoSpaceDE w:val="0"/>
              <w:autoSpaceDN w:val="0"/>
              <w:spacing w:before="120" w:after="0" w:line="240" w:lineRule="auto"/>
              <w:rPr>
                <w:rFonts w:ascii="Sylfaen" w:eastAsia="Times New Roman" w:hAnsi="Sylfaen" w:cstheme="minorHAnsi"/>
                <w:sz w:val="16"/>
                <w:szCs w:val="16"/>
                <w:lang w:val="hy-AM"/>
              </w:rPr>
            </w:pPr>
            <w:r w:rsidRPr="00121B9E">
              <w:rPr>
                <w:rFonts w:ascii="Sylfaen" w:eastAsia="Times New Roman" w:hAnsi="Sylfaen" w:cstheme="minorHAnsi"/>
                <w:sz w:val="16"/>
                <w:szCs w:val="16"/>
                <w:lang w:val="hy-AM"/>
              </w:rPr>
              <w:t>Նվազագույնի հասցնել լանդշաֆտի գեղագիտական արժեքի կորուստը շինարարական գործունեության արդյունքում</w:t>
            </w:r>
          </w:p>
        </w:tc>
        <w:tc>
          <w:tcPr>
            <w:tcW w:w="679" w:type="pct"/>
            <w:tcBorders>
              <w:top w:val="single" w:sz="4" w:space="0" w:color="auto"/>
              <w:left w:val="single" w:sz="4" w:space="0" w:color="auto"/>
              <w:bottom w:val="single" w:sz="4" w:space="0" w:color="auto"/>
              <w:right w:val="single" w:sz="4" w:space="0" w:color="auto"/>
            </w:tcBorders>
          </w:tcPr>
          <w:p w:rsidR="00C07193" w:rsidRPr="00121B9E" w:rsidRDefault="00C07193" w:rsidP="00C07193">
            <w:pPr>
              <w:spacing w:before="120" w:after="0" w:line="240" w:lineRule="auto"/>
              <w:rPr>
                <w:rFonts w:ascii="Sylfaen" w:eastAsia="Times New Roman" w:hAnsi="Sylfaen" w:cstheme="minorHAnsi"/>
                <w:sz w:val="16"/>
                <w:szCs w:val="16"/>
                <w:lang w:val="hy-AM"/>
              </w:rPr>
            </w:pPr>
            <w:r w:rsidRPr="00121B9E">
              <w:rPr>
                <w:rFonts w:ascii="Sylfaen" w:eastAsia="Times New Roman" w:hAnsi="Sylfaen" w:cstheme="minorHAnsi"/>
                <w:sz w:val="16"/>
                <w:szCs w:val="16"/>
                <w:lang w:val="hy-AM"/>
              </w:rPr>
              <w:t>ՀՏԶՀ</w:t>
            </w:r>
          </w:p>
          <w:p w:rsidR="0085318D" w:rsidRPr="00121B9E" w:rsidRDefault="00C07193" w:rsidP="00C07193">
            <w:pPr>
              <w:widowControl w:val="0"/>
              <w:autoSpaceDE w:val="0"/>
              <w:autoSpaceDN w:val="0"/>
              <w:spacing w:before="120" w:after="0" w:line="240" w:lineRule="auto"/>
              <w:rPr>
                <w:rFonts w:ascii="Sylfaen" w:eastAsia="Times New Roman" w:hAnsi="Sylfaen" w:cstheme="minorHAnsi"/>
                <w:sz w:val="16"/>
                <w:szCs w:val="16"/>
                <w:lang w:val="hy-AM"/>
              </w:rPr>
            </w:pPr>
            <w:r w:rsidRPr="00121B9E">
              <w:rPr>
                <w:rFonts w:ascii="Sylfaen" w:eastAsia="Times New Roman" w:hAnsi="Sylfaen" w:cstheme="minorHAnsi"/>
                <w:sz w:val="16"/>
                <w:szCs w:val="16"/>
                <w:lang w:val="hy-AM"/>
              </w:rPr>
              <w:t>Տեխնիկական վերահսկողության կազմակերպություն</w:t>
            </w:r>
          </w:p>
        </w:tc>
      </w:tr>
      <w:tr w:rsidR="0085318D" w:rsidRPr="006A0762" w:rsidTr="00245805">
        <w:trPr>
          <w:trHeight w:val="576"/>
          <w:jc w:val="center"/>
        </w:trPr>
        <w:tc>
          <w:tcPr>
            <w:tcW w:w="855" w:type="pct"/>
            <w:gridSpan w:val="2"/>
            <w:tcBorders>
              <w:top w:val="single" w:sz="4" w:space="0" w:color="auto"/>
              <w:left w:val="single" w:sz="4" w:space="0" w:color="auto"/>
              <w:bottom w:val="single" w:sz="4" w:space="0" w:color="auto"/>
              <w:right w:val="single" w:sz="4" w:space="0" w:color="auto"/>
            </w:tcBorders>
          </w:tcPr>
          <w:p w:rsidR="0085318D" w:rsidRPr="00121B9E" w:rsidRDefault="0085318D" w:rsidP="00F3738A">
            <w:pPr>
              <w:pStyle w:val="ListParagraph"/>
              <w:numPr>
                <w:ilvl w:val="0"/>
                <w:numId w:val="30"/>
              </w:numPr>
              <w:autoSpaceDE w:val="0"/>
              <w:autoSpaceDN w:val="0"/>
              <w:spacing w:before="120"/>
              <w:ind w:left="270" w:hanging="270"/>
              <w:rPr>
                <w:rFonts w:eastAsia="Times New Roman" w:cstheme="minorHAnsi"/>
                <w:sz w:val="16"/>
                <w:szCs w:val="16"/>
              </w:rPr>
            </w:pPr>
            <w:r w:rsidRPr="00121B9E">
              <w:rPr>
                <w:rFonts w:eastAsia="Times New Roman" w:cstheme="minorHAnsi"/>
                <w:sz w:val="16"/>
                <w:szCs w:val="16"/>
              </w:rPr>
              <w:t>Կոշտ թափոնների կառավարում</w:t>
            </w:r>
          </w:p>
        </w:tc>
        <w:tc>
          <w:tcPr>
            <w:tcW w:w="779" w:type="pct"/>
            <w:tcBorders>
              <w:top w:val="single" w:sz="4" w:space="0" w:color="auto"/>
              <w:left w:val="single" w:sz="4" w:space="0" w:color="auto"/>
              <w:bottom w:val="single" w:sz="4" w:space="0" w:color="auto"/>
              <w:right w:val="single" w:sz="4" w:space="0" w:color="auto"/>
            </w:tcBorders>
          </w:tcPr>
          <w:p w:rsidR="0085318D" w:rsidRPr="00121B9E" w:rsidRDefault="00D36AC5" w:rsidP="00951590">
            <w:pPr>
              <w:widowControl w:val="0"/>
              <w:autoSpaceDE w:val="0"/>
              <w:autoSpaceDN w:val="0"/>
              <w:spacing w:before="120" w:after="0" w:line="240" w:lineRule="auto"/>
              <w:rPr>
                <w:rFonts w:ascii="Sylfaen" w:eastAsia="Times New Roman" w:hAnsi="Sylfaen" w:cstheme="minorHAnsi"/>
                <w:sz w:val="16"/>
                <w:szCs w:val="16"/>
              </w:rPr>
            </w:pPr>
            <w:r w:rsidRPr="00121B9E">
              <w:rPr>
                <w:rFonts w:ascii="Sylfaen" w:eastAsia="Times New Roman" w:hAnsi="Sylfaen" w:cstheme="minorHAnsi"/>
                <w:sz w:val="16"/>
                <w:szCs w:val="16"/>
                <w:lang w:val="hy-AM"/>
              </w:rPr>
              <w:t>-</w:t>
            </w:r>
            <w:r w:rsidR="0085318D" w:rsidRPr="00121B9E">
              <w:rPr>
                <w:rFonts w:ascii="Sylfaen" w:eastAsia="Times New Roman" w:hAnsi="Sylfaen" w:cstheme="minorHAnsi"/>
                <w:sz w:val="16"/>
                <w:szCs w:val="16"/>
              </w:rPr>
              <w:t>Աղբամանների տեղադրում և կազմակերպում թափոնների պարբերաբար տեղափոխման համար</w:t>
            </w:r>
          </w:p>
        </w:tc>
        <w:tc>
          <w:tcPr>
            <w:tcW w:w="581" w:type="pct"/>
            <w:tcBorders>
              <w:top w:val="single" w:sz="4" w:space="0" w:color="auto"/>
              <w:left w:val="single" w:sz="4" w:space="0" w:color="auto"/>
              <w:bottom w:val="single" w:sz="4" w:space="0" w:color="auto"/>
              <w:right w:val="single" w:sz="4" w:space="0" w:color="auto"/>
            </w:tcBorders>
          </w:tcPr>
          <w:p w:rsidR="0085318D" w:rsidRPr="00121B9E" w:rsidRDefault="0085318D" w:rsidP="00951590">
            <w:pPr>
              <w:widowControl w:val="0"/>
              <w:autoSpaceDE w:val="0"/>
              <w:autoSpaceDN w:val="0"/>
              <w:spacing w:before="120" w:after="0" w:line="240" w:lineRule="auto"/>
              <w:rPr>
                <w:rFonts w:ascii="Sylfaen" w:eastAsia="Times New Roman" w:hAnsi="Sylfaen" w:cstheme="minorHAnsi"/>
                <w:sz w:val="16"/>
                <w:szCs w:val="16"/>
              </w:rPr>
            </w:pPr>
            <w:r w:rsidRPr="00121B9E">
              <w:rPr>
                <w:rFonts w:ascii="Sylfaen" w:eastAsia="Times New Roman" w:hAnsi="Sylfaen" w:cstheme="minorHAnsi"/>
                <w:sz w:val="16"/>
                <w:szCs w:val="16"/>
              </w:rPr>
              <w:t>Շինհրապարակ</w:t>
            </w:r>
          </w:p>
        </w:tc>
        <w:tc>
          <w:tcPr>
            <w:tcW w:w="593" w:type="pct"/>
            <w:tcBorders>
              <w:top w:val="single" w:sz="4" w:space="0" w:color="auto"/>
              <w:left w:val="single" w:sz="4" w:space="0" w:color="auto"/>
              <w:bottom w:val="single" w:sz="4" w:space="0" w:color="auto"/>
              <w:right w:val="single" w:sz="4" w:space="0" w:color="auto"/>
            </w:tcBorders>
          </w:tcPr>
          <w:p w:rsidR="0085318D" w:rsidRPr="00121B9E" w:rsidRDefault="0085318D" w:rsidP="00951590">
            <w:pPr>
              <w:spacing w:before="120"/>
              <w:rPr>
                <w:rFonts w:ascii="Sylfaen" w:hAnsi="Sylfaen" w:cstheme="minorHAnsi"/>
                <w:sz w:val="16"/>
                <w:szCs w:val="16"/>
                <w:lang w:val="hy-AM"/>
              </w:rPr>
            </w:pPr>
            <w:r w:rsidRPr="00121B9E">
              <w:rPr>
                <w:rFonts w:ascii="Sylfaen" w:hAnsi="Sylfaen" w:cstheme="minorHAnsi"/>
                <w:sz w:val="16"/>
                <w:szCs w:val="16"/>
                <w:lang w:val="hy-AM"/>
              </w:rPr>
              <w:t>Զննում</w:t>
            </w:r>
          </w:p>
        </w:tc>
        <w:tc>
          <w:tcPr>
            <w:tcW w:w="857" w:type="pct"/>
            <w:tcBorders>
              <w:top w:val="single" w:sz="4" w:space="0" w:color="auto"/>
              <w:left w:val="single" w:sz="4" w:space="0" w:color="auto"/>
              <w:bottom w:val="single" w:sz="4" w:space="0" w:color="auto"/>
              <w:right w:val="single" w:sz="4" w:space="0" w:color="auto"/>
            </w:tcBorders>
          </w:tcPr>
          <w:p w:rsidR="0085318D" w:rsidRPr="00121B9E" w:rsidRDefault="0085318D" w:rsidP="00951590">
            <w:pPr>
              <w:widowControl w:val="0"/>
              <w:autoSpaceDE w:val="0"/>
              <w:autoSpaceDN w:val="0"/>
              <w:spacing w:before="120"/>
              <w:rPr>
                <w:rFonts w:ascii="Sylfaen" w:hAnsi="Sylfaen" w:cstheme="minorHAnsi"/>
                <w:sz w:val="16"/>
                <w:szCs w:val="16"/>
                <w:lang w:val="hy-AM"/>
              </w:rPr>
            </w:pPr>
            <w:r w:rsidRPr="00121B9E">
              <w:rPr>
                <w:rFonts w:ascii="Sylfaen" w:hAnsi="Sylfaen" w:cstheme="minorHAnsi"/>
                <w:sz w:val="16"/>
                <w:szCs w:val="16"/>
                <w:lang w:val="hy-AM"/>
              </w:rPr>
              <w:t>Շինարարության ամբողջ ընթացքում</w:t>
            </w:r>
          </w:p>
        </w:tc>
        <w:tc>
          <w:tcPr>
            <w:tcW w:w="656" w:type="pct"/>
            <w:tcBorders>
              <w:top w:val="single" w:sz="4" w:space="0" w:color="auto"/>
              <w:left w:val="single" w:sz="4" w:space="0" w:color="auto"/>
              <w:bottom w:val="single" w:sz="4" w:space="0" w:color="auto"/>
              <w:right w:val="single" w:sz="4" w:space="0" w:color="auto"/>
            </w:tcBorders>
          </w:tcPr>
          <w:p w:rsidR="0085318D" w:rsidRPr="00121B9E" w:rsidRDefault="00D36AC5" w:rsidP="00FB37D4">
            <w:pPr>
              <w:widowControl w:val="0"/>
              <w:autoSpaceDE w:val="0"/>
              <w:autoSpaceDN w:val="0"/>
              <w:spacing w:before="120" w:after="0" w:line="240" w:lineRule="auto"/>
              <w:rPr>
                <w:rFonts w:ascii="Sylfaen" w:eastAsia="Times New Roman" w:hAnsi="Sylfaen" w:cstheme="minorHAnsi"/>
                <w:sz w:val="16"/>
                <w:szCs w:val="16"/>
                <w:lang w:val="hy-AM"/>
              </w:rPr>
            </w:pPr>
            <w:r w:rsidRPr="00121B9E">
              <w:rPr>
                <w:rFonts w:ascii="Sylfaen" w:eastAsia="Times New Roman" w:hAnsi="Sylfaen" w:cstheme="minorHAnsi"/>
                <w:sz w:val="16"/>
                <w:szCs w:val="16"/>
                <w:lang w:val="hy-AM"/>
              </w:rPr>
              <w:t>-</w:t>
            </w:r>
            <w:r w:rsidR="0085318D" w:rsidRPr="00121B9E">
              <w:rPr>
                <w:rFonts w:ascii="Sylfaen" w:eastAsia="Times New Roman" w:hAnsi="Sylfaen" w:cstheme="minorHAnsi"/>
                <w:sz w:val="16"/>
                <w:szCs w:val="16"/>
                <w:lang w:val="hy-AM"/>
              </w:rPr>
              <w:t>Կանխել հողի, մակերևութային և ստորերկրյա ջրերի աղտոտումը</w:t>
            </w:r>
          </w:p>
          <w:p w:rsidR="0085318D" w:rsidRPr="00121B9E" w:rsidRDefault="00D36AC5" w:rsidP="00FB37D4">
            <w:pPr>
              <w:widowControl w:val="0"/>
              <w:autoSpaceDE w:val="0"/>
              <w:autoSpaceDN w:val="0"/>
              <w:spacing w:before="120" w:after="0" w:line="240" w:lineRule="auto"/>
              <w:rPr>
                <w:rFonts w:ascii="Sylfaen" w:eastAsia="Times New Roman" w:hAnsi="Sylfaen" w:cstheme="minorHAnsi"/>
                <w:sz w:val="16"/>
                <w:szCs w:val="16"/>
                <w:lang w:val="hy-AM"/>
              </w:rPr>
            </w:pPr>
            <w:r w:rsidRPr="00121B9E">
              <w:rPr>
                <w:rFonts w:ascii="Sylfaen" w:eastAsia="Times New Roman" w:hAnsi="Sylfaen" w:cstheme="minorHAnsi"/>
                <w:sz w:val="16"/>
                <w:szCs w:val="16"/>
                <w:lang w:val="hy-AM"/>
              </w:rPr>
              <w:t>-</w:t>
            </w:r>
            <w:r w:rsidR="0085318D" w:rsidRPr="00121B9E">
              <w:rPr>
                <w:rFonts w:ascii="Sylfaen" w:eastAsia="Times New Roman" w:hAnsi="Sylfaen" w:cstheme="minorHAnsi"/>
                <w:sz w:val="16"/>
                <w:szCs w:val="16"/>
                <w:lang w:val="hy-AM"/>
              </w:rPr>
              <w:t>Պահպանել տեղանքի տարածքի և դրա շրջակայքի էսթետիկ տեսքը</w:t>
            </w:r>
          </w:p>
        </w:tc>
        <w:tc>
          <w:tcPr>
            <w:tcW w:w="679" w:type="pct"/>
            <w:tcBorders>
              <w:top w:val="single" w:sz="4" w:space="0" w:color="auto"/>
              <w:left w:val="single" w:sz="4" w:space="0" w:color="auto"/>
              <w:bottom w:val="single" w:sz="4" w:space="0" w:color="auto"/>
              <w:right w:val="single" w:sz="4" w:space="0" w:color="auto"/>
            </w:tcBorders>
          </w:tcPr>
          <w:p w:rsidR="00C07193" w:rsidRPr="00121B9E" w:rsidRDefault="00C07193" w:rsidP="00C07193">
            <w:pPr>
              <w:spacing w:before="120" w:after="0" w:line="240" w:lineRule="auto"/>
              <w:rPr>
                <w:rFonts w:ascii="Sylfaen" w:eastAsia="Times New Roman" w:hAnsi="Sylfaen" w:cstheme="minorHAnsi"/>
                <w:sz w:val="16"/>
                <w:szCs w:val="16"/>
                <w:lang w:val="hy-AM"/>
              </w:rPr>
            </w:pPr>
            <w:r w:rsidRPr="00121B9E">
              <w:rPr>
                <w:rFonts w:ascii="Sylfaen" w:eastAsia="Times New Roman" w:hAnsi="Sylfaen" w:cstheme="minorHAnsi"/>
                <w:sz w:val="16"/>
                <w:szCs w:val="16"/>
                <w:lang w:val="hy-AM"/>
              </w:rPr>
              <w:t>ՀՏԶՀ</w:t>
            </w:r>
          </w:p>
          <w:p w:rsidR="00C07193" w:rsidRPr="00121B9E" w:rsidRDefault="00C07193" w:rsidP="00C07193">
            <w:pPr>
              <w:widowControl w:val="0"/>
              <w:autoSpaceDE w:val="0"/>
              <w:autoSpaceDN w:val="0"/>
              <w:spacing w:before="120" w:after="0" w:line="240" w:lineRule="auto"/>
              <w:rPr>
                <w:rFonts w:ascii="Sylfaen" w:eastAsia="Times New Roman" w:hAnsi="Sylfaen" w:cstheme="minorHAnsi"/>
                <w:sz w:val="16"/>
                <w:szCs w:val="16"/>
                <w:lang w:val="hy-AM"/>
              </w:rPr>
            </w:pPr>
            <w:r w:rsidRPr="00121B9E">
              <w:rPr>
                <w:rFonts w:ascii="Sylfaen" w:eastAsia="Times New Roman" w:hAnsi="Sylfaen" w:cstheme="minorHAnsi"/>
                <w:sz w:val="16"/>
                <w:szCs w:val="16"/>
                <w:lang w:val="hy-AM"/>
              </w:rPr>
              <w:t xml:space="preserve">Տեխնիկական վերահսկողության կազմակերպություն </w:t>
            </w:r>
          </w:p>
          <w:p w:rsidR="0085318D" w:rsidRPr="00121B9E" w:rsidRDefault="00C07193" w:rsidP="00C07193">
            <w:pPr>
              <w:widowControl w:val="0"/>
              <w:autoSpaceDE w:val="0"/>
              <w:autoSpaceDN w:val="0"/>
              <w:spacing w:before="120" w:after="0" w:line="240" w:lineRule="auto"/>
              <w:rPr>
                <w:rFonts w:ascii="Sylfaen" w:eastAsia="Times New Roman" w:hAnsi="Sylfaen" w:cstheme="minorHAnsi"/>
                <w:sz w:val="16"/>
                <w:szCs w:val="16"/>
                <w:lang w:val="hy-AM"/>
              </w:rPr>
            </w:pPr>
            <w:r w:rsidRPr="00121B9E">
              <w:rPr>
                <w:rFonts w:ascii="Sylfaen" w:eastAsia="Times New Roman" w:hAnsi="Sylfaen" w:cstheme="minorHAnsi"/>
                <w:sz w:val="16"/>
                <w:szCs w:val="16"/>
                <w:lang w:val="hy-AM"/>
              </w:rPr>
              <w:t>Գյումրու</w:t>
            </w:r>
            <w:r w:rsidR="0085318D" w:rsidRPr="00121B9E">
              <w:rPr>
                <w:rFonts w:ascii="Sylfaen" w:eastAsia="Times New Roman" w:hAnsi="Sylfaen" w:cstheme="minorHAnsi"/>
                <w:sz w:val="16"/>
                <w:szCs w:val="16"/>
                <w:lang w:val="hy-AM"/>
              </w:rPr>
              <w:t xml:space="preserve"> համայնքապետարան</w:t>
            </w:r>
          </w:p>
        </w:tc>
      </w:tr>
      <w:tr w:rsidR="0085318D" w:rsidRPr="006A0762" w:rsidTr="00245805">
        <w:trPr>
          <w:trHeight w:val="576"/>
          <w:jc w:val="center"/>
        </w:trPr>
        <w:tc>
          <w:tcPr>
            <w:tcW w:w="855" w:type="pct"/>
            <w:gridSpan w:val="2"/>
            <w:tcBorders>
              <w:top w:val="single" w:sz="4" w:space="0" w:color="auto"/>
              <w:left w:val="single" w:sz="4" w:space="0" w:color="auto"/>
              <w:bottom w:val="single" w:sz="4" w:space="0" w:color="auto"/>
              <w:right w:val="single" w:sz="4" w:space="0" w:color="auto"/>
            </w:tcBorders>
          </w:tcPr>
          <w:p w:rsidR="0085318D" w:rsidRPr="00121B9E" w:rsidRDefault="0085318D" w:rsidP="00C42109">
            <w:pPr>
              <w:pStyle w:val="ListParagraph"/>
              <w:numPr>
                <w:ilvl w:val="0"/>
                <w:numId w:val="30"/>
              </w:numPr>
              <w:autoSpaceDE w:val="0"/>
              <w:autoSpaceDN w:val="0"/>
              <w:spacing w:before="120"/>
              <w:ind w:left="180" w:hanging="180"/>
              <w:rPr>
                <w:rFonts w:eastAsia="Times New Roman" w:cstheme="minorHAnsi"/>
                <w:bCs/>
                <w:color w:val="1D1B11" w:themeColor="background2" w:themeShade="1A"/>
                <w:sz w:val="16"/>
                <w:szCs w:val="16"/>
                <w:lang w:val="hy-AM"/>
              </w:rPr>
            </w:pPr>
            <w:r w:rsidRPr="00121B9E">
              <w:rPr>
                <w:rFonts w:eastAsia="Times New Roman" w:cstheme="minorHAnsi"/>
                <w:bCs/>
                <w:color w:val="1D1B11" w:themeColor="background2" w:themeShade="1A"/>
                <w:sz w:val="16"/>
                <w:szCs w:val="16"/>
                <w:lang w:val="hy-AM"/>
              </w:rPr>
              <w:t>Պատահական գտածոներ</w:t>
            </w:r>
          </w:p>
        </w:tc>
        <w:tc>
          <w:tcPr>
            <w:tcW w:w="779" w:type="pct"/>
            <w:tcBorders>
              <w:top w:val="single" w:sz="4" w:space="0" w:color="auto"/>
              <w:left w:val="single" w:sz="4" w:space="0" w:color="auto"/>
              <w:bottom w:val="single" w:sz="4" w:space="0" w:color="auto"/>
              <w:right w:val="single" w:sz="4" w:space="0" w:color="auto"/>
            </w:tcBorders>
          </w:tcPr>
          <w:p w:rsidR="0085318D" w:rsidRPr="00121B9E" w:rsidRDefault="0085318D" w:rsidP="005D69FF">
            <w:pPr>
              <w:widowControl w:val="0"/>
              <w:autoSpaceDE w:val="0"/>
              <w:autoSpaceDN w:val="0"/>
              <w:spacing w:before="120" w:after="0" w:line="240" w:lineRule="auto"/>
              <w:rPr>
                <w:rFonts w:ascii="Sylfaen" w:eastAsia="Times New Roman" w:hAnsi="Sylfaen" w:cstheme="minorHAnsi"/>
                <w:sz w:val="16"/>
                <w:szCs w:val="16"/>
                <w:lang w:val="hy-AM"/>
              </w:rPr>
            </w:pPr>
            <w:r w:rsidRPr="00121B9E">
              <w:rPr>
                <w:rFonts w:ascii="Sylfaen" w:eastAsia="Times New Roman" w:hAnsi="Sylfaen" w:cstheme="minorHAnsi"/>
                <w:sz w:val="16"/>
                <w:szCs w:val="16"/>
                <w:lang w:val="hy-AM"/>
              </w:rPr>
              <w:t>- Աշխատանքների դադարեցում ՝ անմիջապե</w:t>
            </w:r>
            <w:r w:rsidR="00D36AC5" w:rsidRPr="00121B9E">
              <w:rPr>
                <w:rFonts w:ascii="Sylfaen" w:eastAsia="Times New Roman" w:hAnsi="Sylfaen" w:cstheme="minorHAnsi"/>
                <w:sz w:val="16"/>
                <w:szCs w:val="16"/>
                <w:lang w:val="hy-AM"/>
              </w:rPr>
              <w:t xml:space="preserve">ս փոփոխության </w:t>
            </w:r>
            <w:r w:rsidR="00D36AC5" w:rsidRPr="00121B9E">
              <w:rPr>
                <w:rFonts w:ascii="Sylfaen" w:eastAsia="Times New Roman" w:hAnsi="Sylfaen" w:cstheme="minorHAnsi"/>
                <w:sz w:val="16"/>
                <w:szCs w:val="16"/>
                <w:lang w:val="hy-AM"/>
              </w:rPr>
              <w:lastRenderedPageBreak/>
              <w:t>գտածոների բացահայտումից</w:t>
            </w:r>
            <w:r w:rsidRPr="00121B9E">
              <w:rPr>
                <w:rFonts w:ascii="Sylfaen" w:eastAsia="Times New Roman" w:hAnsi="Sylfaen" w:cstheme="minorHAnsi"/>
                <w:sz w:val="16"/>
                <w:szCs w:val="16"/>
                <w:lang w:val="hy-AM"/>
              </w:rPr>
              <w:t xml:space="preserve"> հետո.</w:t>
            </w:r>
          </w:p>
          <w:p w:rsidR="0085318D" w:rsidRPr="00121B9E" w:rsidRDefault="0085318D" w:rsidP="005D69FF">
            <w:pPr>
              <w:widowControl w:val="0"/>
              <w:autoSpaceDE w:val="0"/>
              <w:autoSpaceDN w:val="0"/>
              <w:spacing w:before="120" w:after="0" w:line="240" w:lineRule="auto"/>
              <w:rPr>
                <w:rFonts w:ascii="Sylfaen" w:eastAsia="Times New Roman" w:hAnsi="Sylfaen" w:cstheme="minorHAnsi"/>
                <w:sz w:val="16"/>
                <w:szCs w:val="16"/>
                <w:lang w:val="hy-AM"/>
              </w:rPr>
            </w:pPr>
            <w:r w:rsidRPr="00121B9E">
              <w:rPr>
                <w:rFonts w:ascii="Sylfaen" w:eastAsia="Times New Roman" w:hAnsi="Sylfaen" w:cstheme="minorHAnsi"/>
                <w:sz w:val="16"/>
                <w:szCs w:val="16"/>
                <w:lang w:val="hy-AM"/>
              </w:rPr>
              <w:t xml:space="preserve">- Պաշտոնական հաղորդակցություն ՀՀ </w:t>
            </w:r>
            <w:r w:rsidR="00D36AC5" w:rsidRPr="00121B9E">
              <w:rPr>
                <w:rFonts w:ascii="Sylfaen" w:eastAsia="Times New Roman" w:hAnsi="Sylfaen" w:cstheme="minorHAnsi"/>
                <w:sz w:val="16"/>
                <w:szCs w:val="16"/>
                <w:lang w:val="hy-AM"/>
              </w:rPr>
              <w:t>ԿԳՄՍ նախարարության հետ `պատահական գտածոների վերաբերյալ</w:t>
            </w:r>
          </w:p>
          <w:p w:rsidR="0085318D" w:rsidRPr="00121B9E" w:rsidRDefault="0085318D" w:rsidP="005D69FF">
            <w:pPr>
              <w:widowControl w:val="0"/>
              <w:autoSpaceDE w:val="0"/>
              <w:autoSpaceDN w:val="0"/>
              <w:spacing w:before="120" w:after="0" w:line="240" w:lineRule="auto"/>
              <w:rPr>
                <w:rFonts w:ascii="Sylfaen" w:eastAsia="Times New Roman" w:hAnsi="Sylfaen" w:cstheme="minorHAnsi"/>
                <w:sz w:val="16"/>
                <w:szCs w:val="16"/>
                <w:lang w:val="hy-AM"/>
              </w:rPr>
            </w:pPr>
            <w:r w:rsidRPr="00121B9E">
              <w:rPr>
                <w:rFonts w:ascii="Sylfaen" w:eastAsia="Times New Roman" w:hAnsi="Sylfaen" w:cstheme="minorHAnsi"/>
                <w:sz w:val="16"/>
                <w:szCs w:val="16"/>
                <w:lang w:val="hy-AM"/>
              </w:rPr>
              <w:t>- Անհրաժեշտ պեղումների և տեղանքների պահպանման ուղղությամբ ձեռնարկված ժամանակին պայմանավորվածություններ</w:t>
            </w:r>
          </w:p>
        </w:tc>
        <w:tc>
          <w:tcPr>
            <w:tcW w:w="581" w:type="pct"/>
            <w:tcBorders>
              <w:top w:val="single" w:sz="4" w:space="0" w:color="auto"/>
              <w:left w:val="single" w:sz="4" w:space="0" w:color="auto"/>
              <w:bottom w:val="single" w:sz="4" w:space="0" w:color="auto"/>
              <w:right w:val="single" w:sz="4" w:space="0" w:color="auto"/>
            </w:tcBorders>
          </w:tcPr>
          <w:p w:rsidR="0085318D" w:rsidRPr="00121B9E" w:rsidRDefault="0085318D" w:rsidP="005D69FF">
            <w:pPr>
              <w:widowControl w:val="0"/>
              <w:autoSpaceDE w:val="0"/>
              <w:autoSpaceDN w:val="0"/>
              <w:spacing w:before="120" w:after="0" w:line="240" w:lineRule="auto"/>
              <w:rPr>
                <w:rFonts w:ascii="Sylfaen" w:eastAsia="Times New Roman" w:hAnsi="Sylfaen" w:cstheme="minorHAnsi"/>
                <w:sz w:val="16"/>
                <w:szCs w:val="16"/>
                <w:lang w:val="hy-AM"/>
              </w:rPr>
            </w:pPr>
            <w:r w:rsidRPr="00121B9E">
              <w:rPr>
                <w:rFonts w:ascii="Sylfaen" w:eastAsia="Times New Roman" w:hAnsi="Sylfaen" w:cstheme="minorHAnsi"/>
                <w:sz w:val="16"/>
                <w:szCs w:val="16"/>
                <w:lang w:val="hy-AM"/>
              </w:rPr>
              <w:lastRenderedPageBreak/>
              <w:t>Շինհրապարակ</w:t>
            </w:r>
          </w:p>
        </w:tc>
        <w:tc>
          <w:tcPr>
            <w:tcW w:w="593" w:type="pct"/>
            <w:tcBorders>
              <w:top w:val="single" w:sz="4" w:space="0" w:color="auto"/>
              <w:left w:val="single" w:sz="4" w:space="0" w:color="auto"/>
              <w:bottom w:val="single" w:sz="4" w:space="0" w:color="auto"/>
              <w:right w:val="single" w:sz="4" w:space="0" w:color="auto"/>
            </w:tcBorders>
          </w:tcPr>
          <w:p w:rsidR="0085318D" w:rsidRPr="00121B9E" w:rsidRDefault="0085318D" w:rsidP="005D69FF">
            <w:pPr>
              <w:widowControl w:val="0"/>
              <w:autoSpaceDE w:val="0"/>
              <w:autoSpaceDN w:val="0"/>
              <w:spacing w:before="120" w:after="0" w:line="240" w:lineRule="auto"/>
              <w:rPr>
                <w:rFonts w:ascii="Sylfaen" w:eastAsia="Times New Roman" w:hAnsi="Sylfaen" w:cstheme="minorHAnsi"/>
                <w:sz w:val="16"/>
                <w:szCs w:val="16"/>
                <w:lang w:val="hy-AM"/>
              </w:rPr>
            </w:pPr>
            <w:r w:rsidRPr="00121B9E">
              <w:rPr>
                <w:rFonts w:ascii="Sylfaen" w:eastAsia="Calibri" w:hAnsi="Sylfaen" w:cstheme="minorHAnsi"/>
                <w:sz w:val="16"/>
                <w:szCs w:val="16"/>
                <w:lang w:val="hy-AM"/>
              </w:rPr>
              <w:t xml:space="preserve"> </w:t>
            </w:r>
            <w:r w:rsidRPr="00121B9E">
              <w:rPr>
                <w:rFonts w:ascii="Sylfaen" w:eastAsia="Times New Roman" w:hAnsi="Sylfaen" w:cstheme="minorHAnsi"/>
                <w:sz w:val="16"/>
                <w:szCs w:val="16"/>
                <w:lang w:val="hy-AM"/>
              </w:rPr>
              <w:t>- Պատահական գտածոների զննում.</w:t>
            </w:r>
          </w:p>
          <w:p w:rsidR="0085318D" w:rsidRPr="00121B9E" w:rsidRDefault="0085318D" w:rsidP="005D69FF">
            <w:pPr>
              <w:widowControl w:val="0"/>
              <w:autoSpaceDE w:val="0"/>
              <w:autoSpaceDN w:val="0"/>
              <w:spacing w:before="120" w:after="0" w:line="240" w:lineRule="auto"/>
              <w:rPr>
                <w:rFonts w:ascii="Sylfaen" w:eastAsia="Times New Roman" w:hAnsi="Sylfaen" w:cstheme="minorHAnsi"/>
                <w:sz w:val="16"/>
                <w:szCs w:val="16"/>
                <w:lang w:val="hy-AM"/>
              </w:rPr>
            </w:pPr>
            <w:r w:rsidRPr="00121B9E">
              <w:rPr>
                <w:rFonts w:ascii="Sylfaen" w:eastAsia="Times New Roman" w:hAnsi="Sylfaen" w:cstheme="minorHAnsi"/>
                <w:sz w:val="16"/>
                <w:szCs w:val="16"/>
                <w:lang w:val="hy-AM"/>
              </w:rPr>
              <w:t xml:space="preserve">- Ներկայացված </w:t>
            </w:r>
            <w:r w:rsidRPr="00121B9E">
              <w:rPr>
                <w:rFonts w:ascii="Sylfaen" w:eastAsia="Times New Roman" w:hAnsi="Sylfaen" w:cstheme="minorHAnsi"/>
                <w:sz w:val="16"/>
                <w:szCs w:val="16"/>
                <w:lang w:val="hy-AM"/>
              </w:rPr>
              <w:lastRenderedPageBreak/>
              <w:t>փաստաթղթերի ստուգում</w:t>
            </w:r>
          </w:p>
        </w:tc>
        <w:tc>
          <w:tcPr>
            <w:tcW w:w="857" w:type="pct"/>
            <w:tcBorders>
              <w:top w:val="single" w:sz="4" w:space="0" w:color="auto"/>
              <w:left w:val="single" w:sz="4" w:space="0" w:color="auto"/>
              <w:bottom w:val="single" w:sz="4" w:space="0" w:color="auto"/>
              <w:right w:val="single" w:sz="4" w:space="0" w:color="auto"/>
            </w:tcBorders>
          </w:tcPr>
          <w:p w:rsidR="0085318D" w:rsidRPr="00121B9E" w:rsidRDefault="0085318D" w:rsidP="005D69FF">
            <w:pPr>
              <w:widowControl w:val="0"/>
              <w:autoSpaceDE w:val="0"/>
              <w:autoSpaceDN w:val="0"/>
              <w:spacing w:before="120" w:after="0" w:line="240" w:lineRule="auto"/>
              <w:rPr>
                <w:rFonts w:ascii="Sylfaen" w:eastAsia="Times New Roman" w:hAnsi="Sylfaen" w:cstheme="minorHAnsi"/>
                <w:sz w:val="16"/>
                <w:szCs w:val="16"/>
                <w:lang w:val="hy-AM"/>
              </w:rPr>
            </w:pPr>
            <w:r w:rsidRPr="00121B9E">
              <w:rPr>
                <w:rFonts w:ascii="Sylfaen" w:eastAsia="Times New Roman" w:hAnsi="Sylfaen" w:cstheme="minorHAnsi"/>
                <w:sz w:val="16"/>
                <w:szCs w:val="16"/>
                <w:lang w:val="hy-AM"/>
              </w:rPr>
              <w:lastRenderedPageBreak/>
              <w:t>Շինարարության ամբողջ ընթացքում</w:t>
            </w:r>
          </w:p>
        </w:tc>
        <w:tc>
          <w:tcPr>
            <w:tcW w:w="656" w:type="pct"/>
            <w:tcBorders>
              <w:top w:val="single" w:sz="4" w:space="0" w:color="auto"/>
              <w:left w:val="single" w:sz="4" w:space="0" w:color="auto"/>
              <w:bottom w:val="single" w:sz="4" w:space="0" w:color="auto"/>
              <w:right w:val="single" w:sz="4" w:space="0" w:color="auto"/>
            </w:tcBorders>
          </w:tcPr>
          <w:p w:rsidR="0085318D" w:rsidRPr="00121B9E" w:rsidRDefault="0085318D" w:rsidP="005D69FF">
            <w:pPr>
              <w:widowControl w:val="0"/>
              <w:autoSpaceDE w:val="0"/>
              <w:autoSpaceDN w:val="0"/>
              <w:spacing w:before="120" w:after="0" w:line="240" w:lineRule="auto"/>
              <w:rPr>
                <w:rFonts w:ascii="Sylfaen" w:eastAsia="Times New Roman" w:hAnsi="Sylfaen" w:cstheme="minorHAnsi"/>
                <w:sz w:val="16"/>
                <w:szCs w:val="16"/>
                <w:lang w:val="hy-AM"/>
              </w:rPr>
            </w:pPr>
            <w:r w:rsidRPr="00121B9E">
              <w:rPr>
                <w:rFonts w:ascii="Sylfaen" w:eastAsia="Times New Roman" w:hAnsi="Sylfaen" w:cstheme="minorHAnsi"/>
                <w:sz w:val="16"/>
                <w:szCs w:val="16"/>
                <w:lang w:val="hy-AM"/>
              </w:rPr>
              <w:t xml:space="preserve">Համոզվել, որ մշակութային հուշարձանը չի վնասվել </w:t>
            </w:r>
            <w:r w:rsidRPr="00121B9E">
              <w:rPr>
                <w:rFonts w:ascii="Sylfaen" w:eastAsia="Times New Roman" w:hAnsi="Sylfaen" w:cstheme="minorHAnsi"/>
                <w:sz w:val="16"/>
                <w:szCs w:val="16"/>
                <w:lang w:val="hy-AM"/>
              </w:rPr>
              <w:lastRenderedPageBreak/>
              <w:t xml:space="preserve">շինարարական աշխատանքների ընթացքում </w:t>
            </w:r>
          </w:p>
        </w:tc>
        <w:tc>
          <w:tcPr>
            <w:tcW w:w="679" w:type="pct"/>
            <w:tcBorders>
              <w:top w:val="single" w:sz="4" w:space="0" w:color="auto"/>
              <w:left w:val="single" w:sz="4" w:space="0" w:color="auto"/>
              <w:bottom w:val="single" w:sz="4" w:space="0" w:color="auto"/>
              <w:right w:val="single" w:sz="4" w:space="0" w:color="auto"/>
            </w:tcBorders>
          </w:tcPr>
          <w:p w:rsidR="00C07193" w:rsidRPr="00121B9E" w:rsidRDefault="00C07193" w:rsidP="00C07193">
            <w:pPr>
              <w:spacing w:before="120" w:after="0" w:line="240" w:lineRule="auto"/>
              <w:rPr>
                <w:rFonts w:ascii="Sylfaen" w:eastAsia="Times New Roman" w:hAnsi="Sylfaen" w:cstheme="minorHAnsi"/>
                <w:sz w:val="16"/>
                <w:szCs w:val="16"/>
                <w:lang w:val="hy-AM"/>
              </w:rPr>
            </w:pPr>
            <w:r w:rsidRPr="00121B9E">
              <w:rPr>
                <w:rFonts w:ascii="Sylfaen" w:eastAsia="Times New Roman" w:hAnsi="Sylfaen" w:cstheme="minorHAnsi"/>
                <w:sz w:val="16"/>
                <w:szCs w:val="16"/>
                <w:lang w:val="hy-AM"/>
              </w:rPr>
              <w:lastRenderedPageBreak/>
              <w:t>ՀՏԶՀ</w:t>
            </w:r>
          </w:p>
          <w:p w:rsidR="00C07193" w:rsidRPr="00121B9E" w:rsidRDefault="00C07193" w:rsidP="00C07193">
            <w:pPr>
              <w:widowControl w:val="0"/>
              <w:autoSpaceDE w:val="0"/>
              <w:autoSpaceDN w:val="0"/>
              <w:spacing w:before="120" w:after="0" w:line="240" w:lineRule="auto"/>
              <w:rPr>
                <w:rFonts w:ascii="Sylfaen" w:eastAsia="Times New Roman" w:hAnsi="Sylfaen" w:cstheme="minorHAnsi"/>
                <w:sz w:val="16"/>
                <w:szCs w:val="16"/>
                <w:lang w:val="hy-AM"/>
              </w:rPr>
            </w:pPr>
            <w:r w:rsidRPr="00121B9E">
              <w:rPr>
                <w:rFonts w:ascii="Sylfaen" w:eastAsia="Times New Roman" w:hAnsi="Sylfaen" w:cstheme="minorHAnsi"/>
                <w:sz w:val="16"/>
                <w:szCs w:val="16"/>
                <w:lang w:val="hy-AM"/>
              </w:rPr>
              <w:t xml:space="preserve">Տեխնիկական վերահսկողության կազմակերպություն </w:t>
            </w:r>
          </w:p>
          <w:p w:rsidR="0085318D" w:rsidRPr="00121B9E" w:rsidRDefault="00D36AC5" w:rsidP="00D36AC5">
            <w:pPr>
              <w:widowControl w:val="0"/>
              <w:autoSpaceDE w:val="0"/>
              <w:autoSpaceDN w:val="0"/>
              <w:spacing w:before="120" w:after="0" w:line="240" w:lineRule="auto"/>
              <w:rPr>
                <w:rFonts w:ascii="Sylfaen" w:eastAsia="Times New Roman" w:hAnsi="Sylfaen" w:cstheme="minorHAnsi"/>
                <w:sz w:val="16"/>
                <w:szCs w:val="16"/>
                <w:lang w:val="hy-AM"/>
              </w:rPr>
            </w:pPr>
            <w:r w:rsidRPr="00121B9E">
              <w:rPr>
                <w:rFonts w:ascii="Sylfaen" w:eastAsia="Times New Roman" w:hAnsi="Sylfaen" w:cstheme="minorHAnsi"/>
                <w:sz w:val="16"/>
                <w:szCs w:val="16"/>
                <w:lang w:val="hy-AM"/>
              </w:rPr>
              <w:lastRenderedPageBreak/>
              <w:t>ՀՀ Կրթության, գիտության մշակույթի և սպրոտի նախարարություն</w:t>
            </w:r>
          </w:p>
        </w:tc>
      </w:tr>
      <w:tr w:rsidR="00C07193" w:rsidRPr="00121B9E" w:rsidTr="00245805">
        <w:trPr>
          <w:trHeight w:val="576"/>
          <w:jc w:val="center"/>
        </w:trPr>
        <w:tc>
          <w:tcPr>
            <w:tcW w:w="855" w:type="pct"/>
            <w:gridSpan w:val="2"/>
            <w:tcBorders>
              <w:top w:val="single" w:sz="4" w:space="0" w:color="auto"/>
              <w:left w:val="single" w:sz="4" w:space="0" w:color="auto"/>
              <w:bottom w:val="single" w:sz="4" w:space="0" w:color="auto"/>
              <w:right w:val="single" w:sz="4" w:space="0" w:color="auto"/>
            </w:tcBorders>
          </w:tcPr>
          <w:p w:rsidR="00C07193" w:rsidRPr="00121B9E" w:rsidRDefault="00C07193" w:rsidP="00C42109">
            <w:pPr>
              <w:pStyle w:val="ListParagraph"/>
              <w:numPr>
                <w:ilvl w:val="0"/>
                <w:numId w:val="30"/>
              </w:numPr>
              <w:autoSpaceDE w:val="0"/>
              <w:autoSpaceDN w:val="0"/>
              <w:spacing w:before="120"/>
              <w:ind w:left="180" w:hanging="180"/>
              <w:contextualSpacing/>
              <w:rPr>
                <w:rFonts w:eastAsia="Times New Roman" w:cstheme="minorHAnsi"/>
                <w:bCs/>
                <w:color w:val="1D1B11" w:themeColor="background2" w:themeShade="1A"/>
                <w:sz w:val="16"/>
                <w:szCs w:val="16"/>
                <w:lang w:val="hy-AM"/>
              </w:rPr>
            </w:pPr>
            <w:r w:rsidRPr="00121B9E">
              <w:rPr>
                <w:rFonts w:eastAsia="Times New Roman" w:cstheme="minorHAnsi"/>
                <w:bCs/>
                <w:color w:val="1D1B11" w:themeColor="background2" w:themeShade="1A"/>
                <w:sz w:val="16"/>
                <w:szCs w:val="16"/>
                <w:lang w:val="hy-AM"/>
              </w:rPr>
              <w:lastRenderedPageBreak/>
              <w:t>Հողային աշխատանքներ</w:t>
            </w:r>
          </w:p>
        </w:tc>
        <w:tc>
          <w:tcPr>
            <w:tcW w:w="779" w:type="pct"/>
            <w:tcBorders>
              <w:top w:val="single" w:sz="4" w:space="0" w:color="auto"/>
              <w:left w:val="single" w:sz="4" w:space="0" w:color="auto"/>
              <w:bottom w:val="single" w:sz="4" w:space="0" w:color="auto"/>
              <w:right w:val="single" w:sz="4" w:space="0" w:color="auto"/>
            </w:tcBorders>
          </w:tcPr>
          <w:p w:rsidR="00C07193" w:rsidRPr="00121B9E" w:rsidRDefault="00C07193" w:rsidP="00951590">
            <w:pPr>
              <w:widowControl w:val="0"/>
              <w:autoSpaceDE w:val="0"/>
              <w:autoSpaceDN w:val="0"/>
              <w:spacing w:before="120" w:after="0" w:line="240" w:lineRule="auto"/>
              <w:rPr>
                <w:rFonts w:ascii="Sylfaen" w:hAnsi="Sylfaen" w:cstheme="minorHAnsi"/>
                <w:bCs/>
                <w:sz w:val="16"/>
                <w:szCs w:val="16"/>
                <w:lang w:val="hy-AM"/>
              </w:rPr>
            </w:pPr>
            <w:r w:rsidRPr="00121B9E">
              <w:rPr>
                <w:rFonts w:ascii="Sylfaen" w:hAnsi="Sylfaen" w:cstheme="minorHAnsi"/>
                <w:bCs/>
                <w:sz w:val="16"/>
                <w:szCs w:val="16"/>
                <w:lang w:val="hy-AM"/>
              </w:rPr>
              <w:t>-Հողի վերին շերտի վերամշակման համար հողի հեռացում և ժամանակավոր պահեստավորում</w:t>
            </w:r>
          </w:p>
          <w:p w:rsidR="00C07193" w:rsidRPr="00121B9E" w:rsidRDefault="00C07193" w:rsidP="00951590">
            <w:pPr>
              <w:widowControl w:val="0"/>
              <w:autoSpaceDE w:val="0"/>
              <w:autoSpaceDN w:val="0"/>
              <w:spacing w:before="120" w:after="0" w:line="240" w:lineRule="auto"/>
              <w:rPr>
                <w:rFonts w:ascii="Sylfaen" w:hAnsi="Sylfaen" w:cstheme="minorHAnsi"/>
                <w:bCs/>
                <w:sz w:val="16"/>
                <w:szCs w:val="16"/>
                <w:lang w:val="hy-AM"/>
              </w:rPr>
            </w:pPr>
            <w:r w:rsidRPr="00121B9E">
              <w:rPr>
                <w:rFonts w:ascii="Sylfaen" w:hAnsi="Sylfaen" w:cstheme="minorHAnsi"/>
                <w:bCs/>
                <w:sz w:val="16"/>
                <w:szCs w:val="16"/>
                <w:lang w:val="hy-AM"/>
              </w:rPr>
              <w:t>- Պեղված հողի ժամանակակից պահպանումը որոշված վայրերում.</w:t>
            </w:r>
          </w:p>
          <w:p w:rsidR="00C07193" w:rsidRPr="00121B9E" w:rsidRDefault="00C07193" w:rsidP="00951590">
            <w:pPr>
              <w:widowControl w:val="0"/>
              <w:autoSpaceDE w:val="0"/>
              <w:autoSpaceDN w:val="0"/>
              <w:spacing w:before="120" w:after="0" w:line="240" w:lineRule="auto"/>
              <w:rPr>
                <w:rFonts w:ascii="Sylfaen" w:hAnsi="Sylfaen" w:cstheme="minorHAnsi"/>
                <w:bCs/>
                <w:sz w:val="16"/>
                <w:szCs w:val="16"/>
                <w:lang w:val="hy-AM"/>
              </w:rPr>
            </w:pPr>
            <w:r w:rsidRPr="00121B9E">
              <w:rPr>
                <w:rFonts w:ascii="Sylfaen" w:hAnsi="Sylfaen" w:cstheme="minorHAnsi"/>
                <w:bCs/>
                <w:sz w:val="16"/>
                <w:szCs w:val="16"/>
                <w:lang w:val="hy-AM"/>
              </w:rPr>
              <w:t>- Անհրաժեշտության դեպքում պեղված հողի պահպանում և ավելցուկային զանգվածը գրավոր հաստատված վայրեր տեղափոխություն</w:t>
            </w:r>
          </w:p>
        </w:tc>
        <w:tc>
          <w:tcPr>
            <w:tcW w:w="581" w:type="pct"/>
            <w:tcBorders>
              <w:top w:val="single" w:sz="4" w:space="0" w:color="auto"/>
              <w:left w:val="single" w:sz="4" w:space="0" w:color="auto"/>
              <w:bottom w:val="single" w:sz="4" w:space="0" w:color="auto"/>
              <w:right w:val="single" w:sz="4" w:space="0" w:color="auto"/>
            </w:tcBorders>
          </w:tcPr>
          <w:p w:rsidR="00C07193" w:rsidRPr="00121B9E" w:rsidRDefault="00C07193" w:rsidP="00951590">
            <w:pPr>
              <w:widowControl w:val="0"/>
              <w:autoSpaceDE w:val="0"/>
              <w:autoSpaceDN w:val="0"/>
              <w:spacing w:before="120" w:after="0" w:line="240" w:lineRule="auto"/>
              <w:rPr>
                <w:rFonts w:ascii="Sylfaen" w:eastAsia="Times New Roman" w:hAnsi="Sylfaen" w:cstheme="minorHAnsi"/>
                <w:sz w:val="16"/>
                <w:szCs w:val="16"/>
                <w:lang w:val="hy-AM"/>
              </w:rPr>
            </w:pPr>
            <w:r w:rsidRPr="00121B9E">
              <w:rPr>
                <w:rFonts w:ascii="Sylfaen" w:eastAsia="Times New Roman" w:hAnsi="Sylfaen" w:cstheme="minorHAnsi"/>
                <w:sz w:val="16"/>
                <w:szCs w:val="16"/>
                <w:lang w:val="hy-AM"/>
              </w:rPr>
              <w:t>Շինհրապարակ</w:t>
            </w:r>
          </w:p>
        </w:tc>
        <w:tc>
          <w:tcPr>
            <w:tcW w:w="593" w:type="pct"/>
            <w:tcBorders>
              <w:top w:val="single" w:sz="4" w:space="0" w:color="auto"/>
              <w:left w:val="single" w:sz="4" w:space="0" w:color="auto"/>
              <w:bottom w:val="single" w:sz="4" w:space="0" w:color="auto"/>
              <w:right w:val="single" w:sz="4" w:space="0" w:color="auto"/>
            </w:tcBorders>
          </w:tcPr>
          <w:p w:rsidR="00C07193" w:rsidRPr="00121B9E" w:rsidRDefault="00C07193" w:rsidP="00951590">
            <w:pPr>
              <w:widowControl w:val="0"/>
              <w:autoSpaceDE w:val="0"/>
              <w:autoSpaceDN w:val="0"/>
              <w:spacing w:before="120" w:after="0" w:line="240" w:lineRule="auto"/>
              <w:rPr>
                <w:rFonts w:ascii="Sylfaen" w:eastAsia="Times New Roman" w:hAnsi="Sylfaen" w:cstheme="minorHAnsi"/>
                <w:sz w:val="16"/>
                <w:szCs w:val="16"/>
                <w:lang w:val="hy-AM"/>
              </w:rPr>
            </w:pPr>
            <w:r w:rsidRPr="00121B9E">
              <w:rPr>
                <w:rFonts w:ascii="Sylfaen" w:eastAsia="Times New Roman" w:hAnsi="Sylfaen" w:cstheme="minorHAnsi"/>
                <w:sz w:val="16"/>
                <w:szCs w:val="16"/>
                <w:lang w:val="hy-AM"/>
              </w:rPr>
              <w:t>Գործողությունների զննում</w:t>
            </w:r>
          </w:p>
        </w:tc>
        <w:tc>
          <w:tcPr>
            <w:tcW w:w="857" w:type="pct"/>
            <w:tcBorders>
              <w:top w:val="single" w:sz="4" w:space="0" w:color="auto"/>
              <w:left w:val="single" w:sz="4" w:space="0" w:color="auto"/>
              <w:bottom w:val="single" w:sz="4" w:space="0" w:color="auto"/>
              <w:right w:val="single" w:sz="4" w:space="0" w:color="auto"/>
            </w:tcBorders>
          </w:tcPr>
          <w:p w:rsidR="00C07193" w:rsidRPr="00121B9E" w:rsidRDefault="00C07193" w:rsidP="00951590">
            <w:pPr>
              <w:widowControl w:val="0"/>
              <w:autoSpaceDE w:val="0"/>
              <w:autoSpaceDN w:val="0"/>
              <w:spacing w:before="120" w:after="0" w:line="240" w:lineRule="auto"/>
              <w:rPr>
                <w:rFonts w:ascii="Sylfaen" w:eastAsia="Times New Roman" w:hAnsi="Sylfaen" w:cstheme="minorHAnsi"/>
                <w:sz w:val="16"/>
                <w:szCs w:val="16"/>
                <w:lang w:val="hy-AM"/>
              </w:rPr>
            </w:pPr>
            <w:r w:rsidRPr="00121B9E">
              <w:rPr>
                <w:rFonts w:ascii="Sylfaen" w:eastAsia="Times New Roman" w:hAnsi="Sylfaen" w:cstheme="minorHAnsi"/>
                <w:sz w:val="16"/>
                <w:szCs w:val="16"/>
                <w:lang w:val="hy-AM"/>
              </w:rPr>
              <w:t>Հողային աշխատաքների ընթացքում</w:t>
            </w:r>
          </w:p>
        </w:tc>
        <w:tc>
          <w:tcPr>
            <w:tcW w:w="656" w:type="pct"/>
            <w:tcBorders>
              <w:top w:val="single" w:sz="4" w:space="0" w:color="auto"/>
              <w:left w:val="single" w:sz="4" w:space="0" w:color="auto"/>
              <w:bottom w:val="single" w:sz="4" w:space="0" w:color="auto"/>
              <w:right w:val="single" w:sz="4" w:space="0" w:color="auto"/>
            </w:tcBorders>
          </w:tcPr>
          <w:p w:rsidR="00C07193" w:rsidRPr="00121B9E" w:rsidRDefault="00D36AC5" w:rsidP="00951590">
            <w:pPr>
              <w:widowControl w:val="0"/>
              <w:autoSpaceDE w:val="0"/>
              <w:autoSpaceDN w:val="0"/>
              <w:spacing w:before="120" w:after="0" w:line="240" w:lineRule="auto"/>
              <w:rPr>
                <w:rFonts w:ascii="Sylfaen" w:eastAsia="Times New Roman" w:hAnsi="Sylfaen" w:cstheme="minorHAnsi"/>
                <w:sz w:val="16"/>
                <w:szCs w:val="16"/>
                <w:lang w:val="hy-AM"/>
              </w:rPr>
            </w:pPr>
            <w:r w:rsidRPr="00121B9E">
              <w:rPr>
                <w:rFonts w:ascii="Sylfaen" w:eastAsia="Times New Roman" w:hAnsi="Sylfaen" w:cstheme="minorHAnsi"/>
                <w:sz w:val="16"/>
                <w:szCs w:val="16"/>
                <w:lang w:val="hy-AM"/>
              </w:rPr>
              <w:t>-</w:t>
            </w:r>
            <w:r w:rsidR="00C07193" w:rsidRPr="00121B9E">
              <w:rPr>
                <w:rFonts w:ascii="Sylfaen" w:eastAsia="Times New Roman" w:hAnsi="Sylfaen" w:cstheme="minorHAnsi"/>
                <w:sz w:val="16"/>
                <w:szCs w:val="16"/>
                <w:lang w:val="hy-AM"/>
              </w:rPr>
              <w:t>Բուսականության կորստի սահմանափակում հողային աշխատանքների արդյունքում և մասնիկներով վերգետնյա ջրաամբարների աղտոտումը նվազագյունի հասցնել</w:t>
            </w:r>
          </w:p>
          <w:p w:rsidR="00C07193" w:rsidRPr="00121B9E" w:rsidRDefault="00D36AC5" w:rsidP="00951590">
            <w:pPr>
              <w:widowControl w:val="0"/>
              <w:autoSpaceDE w:val="0"/>
              <w:autoSpaceDN w:val="0"/>
              <w:spacing w:before="120" w:after="0" w:line="240" w:lineRule="auto"/>
              <w:rPr>
                <w:rFonts w:ascii="Sylfaen" w:eastAsia="Times New Roman" w:hAnsi="Sylfaen" w:cstheme="minorHAnsi"/>
                <w:sz w:val="16"/>
                <w:szCs w:val="16"/>
                <w:lang w:val="hy-AM"/>
              </w:rPr>
            </w:pPr>
            <w:r w:rsidRPr="00121B9E">
              <w:rPr>
                <w:rFonts w:ascii="Sylfaen" w:eastAsia="Times New Roman" w:hAnsi="Sylfaen" w:cstheme="minorHAnsi"/>
                <w:sz w:val="16"/>
                <w:szCs w:val="16"/>
                <w:lang w:val="hy-AM"/>
              </w:rPr>
              <w:t>-</w:t>
            </w:r>
            <w:r w:rsidR="00C07193" w:rsidRPr="00121B9E">
              <w:rPr>
                <w:rFonts w:ascii="Sylfaen" w:eastAsia="Times New Roman" w:hAnsi="Sylfaen" w:cstheme="minorHAnsi"/>
                <w:sz w:val="16"/>
                <w:szCs w:val="16"/>
                <w:lang w:val="hy-AM"/>
              </w:rPr>
              <w:t>Նվազեցնել ստորգետնյա և վերգետնյա ջրերի աղտոտումը հողով:</w:t>
            </w:r>
          </w:p>
          <w:p w:rsidR="00C07193" w:rsidRPr="00121B9E" w:rsidRDefault="00C07193" w:rsidP="00951590">
            <w:pPr>
              <w:widowControl w:val="0"/>
              <w:autoSpaceDE w:val="0"/>
              <w:autoSpaceDN w:val="0"/>
              <w:spacing w:before="120" w:after="0" w:line="240" w:lineRule="auto"/>
              <w:rPr>
                <w:rFonts w:ascii="Sylfaen" w:eastAsia="Times New Roman" w:hAnsi="Sylfaen" w:cstheme="minorHAnsi"/>
                <w:sz w:val="16"/>
                <w:szCs w:val="16"/>
                <w:lang w:val="hy-AM"/>
              </w:rPr>
            </w:pPr>
          </w:p>
        </w:tc>
        <w:tc>
          <w:tcPr>
            <w:tcW w:w="679" w:type="pct"/>
            <w:tcBorders>
              <w:top w:val="single" w:sz="4" w:space="0" w:color="auto"/>
              <w:left w:val="single" w:sz="4" w:space="0" w:color="auto"/>
              <w:bottom w:val="single" w:sz="4" w:space="0" w:color="auto"/>
              <w:right w:val="single" w:sz="4" w:space="0" w:color="auto"/>
            </w:tcBorders>
          </w:tcPr>
          <w:p w:rsidR="00C07193" w:rsidRPr="00121B9E" w:rsidRDefault="00C07193" w:rsidP="00C07193">
            <w:pPr>
              <w:spacing w:before="120" w:after="0" w:line="240" w:lineRule="auto"/>
              <w:rPr>
                <w:rFonts w:ascii="Sylfaen" w:eastAsia="Times New Roman" w:hAnsi="Sylfaen" w:cstheme="minorHAnsi"/>
                <w:sz w:val="16"/>
                <w:szCs w:val="16"/>
                <w:lang w:val="hy-AM"/>
              </w:rPr>
            </w:pPr>
            <w:r w:rsidRPr="00121B9E">
              <w:rPr>
                <w:rFonts w:ascii="Sylfaen" w:eastAsia="Times New Roman" w:hAnsi="Sylfaen" w:cstheme="minorHAnsi"/>
                <w:sz w:val="16"/>
                <w:szCs w:val="16"/>
                <w:lang w:val="hy-AM"/>
              </w:rPr>
              <w:t>ՀՏԶՀ</w:t>
            </w:r>
          </w:p>
          <w:p w:rsidR="00C07193" w:rsidRPr="00121B9E" w:rsidRDefault="00C07193" w:rsidP="00C07193">
            <w:pPr>
              <w:widowControl w:val="0"/>
              <w:autoSpaceDE w:val="0"/>
              <w:autoSpaceDN w:val="0"/>
              <w:spacing w:before="120" w:after="0" w:line="240" w:lineRule="auto"/>
              <w:rPr>
                <w:rFonts w:ascii="Sylfaen" w:eastAsia="Times New Roman" w:hAnsi="Sylfaen" w:cstheme="minorHAnsi"/>
                <w:sz w:val="16"/>
                <w:szCs w:val="16"/>
                <w:lang w:val="hy-AM"/>
              </w:rPr>
            </w:pPr>
            <w:r w:rsidRPr="00121B9E">
              <w:rPr>
                <w:rFonts w:ascii="Sylfaen" w:eastAsia="Times New Roman" w:hAnsi="Sylfaen" w:cstheme="minorHAnsi"/>
                <w:sz w:val="16"/>
                <w:szCs w:val="16"/>
                <w:lang w:val="hy-AM"/>
              </w:rPr>
              <w:t xml:space="preserve">Տեխնիկական վերահսկողության կազմակերպություն </w:t>
            </w:r>
          </w:p>
          <w:p w:rsidR="00C07193" w:rsidRPr="00121B9E" w:rsidRDefault="00C07193" w:rsidP="007B1214">
            <w:pPr>
              <w:widowControl w:val="0"/>
              <w:autoSpaceDE w:val="0"/>
              <w:autoSpaceDN w:val="0"/>
              <w:spacing w:before="120" w:after="0" w:line="240" w:lineRule="auto"/>
              <w:rPr>
                <w:rFonts w:ascii="Sylfaen" w:eastAsia="Times New Roman" w:hAnsi="Sylfaen" w:cstheme="minorHAnsi"/>
                <w:sz w:val="16"/>
                <w:szCs w:val="16"/>
                <w:lang w:val="hy-AM"/>
              </w:rPr>
            </w:pPr>
          </w:p>
        </w:tc>
      </w:tr>
      <w:tr w:rsidR="0085318D" w:rsidRPr="00121B9E" w:rsidTr="00D76E46">
        <w:trPr>
          <w:trHeight w:val="818"/>
          <w:jc w:val="center"/>
        </w:trPr>
        <w:tc>
          <w:tcPr>
            <w:tcW w:w="855" w:type="pct"/>
            <w:gridSpan w:val="2"/>
            <w:tcBorders>
              <w:top w:val="single" w:sz="4" w:space="0" w:color="auto"/>
              <w:left w:val="single" w:sz="4" w:space="0" w:color="auto"/>
              <w:bottom w:val="single" w:sz="4" w:space="0" w:color="auto"/>
              <w:right w:val="single" w:sz="4" w:space="0" w:color="auto"/>
            </w:tcBorders>
          </w:tcPr>
          <w:p w:rsidR="0085318D" w:rsidRPr="00121B9E" w:rsidRDefault="0085318D" w:rsidP="00D76E46">
            <w:pPr>
              <w:pStyle w:val="ListParagraph"/>
              <w:numPr>
                <w:ilvl w:val="0"/>
                <w:numId w:val="30"/>
              </w:numPr>
              <w:autoSpaceDE w:val="0"/>
              <w:autoSpaceDN w:val="0"/>
              <w:spacing w:before="120"/>
              <w:ind w:left="270" w:hanging="270"/>
              <w:contextualSpacing/>
              <w:rPr>
                <w:rFonts w:eastAsia="Times New Roman" w:cstheme="minorHAnsi"/>
                <w:bCs/>
                <w:color w:val="1D1B11" w:themeColor="background2" w:themeShade="1A"/>
                <w:sz w:val="16"/>
                <w:szCs w:val="16"/>
                <w:lang w:val="hy-AM"/>
              </w:rPr>
            </w:pPr>
            <w:r w:rsidRPr="00121B9E">
              <w:rPr>
                <w:rFonts w:eastAsia="Times New Roman" w:cstheme="minorHAnsi"/>
                <w:bCs/>
                <w:color w:val="1D1B11" w:themeColor="background2" w:themeShade="1A"/>
                <w:sz w:val="16"/>
                <w:szCs w:val="16"/>
                <w:lang w:val="hy-AM"/>
              </w:rPr>
              <w:t>Հեղուկ թափոններ Արտադրություն</w:t>
            </w:r>
          </w:p>
          <w:p w:rsidR="0085318D" w:rsidRPr="00121B9E" w:rsidRDefault="0085318D" w:rsidP="00D76E46">
            <w:pPr>
              <w:autoSpaceDE w:val="0"/>
              <w:autoSpaceDN w:val="0"/>
              <w:spacing w:before="120"/>
              <w:contextualSpacing/>
              <w:rPr>
                <w:rFonts w:ascii="Sylfaen" w:eastAsia="Times New Roman" w:hAnsi="Sylfaen" w:cstheme="minorHAnsi"/>
                <w:bCs/>
                <w:color w:val="1D1B11" w:themeColor="background2" w:themeShade="1A"/>
                <w:sz w:val="16"/>
                <w:szCs w:val="16"/>
                <w:lang w:val="hy-AM"/>
              </w:rPr>
            </w:pPr>
            <w:r w:rsidRPr="00121B9E">
              <w:rPr>
                <w:rFonts w:ascii="Sylfaen" w:eastAsia="Times New Roman" w:hAnsi="Sylfaen" w:cstheme="minorHAnsi"/>
                <w:bCs/>
                <w:color w:val="1D1B11" w:themeColor="background2" w:themeShade="1A"/>
                <w:sz w:val="16"/>
                <w:szCs w:val="16"/>
                <w:lang w:val="hy-AM"/>
              </w:rPr>
              <w:t xml:space="preserve"> </w:t>
            </w:r>
          </w:p>
        </w:tc>
        <w:tc>
          <w:tcPr>
            <w:tcW w:w="779" w:type="pct"/>
            <w:tcBorders>
              <w:top w:val="single" w:sz="4" w:space="0" w:color="auto"/>
              <w:left w:val="single" w:sz="4" w:space="0" w:color="auto"/>
              <w:bottom w:val="single" w:sz="4" w:space="0" w:color="auto"/>
              <w:right w:val="single" w:sz="4" w:space="0" w:color="auto"/>
            </w:tcBorders>
          </w:tcPr>
          <w:p w:rsidR="0085318D" w:rsidRPr="00121B9E" w:rsidRDefault="0085318D" w:rsidP="00951590">
            <w:pPr>
              <w:widowControl w:val="0"/>
              <w:autoSpaceDE w:val="0"/>
              <w:autoSpaceDN w:val="0"/>
              <w:spacing w:before="120" w:after="0" w:line="240" w:lineRule="auto"/>
              <w:rPr>
                <w:rFonts w:ascii="Sylfaen" w:hAnsi="Sylfaen" w:cstheme="minorHAnsi"/>
                <w:bCs/>
                <w:sz w:val="16"/>
                <w:szCs w:val="16"/>
                <w:lang w:val="hy-AM"/>
              </w:rPr>
            </w:pPr>
            <w:r w:rsidRPr="00121B9E">
              <w:rPr>
                <w:rFonts w:ascii="Sylfaen" w:hAnsi="Sylfaen" w:cstheme="minorHAnsi"/>
                <w:bCs/>
                <w:sz w:val="16"/>
                <w:szCs w:val="16"/>
                <w:lang w:val="hy-AM"/>
              </w:rPr>
              <w:t xml:space="preserve">Շինհրապարակում և շինարարական բազայում սանիտարական նորմերին համապատասխան զուգարանների </w:t>
            </w:r>
            <w:r w:rsidRPr="00121B9E">
              <w:rPr>
                <w:rFonts w:ascii="Sylfaen" w:hAnsi="Sylfaen" w:cstheme="minorHAnsi"/>
                <w:bCs/>
                <w:sz w:val="16"/>
                <w:szCs w:val="16"/>
                <w:lang w:val="hy-AM"/>
              </w:rPr>
              <w:lastRenderedPageBreak/>
              <w:t>կազմակերպում և սպասարկում, եթե այդպիսիք կան.</w:t>
            </w:r>
          </w:p>
        </w:tc>
        <w:tc>
          <w:tcPr>
            <w:tcW w:w="581" w:type="pct"/>
            <w:tcBorders>
              <w:top w:val="single" w:sz="4" w:space="0" w:color="auto"/>
              <w:left w:val="single" w:sz="4" w:space="0" w:color="auto"/>
              <w:bottom w:val="single" w:sz="4" w:space="0" w:color="auto"/>
              <w:right w:val="single" w:sz="4" w:space="0" w:color="auto"/>
            </w:tcBorders>
          </w:tcPr>
          <w:p w:rsidR="0085318D" w:rsidRPr="00121B9E" w:rsidRDefault="0085318D" w:rsidP="00951590">
            <w:pPr>
              <w:widowControl w:val="0"/>
              <w:autoSpaceDE w:val="0"/>
              <w:autoSpaceDN w:val="0"/>
              <w:spacing w:before="120" w:after="0" w:line="240" w:lineRule="auto"/>
              <w:rPr>
                <w:rFonts w:ascii="Sylfaen" w:eastAsia="Times New Roman" w:hAnsi="Sylfaen" w:cstheme="minorHAnsi"/>
                <w:sz w:val="16"/>
                <w:szCs w:val="16"/>
                <w:lang w:val="hy-AM"/>
              </w:rPr>
            </w:pPr>
            <w:r w:rsidRPr="00121B9E">
              <w:rPr>
                <w:rFonts w:ascii="Sylfaen" w:eastAsia="Times New Roman" w:hAnsi="Sylfaen" w:cstheme="minorHAnsi"/>
                <w:sz w:val="16"/>
                <w:szCs w:val="16"/>
                <w:lang w:val="hy-AM"/>
              </w:rPr>
              <w:lastRenderedPageBreak/>
              <w:t>Շինհրապարակ</w:t>
            </w:r>
          </w:p>
        </w:tc>
        <w:tc>
          <w:tcPr>
            <w:tcW w:w="593" w:type="pct"/>
            <w:tcBorders>
              <w:top w:val="single" w:sz="4" w:space="0" w:color="auto"/>
              <w:left w:val="single" w:sz="4" w:space="0" w:color="auto"/>
              <w:bottom w:val="single" w:sz="4" w:space="0" w:color="auto"/>
              <w:right w:val="single" w:sz="4" w:space="0" w:color="auto"/>
            </w:tcBorders>
          </w:tcPr>
          <w:p w:rsidR="0085318D" w:rsidRPr="00121B9E" w:rsidRDefault="0085318D" w:rsidP="00951590">
            <w:pPr>
              <w:widowControl w:val="0"/>
              <w:autoSpaceDE w:val="0"/>
              <w:autoSpaceDN w:val="0"/>
              <w:spacing w:before="120" w:after="0" w:line="240" w:lineRule="auto"/>
              <w:rPr>
                <w:rFonts w:ascii="Sylfaen" w:eastAsia="Times New Roman" w:hAnsi="Sylfaen" w:cstheme="minorHAnsi"/>
                <w:sz w:val="16"/>
                <w:szCs w:val="16"/>
                <w:lang w:val="hy-AM"/>
              </w:rPr>
            </w:pPr>
            <w:r w:rsidRPr="00121B9E">
              <w:rPr>
                <w:rFonts w:ascii="Sylfaen" w:eastAsia="Times New Roman" w:hAnsi="Sylfaen" w:cstheme="minorHAnsi"/>
                <w:sz w:val="16"/>
                <w:szCs w:val="16"/>
                <w:lang w:val="hy-AM"/>
              </w:rPr>
              <w:t>Դիտազննում</w:t>
            </w:r>
          </w:p>
        </w:tc>
        <w:tc>
          <w:tcPr>
            <w:tcW w:w="857" w:type="pct"/>
            <w:tcBorders>
              <w:top w:val="single" w:sz="4" w:space="0" w:color="auto"/>
              <w:left w:val="single" w:sz="4" w:space="0" w:color="auto"/>
              <w:bottom w:val="single" w:sz="4" w:space="0" w:color="auto"/>
              <w:right w:val="single" w:sz="4" w:space="0" w:color="auto"/>
            </w:tcBorders>
          </w:tcPr>
          <w:p w:rsidR="0085318D" w:rsidRPr="00121B9E" w:rsidRDefault="0085318D" w:rsidP="00951590">
            <w:pPr>
              <w:widowControl w:val="0"/>
              <w:autoSpaceDE w:val="0"/>
              <w:autoSpaceDN w:val="0"/>
              <w:spacing w:before="120" w:after="0" w:line="240" w:lineRule="auto"/>
              <w:rPr>
                <w:rFonts w:ascii="Sylfaen" w:eastAsia="Times New Roman" w:hAnsi="Sylfaen" w:cstheme="minorHAnsi"/>
                <w:sz w:val="16"/>
                <w:szCs w:val="16"/>
                <w:lang w:val="hy-AM"/>
              </w:rPr>
            </w:pPr>
            <w:r w:rsidRPr="00121B9E">
              <w:rPr>
                <w:rFonts w:ascii="Sylfaen" w:eastAsia="Times New Roman" w:hAnsi="Sylfaen" w:cstheme="minorHAnsi"/>
                <w:sz w:val="16"/>
                <w:szCs w:val="16"/>
                <w:lang w:val="hy-AM"/>
              </w:rPr>
              <w:t>Շինարարության ամբողջ ընթացքում</w:t>
            </w:r>
          </w:p>
        </w:tc>
        <w:tc>
          <w:tcPr>
            <w:tcW w:w="656" w:type="pct"/>
            <w:tcBorders>
              <w:top w:val="single" w:sz="4" w:space="0" w:color="auto"/>
              <w:left w:val="single" w:sz="4" w:space="0" w:color="auto"/>
              <w:bottom w:val="single" w:sz="4" w:space="0" w:color="auto"/>
              <w:right w:val="single" w:sz="4" w:space="0" w:color="auto"/>
            </w:tcBorders>
          </w:tcPr>
          <w:p w:rsidR="0085318D" w:rsidRPr="00121B9E" w:rsidRDefault="0085318D" w:rsidP="00951590">
            <w:pPr>
              <w:widowControl w:val="0"/>
              <w:autoSpaceDE w:val="0"/>
              <w:autoSpaceDN w:val="0"/>
              <w:spacing w:before="120" w:after="0" w:line="240" w:lineRule="auto"/>
              <w:rPr>
                <w:rFonts w:ascii="Sylfaen" w:eastAsia="Times New Roman" w:hAnsi="Sylfaen" w:cstheme="minorHAnsi"/>
                <w:sz w:val="16"/>
                <w:szCs w:val="16"/>
                <w:lang w:val="hy-AM"/>
              </w:rPr>
            </w:pPr>
            <w:r w:rsidRPr="00121B9E">
              <w:rPr>
                <w:rFonts w:ascii="Sylfaen" w:eastAsia="Times New Roman" w:hAnsi="Sylfaen" w:cstheme="minorHAnsi"/>
                <w:sz w:val="16"/>
                <w:szCs w:val="16"/>
                <w:lang w:val="hy-AM"/>
              </w:rPr>
              <w:t>Նվազեցնել մակերևութային և ստորերկրյա ջրերի աղտոտումը</w:t>
            </w:r>
          </w:p>
        </w:tc>
        <w:tc>
          <w:tcPr>
            <w:tcW w:w="679" w:type="pct"/>
            <w:tcBorders>
              <w:top w:val="single" w:sz="4" w:space="0" w:color="auto"/>
              <w:left w:val="single" w:sz="4" w:space="0" w:color="auto"/>
              <w:bottom w:val="single" w:sz="4" w:space="0" w:color="auto"/>
              <w:right w:val="single" w:sz="4" w:space="0" w:color="auto"/>
            </w:tcBorders>
          </w:tcPr>
          <w:p w:rsidR="00C07193" w:rsidRPr="00121B9E" w:rsidRDefault="00C07193" w:rsidP="00C07193">
            <w:pPr>
              <w:spacing w:before="120" w:after="0" w:line="240" w:lineRule="auto"/>
              <w:rPr>
                <w:rFonts w:ascii="Sylfaen" w:eastAsia="Times New Roman" w:hAnsi="Sylfaen" w:cstheme="minorHAnsi"/>
                <w:sz w:val="16"/>
                <w:szCs w:val="16"/>
                <w:lang w:val="hy-AM"/>
              </w:rPr>
            </w:pPr>
            <w:r w:rsidRPr="00121B9E">
              <w:rPr>
                <w:rFonts w:ascii="Sylfaen" w:eastAsia="Times New Roman" w:hAnsi="Sylfaen" w:cstheme="minorHAnsi"/>
                <w:sz w:val="16"/>
                <w:szCs w:val="16"/>
                <w:lang w:val="hy-AM"/>
              </w:rPr>
              <w:t>ՀՏԶՀ</w:t>
            </w:r>
          </w:p>
          <w:p w:rsidR="00C07193" w:rsidRPr="00121B9E" w:rsidRDefault="00C07193" w:rsidP="00C07193">
            <w:pPr>
              <w:widowControl w:val="0"/>
              <w:autoSpaceDE w:val="0"/>
              <w:autoSpaceDN w:val="0"/>
              <w:spacing w:before="120" w:after="0" w:line="240" w:lineRule="auto"/>
              <w:rPr>
                <w:rFonts w:ascii="Sylfaen" w:eastAsia="Times New Roman" w:hAnsi="Sylfaen" w:cstheme="minorHAnsi"/>
                <w:sz w:val="16"/>
                <w:szCs w:val="16"/>
                <w:lang w:val="hy-AM"/>
              </w:rPr>
            </w:pPr>
            <w:r w:rsidRPr="00121B9E">
              <w:rPr>
                <w:rFonts w:ascii="Sylfaen" w:eastAsia="Times New Roman" w:hAnsi="Sylfaen" w:cstheme="minorHAnsi"/>
                <w:sz w:val="16"/>
                <w:szCs w:val="16"/>
                <w:lang w:val="hy-AM"/>
              </w:rPr>
              <w:t xml:space="preserve">Տեխնիկական վերահսկողության կազմակերպություն </w:t>
            </w:r>
          </w:p>
          <w:p w:rsidR="0085318D" w:rsidRPr="00121B9E" w:rsidRDefault="0085318D" w:rsidP="00DA3AB7">
            <w:pPr>
              <w:widowControl w:val="0"/>
              <w:autoSpaceDE w:val="0"/>
              <w:autoSpaceDN w:val="0"/>
              <w:spacing w:before="120" w:after="0" w:line="240" w:lineRule="auto"/>
              <w:rPr>
                <w:rFonts w:ascii="Sylfaen" w:eastAsia="Times New Roman" w:hAnsi="Sylfaen" w:cstheme="minorHAnsi"/>
                <w:sz w:val="16"/>
                <w:szCs w:val="16"/>
                <w:lang w:val="hy-AM"/>
              </w:rPr>
            </w:pPr>
          </w:p>
        </w:tc>
      </w:tr>
      <w:tr w:rsidR="0090594C" w:rsidRPr="00121B9E" w:rsidTr="00D76E46">
        <w:trPr>
          <w:trHeight w:val="818"/>
          <w:jc w:val="center"/>
        </w:trPr>
        <w:tc>
          <w:tcPr>
            <w:tcW w:w="855" w:type="pct"/>
            <w:gridSpan w:val="2"/>
            <w:tcBorders>
              <w:top w:val="single" w:sz="4" w:space="0" w:color="auto"/>
              <w:left w:val="single" w:sz="4" w:space="0" w:color="auto"/>
              <w:bottom w:val="single" w:sz="4" w:space="0" w:color="auto"/>
              <w:right w:val="single" w:sz="4" w:space="0" w:color="auto"/>
            </w:tcBorders>
          </w:tcPr>
          <w:p w:rsidR="0090594C" w:rsidRPr="00121B9E" w:rsidRDefault="0090594C" w:rsidP="0090594C">
            <w:pPr>
              <w:pStyle w:val="ListParagraph"/>
              <w:numPr>
                <w:ilvl w:val="0"/>
                <w:numId w:val="30"/>
              </w:numPr>
              <w:autoSpaceDE w:val="0"/>
              <w:autoSpaceDN w:val="0"/>
              <w:spacing w:before="120"/>
              <w:ind w:left="270" w:hanging="270"/>
              <w:contextualSpacing/>
              <w:rPr>
                <w:rFonts w:eastAsia="Times New Roman" w:cstheme="minorHAnsi"/>
                <w:bCs/>
                <w:color w:val="1D1B11" w:themeColor="background2" w:themeShade="1A"/>
                <w:sz w:val="16"/>
                <w:szCs w:val="16"/>
                <w:lang w:val="hy-AM"/>
              </w:rPr>
            </w:pPr>
            <w:r w:rsidRPr="00121B9E">
              <w:rPr>
                <w:rFonts w:eastAsia="Times New Roman" w:cstheme="minorHAnsi"/>
                <w:bCs/>
                <w:color w:val="1D1B11" w:themeColor="background2" w:themeShade="1A"/>
                <w:sz w:val="16"/>
                <w:szCs w:val="16"/>
                <w:lang w:val="hy-AM"/>
              </w:rPr>
              <w:lastRenderedPageBreak/>
              <w:t>Փոշու կուտակում</w:t>
            </w:r>
          </w:p>
        </w:tc>
        <w:tc>
          <w:tcPr>
            <w:tcW w:w="779" w:type="pct"/>
            <w:tcBorders>
              <w:top w:val="single" w:sz="4" w:space="0" w:color="auto"/>
              <w:left w:val="single" w:sz="4" w:space="0" w:color="auto"/>
              <w:bottom w:val="single" w:sz="4" w:space="0" w:color="auto"/>
              <w:right w:val="single" w:sz="4" w:space="0" w:color="auto"/>
            </w:tcBorders>
          </w:tcPr>
          <w:p w:rsidR="0090594C" w:rsidRPr="00121B9E" w:rsidRDefault="0090594C" w:rsidP="0090594C">
            <w:pPr>
              <w:widowControl w:val="0"/>
              <w:autoSpaceDE w:val="0"/>
              <w:autoSpaceDN w:val="0"/>
              <w:spacing w:before="120" w:after="0" w:line="240" w:lineRule="auto"/>
              <w:rPr>
                <w:rFonts w:ascii="Sylfaen" w:hAnsi="Sylfaen" w:cstheme="minorHAnsi"/>
                <w:bCs/>
                <w:sz w:val="16"/>
                <w:szCs w:val="16"/>
                <w:lang w:val="hy-AM"/>
              </w:rPr>
            </w:pPr>
            <w:r w:rsidRPr="00121B9E">
              <w:rPr>
                <w:rFonts w:ascii="Sylfaen" w:hAnsi="Sylfaen" w:cstheme="minorHAnsi"/>
                <w:bCs/>
                <w:sz w:val="16"/>
                <w:szCs w:val="16"/>
                <w:lang w:val="hy-AM"/>
              </w:rPr>
              <w:t>- Շինարարական տարածքներում ջրի ցողման միջոցառումների ապահովում և շինարարական աղբի ժամանակին հեռացում.</w:t>
            </w:r>
          </w:p>
          <w:p w:rsidR="0090594C" w:rsidRPr="00121B9E" w:rsidRDefault="0090594C" w:rsidP="0090594C">
            <w:pPr>
              <w:widowControl w:val="0"/>
              <w:autoSpaceDE w:val="0"/>
              <w:autoSpaceDN w:val="0"/>
              <w:spacing w:before="120" w:after="0" w:line="240" w:lineRule="auto"/>
              <w:rPr>
                <w:rFonts w:ascii="Sylfaen" w:hAnsi="Sylfaen" w:cstheme="minorHAnsi"/>
                <w:bCs/>
                <w:sz w:val="16"/>
                <w:szCs w:val="16"/>
                <w:lang w:val="hy-AM"/>
              </w:rPr>
            </w:pPr>
            <w:r w:rsidRPr="00121B9E">
              <w:rPr>
                <w:rFonts w:ascii="Sylfaen" w:hAnsi="Sylfaen" w:cstheme="minorHAnsi"/>
                <w:bCs/>
                <w:sz w:val="16"/>
                <w:szCs w:val="16"/>
                <w:lang w:val="hy-AM"/>
              </w:rPr>
              <w:t>- Սորուն նյութերի պահեստավորում՝ պաստառների օգտագործմամբ տեղում</w:t>
            </w:r>
          </w:p>
        </w:tc>
        <w:tc>
          <w:tcPr>
            <w:tcW w:w="581" w:type="pct"/>
            <w:tcBorders>
              <w:top w:val="single" w:sz="4" w:space="0" w:color="auto"/>
              <w:left w:val="single" w:sz="4" w:space="0" w:color="auto"/>
              <w:bottom w:val="single" w:sz="4" w:space="0" w:color="auto"/>
              <w:right w:val="single" w:sz="4" w:space="0" w:color="auto"/>
            </w:tcBorders>
          </w:tcPr>
          <w:p w:rsidR="0090594C" w:rsidRPr="00121B9E" w:rsidRDefault="0090594C" w:rsidP="0090594C">
            <w:pPr>
              <w:widowControl w:val="0"/>
              <w:autoSpaceDE w:val="0"/>
              <w:autoSpaceDN w:val="0"/>
              <w:spacing w:before="120" w:after="0" w:line="240" w:lineRule="auto"/>
              <w:rPr>
                <w:rFonts w:ascii="Sylfaen" w:eastAsia="Times New Roman" w:hAnsi="Sylfaen" w:cstheme="minorHAnsi"/>
                <w:sz w:val="16"/>
                <w:szCs w:val="16"/>
                <w:lang w:val="hy-AM"/>
              </w:rPr>
            </w:pPr>
            <w:r w:rsidRPr="00121B9E">
              <w:rPr>
                <w:rFonts w:ascii="Sylfaen" w:eastAsia="Times New Roman" w:hAnsi="Sylfaen" w:cstheme="minorHAnsi"/>
                <w:sz w:val="16"/>
                <w:szCs w:val="16"/>
                <w:lang w:val="hy-AM"/>
              </w:rPr>
              <w:t>Շինարարական հրապարակ և մոտեցնող ճանապարհներ</w:t>
            </w:r>
          </w:p>
        </w:tc>
        <w:tc>
          <w:tcPr>
            <w:tcW w:w="593" w:type="pct"/>
            <w:tcBorders>
              <w:top w:val="single" w:sz="4" w:space="0" w:color="auto"/>
              <w:left w:val="single" w:sz="4" w:space="0" w:color="auto"/>
              <w:bottom w:val="single" w:sz="4" w:space="0" w:color="auto"/>
              <w:right w:val="single" w:sz="4" w:space="0" w:color="auto"/>
            </w:tcBorders>
          </w:tcPr>
          <w:p w:rsidR="0090594C" w:rsidRPr="00121B9E" w:rsidRDefault="0090594C" w:rsidP="0090594C">
            <w:pPr>
              <w:widowControl w:val="0"/>
              <w:autoSpaceDE w:val="0"/>
              <w:autoSpaceDN w:val="0"/>
              <w:spacing w:before="120" w:after="0" w:line="240" w:lineRule="auto"/>
              <w:rPr>
                <w:rFonts w:ascii="Sylfaen" w:eastAsia="Times New Roman" w:hAnsi="Sylfaen" w:cstheme="minorHAnsi"/>
                <w:sz w:val="16"/>
                <w:szCs w:val="16"/>
                <w:lang w:val="hy-AM"/>
              </w:rPr>
            </w:pPr>
            <w:r w:rsidRPr="00121B9E">
              <w:rPr>
                <w:rFonts w:ascii="Sylfaen" w:eastAsia="Times New Roman" w:hAnsi="Sylfaen" w:cstheme="minorHAnsi"/>
                <w:sz w:val="16"/>
                <w:szCs w:val="16"/>
                <w:lang w:val="hy-AM"/>
              </w:rPr>
              <w:t>Դիտազննում</w:t>
            </w:r>
          </w:p>
        </w:tc>
        <w:tc>
          <w:tcPr>
            <w:tcW w:w="857" w:type="pct"/>
            <w:tcBorders>
              <w:top w:val="single" w:sz="4" w:space="0" w:color="auto"/>
              <w:left w:val="single" w:sz="4" w:space="0" w:color="auto"/>
              <w:bottom w:val="single" w:sz="4" w:space="0" w:color="auto"/>
              <w:right w:val="single" w:sz="4" w:space="0" w:color="auto"/>
            </w:tcBorders>
          </w:tcPr>
          <w:p w:rsidR="0090594C" w:rsidRPr="00121B9E" w:rsidRDefault="0090594C" w:rsidP="0090594C">
            <w:pPr>
              <w:widowControl w:val="0"/>
              <w:autoSpaceDE w:val="0"/>
              <w:autoSpaceDN w:val="0"/>
              <w:spacing w:before="120" w:after="0" w:line="240" w:lineRule="auto"/>
              <w:rPr>
                <w:rFonts w:ascii="Sylfaen" w:eastAsia="Times New Roman" w:hAnsi="Sylfaen" w:cstheme="minorHAnsi"/>
                <w:sz w:val="16"/>
                <w:szCs w:val="16"/>
                <w:lang w:val="hy-AM"/>
              </w:rPr>
            </w:pPr>
            <w:r w:rsidRPr="00121B9E">
              <w:rPr>
                <w:rFonts w:ascii="Sylfaen" w:eastAsia="Times New Roman" w:hAnsi="Sylfaen" w:cstheme="minorHAnsi"/>
                <w:sz w:val="16"/>
                <w:szCs w:val="16"/>
                <w:lang w:val="hy-AM"/>
              </w:rPr>
              <w:t>Շինարարության ողջ ընթացքում</w:t>
            </w:r>
          </w:p>
        </w:tc>
        <w:tc>
          <w:tcPr>
            <w:tcW w:w="656" w:type="pct"/>
            <w:tcBorders>
              <w:top w:val="single" w:sz="4" w:space="0" w:color="auto"/>
              <w:left w:val="single" w:sz="4" w:space="0" w:color="auto"/>
              <w:bottom w:val="single" w:sz="4" w:space="0" w:color="auto"/>
              <w:right w:val="single" w:sz="4" w:space="0" w:color="auto"/>
            </w:tcBorders>
          </w:tcPr>
          <w:p w:rsidR="0090594C" w:rsidRPr="00121B9E" w:rsidRDefault="0090594C" w:rsidP="0090594C">
            <w:pPr>
              <w:widowControl w:val="0"/>
              <w:autoSpaceDE w:val="0"/>
              <w:autoSpaceDN w:val="0"/>
              <w:spacing w:before="120" w:after="0" w:line="240" w:lineRule="auto"/>
              <w:rPr>
                <w:rFonts w:ascii="Sylfaen" w:eastAsia="Times New Roman" w:hAnsi="Sylfaen" w:cstheme="minorHAnsi"/>
                <w:sz w:val="16"/>
                <w:szCs w:val="16"/>
                <w:lang w:val="hy-AM"/>
              </w:rPr>
            </w:pPr>
            <w:r w:rsidRPr="00121B9E">
              <w:rPr>
                <w:rFonts w:ascii="Sylfaen" w:eastAsia="Times New Roman" w:hAnsi="Sylfaen" w:cstheme="minorHAnsi"/>
                <w:sz w:val="16"/>
                <w:szCs w:val="16"/>
                <w:lang w:val="hy-AM"/>
              </w:rPr>
              <w:t>- Կանխարգելել տեղանքից դուրս փոշու տարածումը և աղտոտումը.</w:t>
            </w:r>
          </w:p>
          <w:p w:rsidR="0090594C" w:rsidRPr="00121B9E" w:rsidRDefault="0090594C" w:rsidP="0090594C">
            <w:pPr>
              <w:widowControl w:val="0"/>
              <w:autoSpaceDE w:val="0"/>
              <w:autoSpaceDN w:val="0"/>
              <w:spacing w:before="120" w:after="0" w:line="240" w:lineRule="auto"/>
              <w:rPr>
                <w:rFonts w:ascii="Sylfaen" w:eastAsia="Times New Roman" w:hAnsi="Sylfaen" w:cstheme="minorHAnsi"/>
                <w:sz w:val="16"/>
                <w:szCs w:val="16"/>
                <w:lang w:val="hy-AM"/>
              </w:rPr>
            </w:pPr>
            <w:r w:rsidRPr="00121B9E">
              <w:rPr>
                <w:rFonts w:ascii="Sylfaen" w:eastAsia="Times New Roman" w:hAnsi="Sylfaen" w:cstheme="minorHAnsi"/>
                <w:sz w:val="16"/>
                <w:szCs w:val="16"/>
                <w:lang w:val="hy-AM"/>
              </w:rPr>
              <w:t>- Նվազեցնել փոշու ազդեցության հետ կապված աշխատողների և հարակից համայնքների առողջական ռիսկերը:</w:t>
            </w:r>
          </w:p>
        </w:tc>
        <w:tc>
          <w:tcPr>
            <w:tcW w:w="679" w:type="pct"/>
            <w:tcBorders>
              <w:top w:val="single" w:sz="4" w:space="0" w:color="auto"/>
              <w:left w:val="single" w:sz="4" w:space="0" w:color="auto"/>
              <w:bottom w:val="single" w:sz="4" w:space="0" w:color="auto"/>
              <w:right w:val="single" w:sz="4" w:space="0" w:color="auto"/>
            </w:tcBorders>
          </w:tcPr>
          <w:p w:rsidR="0090594C" w:rsidRPr="00121B9E" w:rsidRDefault="0090594C" w:rsidP="0090594C">
            <w:pPr>
              <w:spacing w:before="120" w:after="0" w:line="240" w:lineRule="auto"/>
              <w:rPr>
                <w:rFonts w:ascii="Sylfaen" w:eastAsia="Times New Roman" w:hAnsi="Sylfaen" w:cstheme="minorHAnsi"/>
                <w:sz w:val="16"/>
                <w:szCs w:val="16"/>
                <w:lang w:val="hy-AM"/>
              </w:rPr>
            </w:pPr>
            <w:r w:rsidRPr="00121B9E">
              <w:rPr>
                <w:rFonts w:ascii="Sylfaen" w:eastAsia="Times New Roman" w:hAnsi="Sylfaen" w:cstheme="minorHAnsi"/>
                <w:sz w:val="16"/>
                <w:szCs w:val="16"/>
                <w:lang w:val="hy-AM"/>
              </w:rPr>
              <w:t>ՀՏԶՀ</w:t>
            </w:r>
          </w:p>
          <w:p w:rsidR="0090594C" w:rsidRPr="00121B9E" w:rsidRDefault="0090594C" w:rsidP="0090594C">
            <w:pPr>
              <w:spacing w:before="120" w:after="0" w:line="240" w:lineRule="auto"/>
              <w:rPr>
                <w:rFonts w:ascii="Sylfaen" w:eastAsia="Times New Roman" w:hAnsi="Sylfaen" w:cstheme="minorHAnsi"/>
                <w:sz w:val="16"/>
                <w:szCs w:val="16"/>
                <w:lang w:val="hy-AM"/>
              </w:rPr>
            </w:pPr>
          </w:p>
          <w:p w:rsidR="0090594C" w:rsidRPr="00121B9E" w:rsidRDefault="00D36AC5" w:rsidP="0090594C">
            <w:pPr>
              <w:spacing w:before="120" w:after="0" w:line="240" w:lineRule="auto"/>
              <w:rPr>
                <w:rFonts w:ascii="Sylfaen" w:eastAsia="Times New Roman" w:hAnsi="Sylfaen" w:cstheme="minorHAnsi"/>
                <w:sz w:val="16"/>
                <w:szCs w:val="16"/>
                <w:lang w:val="hy-AM"/>
              </w:rPr>
            </w:pPr>
            <w:r w:rsidRPr="00121B9E">
              <w:rPr>
                <w:rFonts w:ascii="Sylfaen" w:eastAsia="Times New Roman" w:hAnsi="Sylfaen" w:cstheme="minorHAnsi"/>
                <w:sz w:val="16"/>
                <w:szCs w:val="16"/>
                <w:lang w:val="hy-AM"/>
              </w:rPr>
              <w:t>Տեխնիկական վերահսկող</w:t>
            </w:r>
            <w:r w:rsidR="0090594C" w:rsidRPr="00121B9E">
              <w:rPr>
                <w:rFonts w:ascii="Sylfaen" w:eastAsia="Times New Roman" w:hAnsi="Sylfaen" w:cstheme="minorHAnsi"/>
                <w:sz w:val="16"/>
                <w:szCs w:val="16"/>
                <w:lang w:val="hy-AM"/>
              </w:rPr>
              <w:t>ության կազմակերպություն</w:t>
            </w:r>
          </w:p>
        </w:tc>
      </w:tr>
      <w:tr w:rsidR="0090594C" w:rsidRPr="006A0762" w:rsidTr="00245805">
        <w:trPr>
          <w:trHeight w:val="576"/>
          <w:jc w:val="center"/>
        </w:trPr>
        <w:tc>
          <w:tcPr>
            <w:tcW w:w="855" w:type="pct"/>
            <w:gridSpan w:val="2"/>
            <w:tcBorders>
              <w:top w:val="single" w:sz="4" w:space="0" w:color="auto"/>
              <w:left w:val="single" w:sz="4" w:space="0" w:color="auto"/>
              <w:bottom w:val="single" w:sz="4" w:space="0" w:color="auto"/>
              <w:right w:val="single" w:sz="4" w:space="0" w:color="auto"/>
            </w:tcBorders>
            <w:hideMark/>
          </w:tcPr>
          <w:p w:rsidR="0090594C" w:rsidRPr="00121B9E" w:rsidRDefault="0090594C" w:rsidP="0090594C">
            <w:pPr>
              <w:pStyle w:val="ListParagraph"/>
              <w:numPr>
                <w:ilvl w:val="0"/>
                <w:numId w:val="30"/>
              </w:numPr>
              <w:autoSpaceDE w:val="0"/>
              <w:autoSpaceDN w:val="0"/>
              <w:spacing w:before="120"/>
              <w:ind w:left="180" w:hanging="180"/>
              <w:rPr>
                <w:rFonts w:cstheme="minorHAnsi"/>
                <w:bCs/>
                <w:sz w:val="16"/>
                <w:szCs w:val="16"/>
                <w:lang w:val="hy-AM"/>
              </w:rPr>
            </w:pPr>
            <w:r w:rsidRPr="00121B9E">
              <w:rPr>
                <w:rFonts w:cstheme="minorHAnsi"/>
                <w:bCs/>
                <w:sz w:val="16"/>
                <w:szCs w:val="16"/>
                <w:lang w:val="hy-AM"/>
              </w:rPr>
              <w:t>Բողոքների լուծման մեխանիզմի գործածում</w:t>
            </w:r>
          </w:p>
        </w:tc>
        <w:tc>
          <w:tcPr>
            <w:tcW w:w="779" w:type="pct"/>
            <w:tcBorders>
              <w:top w:val="single" w:sz="4" w:space="0" w:color="auto"/>
              <w:left w:val="single" w:sz="4" w:space="0" w:color="auto"/>
              <w:bottom w:val="single" w:sz="4" w:space="0" w:color="auto"/>
              <w:right w:val="single" w:sz="4" w:space="0" w:color="auto"/>
            </w:tcBorders>
            <w:hideMark/>
          </w:tcPr>
          <w:p w:rsidR="0090594C" w:rsidRPr="00121B9E" w:rsidRDefault="0090594C" w:rsidP="0090594C">
            <w:pPr>
              <w:widowControl w:val="0"/>
              <w:autoSpaceDE w:val="0"/>
              <w:autoSpaceDN w:val="0"/>
              <w:spacing w:before="120"/>
              <w:rPr>
                <w:rFonts w:ascii="Sylfaen" w:hAnsi="Sylfaen" w:cstheme="minorHAnsi"/>
                <w:bCs/>
                <w:sz w:val="16"/>
                <w:szCs w:val="16"/>
                <w:lang w:val="hy-AM"/>
              </w:rPr>
            </w:pPr>
            <w:r w:rsidRPr="00121B9E">
              <w:rPr>
                <w:rFonts w:ascii="Sylfaen" w:hAnsi="Sylfaen" w:cstheme="minorHAnsi"/>
                <w:bCs/>
                <w:sz w:val="16"/>
                <w:szCs w:val="16"/>
                <w:lang w:val="hy-AM"/>
              </w:rPr>
              <w:t>Ենթածրագրի վերաբերյալ բողոքների կամ հարցերի վերաբերյալ հանրային իրավունք: Դիմում տեղական ինքնակառավարման մարմինների ղեկավարին (համայնքային իշխանություններին): Բողոքների համակարգողի նշանակում (բողոքների ստացում, վերանայում և բացատրություն, բողոքների գրանցքում մատյանում և փորձ</w:t>
            </w:r>
            <w:r w:rsidR="00C65ACE">
              <w:rPr>
                <w:rFonts w:ascii="Sylfaen" w:hAnsi="Sylfaen" w:cstheme="minorHAnsi"/>
                <w:bCs/>
                <w:sz w:val="16"/>
                <w:szCs w:val="16"/>
                <w:lang w:val="hy-AM"/>
              </w:rPr>
              <w:t>ել</w:t>
            </w:r>
            <w:r w:rsidRPr="00121B9E">
              <w:rPr>
                <w:rFonts w:ascii="Sylfaen" w:hAnsi="Sylfaen" w:cstheme="minorHAnsi"/>
                <w:bCs/>
                <w:sz w:val="16"/>
                <w:szCs w:val="16"/>
                <w:lang w:val="hy-AM"/>
              </w:rPr>
              <w:t xml:space="preserve"> լուծել դրանք </w:t>
            </w:r>
            <w:r w:rsidR="00C65ACE">
              <w:rPr>
                <w:rFonts w:ascii="Sylfaen" w:hAnsi="Sylfaen" w:cstheme="minorHAnsi"/>
                <w:bCs/>
                <w:sz w:val="16"/>
                <w:szCs w:val="16"/>
                <w:lang w:val="hy-AM"/>
              </w:rPr>
              <w:t>տեղում</w:t>
            </w:r>
            <w:r w:rsidRPr="00121B9E">
              <w:rPr>
                <w:rFonts w:ascii="Sylfaen" w:hAnsi="Sylfaen" w:cstheme="minorHAnsi"/>
                <w:bCs/>
                <w:sz w:val="16"/>
                <w:szCs w:val="16"/>
                <w:lang w:val="hy-AM"/>
              </w:rPr>
              <w:t xml:space="preserve">): </w:t>
            </w:r>
          </w:p>
          <w:p w:rsidR="0090594C" w:rsidRPr="00121B9E" w:rsidRDefault="0090594C" w:rsidP="0090594C">
            <w:pPr>
              <w:widowControl w:val="0"/>
              <w:autoSpaceDE w:val="0"/>
              <w:autoSpaceDN w:val="0"/>
              <w:spacing w:before="120"/>
              <w:rPr>
                <w:rFonts w:ascii="Sylfaen" w:hAnsi="Sylfaen" w:cstheme="minorHAnsi"/>
                <w:bCs/>
                <w:sz w:val="16"/>
                <w:szCs w:val="16"/>
                <w:lang w:val="hy-AM"/>
              </w:rPr>
            </w:pPr>
            <w:r w:rsidRPr="00121B9E">
              <w:rPr>
                <w:rFonts w:ascii="Sylfaen" w:hAnsi="Sylfaen" w:cstheme="minorHAnsi"/>
                <w:bCs/>
                <w:sz w:val="16"/>
                <w:szCs w:val="16"/>
                <w:lang w:val="hy-AM"/>
              </w:rPr>
              <w:t xml:space="preserve">Բողոքատուն կարող է դիմել անմիջապես ՀՏԶՀ՝ թեժ գիծ ծառայության </w:t>
            </w:r>
            <w:r w:rsidRPr="00121B9E">
              <w:rPr>
                <w:rFonts w:ascii="Sylfaen" w:hAnsi="Sylfaen" w:cstheme="minorHAnsi"/>
                <w:sz w:val="16"/>
                <w:szCs w:val="16"/>
                <w:lang w:val="hy-AM"/>
              </w:rPr>
              <w:lastRenderedPageBreak/>
              <w:t>(010 24 01 59)</w:t>
            </w:r>
            <w:r w:rsidRPr="00121B9E">
              <w:rPr>
                <w:rFonts w:ascii="Sylfaen" w:hAnsi="Sylfaen" w:cstheme="minorHAnsi"/>
                <w:bCs/>
                <w:sz w:val="16"/>
                <w:szCs w:val="16"/>
                <w:lang w:val="hy-AM"/>
              </w:rPr>
              <w:t xml:space="preserve">, փոստային նամակի </w:t>
            </w:r>
            <w:r w:rsidRPr="00121B9E">
              <w:rPr>
                <w:rFonts w:ascii="Sylfaen" w:hAnsi="Sylfaen" w:cstheme="minorHAnsi"/>
                <w:sz w:val="16"/>
                <w:szCs w:val="16"/>
                <w:lang w:val="hy-AM"/>
              </w:rPr>
              <w:t>(Երևան 0037, Կ. Ուլնեցի 31)</w:t>
            </w:r>
            <w:r w:rsidRPr="00121B9E">
              <w:rPr>
                <w:rFonts w:ascii="Sylfaen" w:hAnsi="Sylfaen" w:cstheme="minorHAnsi"/>
                <w:bCs/>
                <w:sz w:val="16"/>
                <w:szCs w:val="16"/>
                <w:lang w:val="hy-AM"/>
              </w:rPr>
              <w:t xml:space="preserve">, էլեկտրոնային նամակի </w:t>
            </w:r>
            <w:r w:rsidRPr="00121B9E">
              <w:rPr>
                <w:rFonts w:ascii="Sylfaen" w:hAnsi="Sylfaen" w:cstheme="minorHAnsi"/>
                <w:sz w:val="16"/>
                <w:szCs w:val="16"/>
                <w:lang w:val="hy-AM"/>
              </w:rPr>
              <w:t>(</w:t>
            </w:r>
            <w:hyperlink r:id="rId15" w:history="1">
              <w:r w:rsidRPr="00121B9E">
                <w:rPr>
                  <w:rFonts w:ascii="Sylfaen" w:hAnsi="Sylfaen" w:cstheme="minorHAnsi"/>
                  <w:sz w:val="16"/>
                  <w:szCs w:val="16"/>
                  <w:lang w:val="hy-AM"/>
                </w:rPr>
                <w:t>support@atdf.am</w:t>
              </w:r>
            </w:hyperlink>
            <w:r w:rsidRPr="00121B9E">
              <w:rPr>
                <w:rFonts w:ascii="Sylfaen" w:hAnsi="Sylfaen" w:cstheme="minorHAnsi"/>
                <w:sz w:val="16"/>
                <w:szCs w:val="16"/>
                <w:lang w:val="hy-AM"/>
              </w:rPr>
              <w:t>).</w:t>
            </w:r>
            <w:r w:rsidRPr="00121B9E">
              <w:rPr>
                <w:rFonts w:ascii="Sylfaen" w:hAnsi="Sylfaen" w:cstheme="minorHAnsi"/>
                <w:bCs/>
                <w:sz w:val="16"/>
                <w:szCs w:val="16"/>
                <w:lang w:val="hy-AM"/>
              </w:rPr>
              <w:t xml:space="preserve">կամ ՀՏԶՀ-ի կայքում տեղադրված գործիքի միջոցով </w:t>
            </w:r>
            <w:r w:rsidRPr="00121B9E">
              <w:rPr>
                <w:rFonts w:ascii="Sylfaen" w:hAnsi="Sylfaen" w:cstheme="minorHAnsi"/>
                <w:sz w:val="16"/>
                <w:szCs w:val="16"/>
                <w:lang w:val="hy-AM"/>
              </w:rPr>
              <w:t>(</w:t>
            </w:r>
            <w:hyperlink r:id="rId16" w:history="1">
              <w:r w:rsidRPr="00121B9E">
                <w:rPr>
                  <w:rFonts w:ascii="Sylfaen" w:hAnsi="Sylfaen" w:cstheme="minorHAnsi"/>
                  <w:sz w:val="16"/>
                  <w:szCs w:val="16"/>
                  <w:lang w:val="hy-AM"/>
                </w:rPr>
                <w:t>http://atdf.am/hy/Home/ContactUs</w:t>
              </w:r>
            </w:hyperlink>
            <w:r w:rsidRPr="00121B9E">
              <w:rPr>
                <w:rFonts w:ascii="Sylfaen" w:hAnsi="Sylfaen" w:cstheme="minorHAnsi"/>
                <w:sz w:val="16"/>
                <w:szCs w:val="16"/>
                <w:lang w:val="hy-AM"/>
              </w:rPr>
              <w:t>)</w:t>
            </w:r>
            <w:r w:rsidRPr="00121B9E">
              <w:rPr>
                <w:rFonts w:ascii="Sylfaen" w:hAnsi="Sylfaen" w:cstheme="minorHAnsi"/>
                <w:bCs/>
                <w:sz w:val="16"/>
                <w:szCs w:val="16"/>
                <w:lang w:val="hy-AM"/>
              </w:rPr>
              <w:t>:</w:t>
            </w:r>
          </w:p>
          <w:p w:rsidR="0090594C" w:rsidRPr="00121B9E" w:rsidRDefault="0090594C" w:rsidP="0090594C">
            <w:pPr>
              <w:widowControl w:val="0"/>
              <w:autoSpaceDE w:val="0"/>
              <w:autoSpaceDN w:val="0"/>
              <w:spacing w:before="120"/>
              <w:rPr>
                <w:rFonts w:ascii="Sylfaen" w:hAnsi="Sylfaen" w:cstheme="minorHAnsi"/>
                <w:bCs/>
                <w:sz w:val="16"/>
                <w:szCs w:val="16"/>
                <w:lang w:val="hy-AM"/>
              </w:rPr>
            </w:pPr>
          </w:p>
        </w:tc>
        <w:tc>
          <w:tcPr>
            <w:tcW w:w="581" w:type="pct"/>
            <w:tcBorders>
              <w:top w:val="single" w:sz="4" w:space="0" w:color="auto"/>
              <w:left w:val="single" w:sz="4" w:space="0" w:color="auto"/>
              <w:bottom w:val="single" w:sz="4" w:space="0" w:color="auto"/>
              <w:right w:val="single" w:sz="4" w:space="0" w:color="auto"/>
            </w:tcBorders>
            <w:hideMark/>
          </w:tcPr>
          <w:p w:rsidR="0090594C" w:rsidRPr="00121B9E" w:rsidRDefault="0090594C" w:rsidP="0090594C">
            <w:pPr>
              <w:spacing w:before="120"/>
              <w:rPr>
                <w:rFonts w:ascii="Sylfaen" w:hAnsi="Sylfaen" w:cstheme="minorHAnsi"/>
                <w:sz w:val="16"/>
                <w:szCs w:val="16"/>
                <w:lang w:val="hy-AM"/>
              </w:rPr>
            </w:pPr>
            <w:r w:rsidRPr="00121B9E">
              <w:rPr>
                <w:rFonts w:ascii="Sylfaen" w:hAnsi="Sylfaen" w:cstheme="minorHAnsi"/>
                <w:sz w:val="16"/>
                <w:szCs w:val="16"/>
                <w:lang w:val="hy-AM"/>
              </w:rPr>
              <w:lastRenderedPageBreak/>
              <w:t>Շին հրապարակ</w:t>
            </w:r>
          </w:p>
        </w:tc>
        <w:tc>
          <w:tcPr>
            <w:tcW w:w="593" w:type="pct"/>
            <w:tcBorders>
              <w:top w:val="single" w:sz="4" w:space="0" w:color="auto"/>
              <w:left w:val="single" w:sz="4" w:space="0" w:color="auto"/>
              <w:bottom w:val="single" w:sz="4" w:space="0" w:color="auto"/>
              <w:right w:val="single" w:sz="4" w:space="0" w:color="auto"/>
            </w:tcBorders>
            <w:hideMark/>
          </w:tcPr>
          <w:p w:rsidR="0090594C" w:rsidRPr="00121B9E" w:rsidRDefault="0090594C" w:rsidP="0090594C">
            <w:pPr>
              <w:spacing w:before="120"/>
              <w:rPr>
                <w:rFonts w:ascii="Sylfaen" w:hAnsi="Sylfaen" w:cstheme="minorHAnsi"/>
                <w:sz w:val="16"/>
                <w:szCs w:val="16"/>
                <w:lang w:val="hy-AM"/>
              </w:rPr>
            </w:pPr>
            <w:r w:rsidRPr="00121B9E">
              <w:rPr>
                <w:rFonts w:ascii="Sylfaen" w:hAnsi="Sylfaen" w:cstheme="minorHAnsi"/>
                <w:sz w:val="16"/>
                <w:szCs w:val="16"/>
                <w:lang w:val="hy-AM"/>
              </w:rPr>
              <w:t>Փորձաքննություն</w:t>
            </w:r>
          </w:p>
        </w:tc>
        <w:tc>
          <w:tcPr>
            <w:tcW w:w="857" w:type="pct"/>
            <w:tcBorders>
              <w:top w:val="single" w:sz="4" w:space="0" w:color="auto"/>
              <w:left w:val="single" w:sz="4" w:space="0" w:color="auto"/>
              <w:bottom w:val="single" w:sz="4" w:space="0" w:color="auto"/>
              <w:right w:val="single" w:sz="4" w:space="0" w:color="auto"/>
            </w:tcBorders>
            <w:hideMark/>
          </w:tcPr>
          <w:p w:rsidR="0090594C" w:rsidRPr="00121B9E" w:rsidRDefault="0090594C" w:rsidP="0090594C">
            <w:pPr>
              <w:widowControl w:val="0"/>
              <w:autoSpaceDE w:val="0"/>
              <w:autoSpaceDN w:val="0"/>
              <w:spacing w:before="120"/>
              <w:rPr>
                <w:rFonts w:ascii="Sylfaen" w:hAnsi="Sylfaen" w:cstheme="minorHAnsi"/>
                <w:sz w:val="16"/>
                <w:szCs w:val="16"/>
                <w:lang w:val="hy-AM"/>
              </w:rPr>
            </w:pPr>
            <w:r w:rsidRPr="00121B9E">
              <w:rPr>
                <w:rFonts w:ascii="Sylfaen" w:hAnsi="Sylfaen" w:cstheme="minorHAnsi"/>
                <w:sz w:val="16"/>
                <w:szCs w:val="16"/>
                <w:lang w:val="hy-AM"/>
              </w:rPr>
              <w:t>Շինարարության ամբողջ ընթացքում</w:t>
            </w:r>
          </w:p>
        </w:tc>
        <w:tc>
          <w:tcPr>
            <w:tcW w:w="656" w:type="pct"/>
            <w:tcBorders>
              <w:top w:val="single" w:sz="4" w:space="0" w:color="auto"/>
              <w:left w:val="single" w:sz="4" w:space="0" w:color="auto"/>
              <w:bottom w:val="single" w:sz="4" w:space="0" w:color="auto"/>
              <w:right w:val="single" w:sz="4" w:space="0" w:color="auto"/>
            </w:tcBorders>
            <w:hideMark/>
          </w:tcPr>
          <w:p w:rsidR="0090594C" w:rsidRPr="00121B9E" w:rsidRDefault="0090594C" w:rsidP="0090594C">
            <w:pPr>
              <w:widowControl w:val="0"/>
              <w:autoSpaceDE w:val="0"/>
              <w:autoSpaceDN w:val="0"/>
              <w:spacing w:before="120"/>
              <w:rPr>
                <w:rFonts w:ascii="Sylfaen" w:hAnsi="Sylfaen" w:cstheme="minorHAnsi"/>
                <w:sz w:val="16"/>
                <w:szCs w:val="16"/>
                <w:lang w:val="hy-AM"/>
              </w:rPr>
            </w:pPr>
            <w:r w:rsidRPr="00121B9E">
              <w:rPr>
                <w:rFonts w:ascii="Sylfaen" w:hAnsi="Sylfaen" w:cstheme="minorHAnsi"/>
                <w:sz w:val="16"/>
                <w:szCs w:val="16"/>
                <w:lang w:val="hy-AM"/>
              </w:rPr>
              <w:t xml:space="preserve">Բողոքի քննարկում և լուծում 2 շաբաթվա ընթացքում: </w:t>
            </w:r>
          </w:p>
          <w:p w:rsidR="0090594C" w:rsidRPr="00121B9E" w:rsidRDefault="0090594C" w:rsidP="0090594C">
            <w:pPr>
              <w:widowControl w:val="0"/>
              <w:autoSpaceDE w:val="0"/>
              <w:autoSpaceDN w:val="0"/>
              <w:spacing w:before="120"/>
              <w:rPr>
                <w:rFonts w:ascii="Sylfaen" w:hAnsi="Sylfaen" w:cstheme="minorHAnsi"/>
                <w:sz w:val="16"/>
                <w:szCs w:val="16"/>
                <w:lang w:val="hy-AM"/>
              </w:rPr>
            </w:pPr>
            <w:r w:rsidRPr="00121B9E">
              <w:rPr>
                <w:rFonts w:ascii="Sylfaen" w:hAnsi="Sylfaen" w:cstheme="minorHAnsi"/>
                <w:sz w:val="16"/>
                <w:szCs w:val="16"/>
                <w:lang w:val="hy-AM"/>
              </w:rPr>
              <w:t>Խնդրի լուծման ձախողման դեպքում նախարարության կամ իրականացնող կազմակերպության մակարդակում, ԾԱԵԱ-ն կարող է դիմել դատարանին որոշման կայացման համար՝ ՀՀ օրենսդրության համաձայն</w:t>
            </w:r>
          </w:p>
          <w:p w:rsidR="0090594C" w:rsidRPr="00121B9E" w:rsidRDefault="0090594C" w:rsidP="0090594C">
            <w:pPr>
              <w:spacing w:before="80" w:after="80"/>
              <w:rPr>
                <w:rFonts w:ascii="Sylfaen" w:hAnsi="Sylfaen" w:cstheme="minorHAnsi"/>
                <w:sz w:val="16"/>
                <w:szCs w:val="16"/>
                <w:lang w:val="hy-AM"/>
              </w:rPr>
            </w:pPr>
          </w:p>
        </w:tc>
        <w:tc>
          <w:tcPr>
            <w:tcW w:w="679" w:type="pct"/>
            <w:tcBorders>
              <w:top w:val="single" w:sz="4" w:space="0" w:color="auto"/>
              <w:left w:val="single" w:sz="4" w:space="0" w:color="auto"/>
              <w:bottom w:val="single" w:sz="4" w:space="0" w:color="auto"/>
              <w:right w:val="single" w:sz="4" w:space="0" w:color="auto"/>
            </w:tcBorders>
          </w:tcPr>
          <w:p w:rsidR="0090594C" w:rsidRPr="00121B9E" w:rsidRDefault="0090594C" w:rsidP="0090594C">
            <w:pPr>
              <w:spacing w:before="120" w:after="0" w:line="240" w:lineRule="auto"/>
              <w:rPr>
                <w:rFonts w:ascii="Sylfaen" w:eastAsia="Times New Roman" w:hAnsi="Sylfaen" w:cstheme="minorHAnsi"/>
                <w:sz w:val="16"/>
                <w:szCs w:val="16"/>
                <w:lang w:val="hy-AM"/>
              </w:rPr>
            </w:pPr>
            <w:r w:rsidRPr="00121B9E">
              <w:rPr>
                <w:rFonts w:ascii="Sylfaen" w:eastAsia="Times New Roman" w:hAnsi="Sylfaen" w:cstheme="minorHAnsi"/>
                <w:sz w:val="16"/>
                <w:szCs w:val="16"/>
                <w:lang w:val="hy-AM"/>
              </w:rPr>
              <w:t>ՀՏԶՀ</w:t>
            </w:r>
          </w:p>
          <w:p w:rsidR="0090594C" w:rsidRPr="00121B9E" w:rsidRDefault="0090594C" w:rsidP="0090594C">
            <w:pPr>
              <w:widowControl w:val="0"/>
              <w:autoSpaceDE w:val="0"/>
              <w:autoSpaceDN w:val="0"/>
              <w:spacing w:before="120" w:after="0" w:line="240" w:lineRule="auto"/>
              <w:rPr>
                <w:rFonts w:ascii="Sylfaen" w:eastAsia="Times New Roman" w:hAnsi="Sylfaen" w:cstheme="minorHAnsi"/>
                <w:sz w:val="16"/>
                <w:szCs w:val="16"/>
                <w:lang w:val="hy-AM"/>
              </w:rPr>
            </w:pPr>
            <w:r w:rsidRPr="00121B9E">
              <w:rPr>
                <w:rFonts w:ascii="Sylfaen" w:eastAsia="Times New Roman" w:hAnsi="Sylfaen" w:cstheme="minorHAnsi"/>
                <w:sz w:val="16"/>
                <w:szCs w:val="16"/>
                <w:lang w:val="hy-AM"/>
              </w:rPr>
              <w:t xml:space="preserve">Տեխնիկական վերահսկողության կազմակերպություն </w:t>
            </w:r>
          </w:p>
          <w:p w:rsidR="0090594C" w:rsidRPr="00121B9E" w:rsidRDefault="00C65ACE" w:rsidP="0090594C">
            <w:pPr>
              <w:widowControl w:val="0"/>
              <w:autoSpaceDE w:val="0"/>
              <w:autoSpaceDN w:val="0"/>
              <w:spacing w:before="120" w:after="0" w:line="240" w:lineRule="auto"/>
              <w:rPr>
                <w:rFonts w:ascii="Sylfaen" w:eastAsia="Times New Roman" w:hAnsi="Sylfaen" w:cstheme="minorHAnsi"/>
                <w:sz w:val="16"/>
                <w:szCs w:val="16"/>
                <w:lang w:val="hy-AM"/>
              </w:rPr>
            </w:pPr>
            <w:r>
              <w:rPr>
                <w:rFonts w:ascii="Sylfaen" w:eastAsia="Times New Roman" w:hAnsi="Sylfaen" w:cstheme="minorHAnsi"/>
                <w:sz w:val="16"/>
                <w:szCs w:val="16"/>
                <w:lang w:val="hy-AM"/>
              </w:rPr>
              <w:t xml:space="preserve">Արենի </w:t>
            </w:r>
            <w:r w:rsidR="0090594C" w:rsidRPr="00121B9E">
              <w:rPr>
                <w:rFonts w:ascii="Sylfaen" w:eastAsia="Times New Roman" w:hAnsi="Sylfaen" w:cstheme="minorHAnsi"/>
                <w:sz w:val="16"/>
                <w:szCs w:val="16"/>
                <w:lang w:val="hy-AM"/>
              </w:rPr>
              <w:t>համայնքապետարան</w:t>
            </w:r>
          </w:p>
          <w:p w:rsidR="0090594C" w:rsidRPr="00121B9E" w:rsidRDefault="0090594C" w:rsidP="0090594C">
            <w:pPr>
              <w:spacing w:before="120"/>
              <w:rPr>
                <w:rFonts w:ascii="Sylfaen" w:hAnsi="Sylfaen" w:cstheme="minorHAnsi"/>
                <w:sz w:val="16"/>
                <w:szCs w:val="16"/>
                <w:lang w:val="hy-AM"/>
              </w:rPr>
            </w:pPr>
          </w:p>
          <w:p w:rsidR="0090594C" w:rsidRPr="00121B9E" w:rsidRDefault="0090594C" w:rsidP="0090594C">
            <w:pPr>
              <w:spacing w:before="120"/>
              <w:rPr>
                <w:rFonts w:ascii="Sylfaen" w:hAnsi="Sylfaen" w:cstheme="minorHAnsi"/>
                <w:sz w:val="16"/>
                <w:szCs w:val="16"/>
                <w:lang w:val="hy-AM"/>
              </w:rPr>
            </w:pPr>
          </w:p>
        </w:tc>
      </w:tr>
      <w:tr w:rsidR="0090594C" w:rsidRPr="00121B9E" w:rsidTr="00245805">
        <w:trPr>
          <w:trHeight w:val="576"/>
          <w:jc w:val="center"/>
        </w:trPr>
        <w:tc>
          <w:tcPr>
            <w:tcW w:w="855" w:type="pct"/>
            <w:gridSpan w:val="2"/>
            <w:tcBorders>
              <w:top w:val="single" w:sz="4" w:space="0" w:color="auto"/>
              <w:left w:val="single" w:sz="4" w:space="0" w:color="auto"/>
              <w:bottom w:val="single" w:sz="4" w:space="0" w:color="auto"/>
              <w:right w:val="single" w:sz="4" w:space="0" w:color="auto"/>
            </w:tcBorders>
          </w:tcPr>
          <w:p w:rsidR="0090594C" w:rsidRPr="00121B9E" w:rsidRDefault="0090594C" w:rsidP="0090594C">
            <w:pPr>
              <w:pStyle w:val="ListParagraph"/>
              <w:numPr>
                <w:ilvl w:val="0"/>
                <w:numId w:val="30"/>
              </w:numPr>
              <w:autoSpaceDE w:val="0"/>
              <w:autoSpaceDN w:val="0"/>
              <w:spacing w:before="120"/>
              <w:ind w:left="180" w:hanging="180"/>
              <w:rPr>
                <w:rFonts w:eastAsia="Times New Roman" w:cstheme="minorHAnsi"/>
                <w:sz w:val="16"/>
                <w:szCs w:val="16"/>
                <w:lang w:val="hy-AM"/>
              </w:rPr>
            </w:pPr>
            <w:r w:rsidRPr="00121B9E">
              <w:rPr>
                <w:rFonts w:eastAsia="Times New Roman" w:cstheme="minorHAnsi"/>
                <w:sz w:val="16"/>
                <w:szCs w:val="16"/>
                <w:lang w:val="hy-AM"/>
              </w:rPr>
              <w:lastRenderedPageBreak/>
              <w:t>Երթևեկության և հետիոտների անվտանգություն</w:t>
            </w:r>
          </w:p>
        </w:tc>
        <w:tc>
          <w:tcPr>
            <w:tcW w:w="779" w:type="pct"/>
            <w:tcBorders>
              <w:top w:val="single" w:sz="4" w:space="0" w:color="auto"/>
              <w:left w:val="single" w:sz="4" w:space="0" w:color="auto"/>
              <w:bottom w:val="single" w:sz="4" w:space="0" w:color="auto"/>
              <w:right w:val="single" w:sz="4" w:space="0" w:color="auto"/>
            </w:tcBorders>
          </w:tcPr>
          <w:p w:rsidR="0090594C" w:rsidRPr="00121B9E" w:rsidRDefault="0090594C" w:rsidP="0090594C">
            <w:pPr>
              <w:widowControl w:val="0"/>
              <w:autoSpaceDE w:val="0"/>
              <w:autoSpaceDN w:val="0"/>
              <w:spacing w:before="120" w:after="0" w:line="240" w:lineRule="auto"/>
              <w:rPr>
                <w:rFonts w:ascii="Sylfaen" w:eastAsia="Times New Roman" w:hAnsi="Sylfaen" w:cstheme="minorHAnsi"/>
                <w:sz w:val="16"/>
                <w:szCs w:val="16"/>
                <w:lang w:val="hy-AM"/>
              </w:rPr>
            </w:pPr>
            <w:r w:rsidRPr="00121B9E">
              <w:rPr>
                <w:rFonts w:ascii="Sylfaen" w:eastAsia="Times New Roman" w:hAnsi="Sylfaen" w:cstheme="minorHAnsi"/>
                <w:sz w:val="16"/>
                <w:szCs w:val="16"/>
                <w:lang w:val="hy-AM"/>
              </w:rPr>
              <w:t>- ցուցանակներ, նախազգուշական նշաններ, խոչընդոտներ և երթևեկության շեղումներ.</w:t>
            </w:r>
          </w:p>
          <w:p w:rsidR="0090594C" w:rsidRPr="00121B9E" w:rsidRDefault="00D36AC5" w:rsidP="0090594C">
            <w:pPr>
              <w:widowControl w:val="0"/>
              <w:autoSpaceDE w:val="0"/>
              <w:autoSpaceDN w:val="0"/>
              <w:spacing w:before="120" w:after="0" w:line="240" w:lineRule="auto"/>
              <w:rPr>
                <w:rFonts w:ascii="Sylfaen" w:eastAsia="Times New Roman" w:hAnsi="Sylfaen" w:cstheme="minorHAnsi"/>
                <w:sz w:val="16"/>
                <w:szCs w:val="16"/>
                <w:lang w:val="hy-AM"/>
              </w:rPr>
            </w:pPr>
            <w:r w:rsidRPr="00121B9E">
              <w:rPr>
                <w:rFonts w:ascii="Sylfaen" w:eastAsia="Times New Roman" w:hAnsi="Sylfaen" w:cstheme="minorHAnsi"/>
                <w:sz w:val="16"/>
                <w:szCs w:val="16"/>
                <w:lang w:val="hy-AM"/>
              </w:rPr>
              <w:t>- Ապահով անցումներ</w:t>
            </w:r>
            <w:r w:rsidR="0090594C" w:rsidRPr="00121B9E">
              <w:rPr>
                <w:rFonts w:ascii="Sylfaen" w:eastAsia="Times New Roman" w:hAnsi="Sylfaen" w:cstheme="minorHAnsi"/>
                <w:sz w:val="16"/>
                <w:szCs w:val="16"/>
                <w:lang w:val="hy-AM"/>
              </w:rPr>
              <w:t xml:space="preserve"> հետիոտների համար, որտեղ շինարա</w:t>
            </w:r>
            <w:r w:rsidRPr="00121B9E">
              <w:rPr>
                <w:rFonts w:ascii="Sylfaen" w:eastAsia="Times New Roman" w:hAnsi="Sylfaen" w:cstheme="minorHAnsi"/>
                <w:sz w:val="16"/>
                <w:szCs w:val="16"/>
                <w:lang w:val="hy-AM"/>
              </w:rPr>
              <w:t>րական երթևեկությունը արգելափակում է ազատ տեղաշարժը</w:t>
            </w:r>
          </w:p>
        </w:tc>
        <w:tc>
          <w:tcPr>
            <w:tcW w:w="581" w:type="pct"/>
            <w:tcBorders>
              <w:top w:val="single" w:sz="4" w:space="0" w:color="auto"/>
              <w:left w:val="single" w:sz="4" w:space="0" w:color="auto"/>
              <w:bottom w:val="single" w:sz="4" w:space="0" w:color="auto"/>
              <w:right w:val="single" w:sz="4" w:space="0" w:color="auto"/>
            </w:tcBorders>
          </w:tcPr>
          <w:p w:rsidR="0090594C" w:rsidRPr="00121B9E" w:rsidRDefault="0090594C" w:rsidP="0090594C">
            <w:pPr>
              <w:spacing w:before="120"/>
              <w:rPr>
                <w:rFonts w:ascii="Sylfaen" w:hAnsi="Sylfaen" w:cstheme="minorHAnsi"/>
                <w:sz w:val="16"/>
                <w:szCs w:val="16"/>
                <w:lang w:val="hy-AM"/>
              </w:rPr>
            </w:pPr>
            <w:r w:rsidRPr="00121B9E">
              <w:rPr>
                <w:rFonts w:ascii="Sylfaen" w:hAnsi="Sylfaen" w:cstheme="minorHAnsi"/>
                <w:sz w:val="16"/>
                <w:szCs w:val="16"/>
                <w:lang w:val="hy-AM"/>
              </w:rPr>
              <w:t>Շին հրապարակ</w:t>
            </w:r>
          </w:p>
        </w:tc>
        <w:tc>
          <w:tcPr>
            <w:tcW w:w="593" w:type="pct"/>
            <w:tcBorders>
              <w:top w:val="single" w:sz="4" w:space="0" w:color="auto"/>
              <w:left w:val="single" w:sz="4" w:space="0" w:color="auto"/>
              <w:bottom w:val="single" w:sz="4" w:space="0" w:color="auto"/>
              <w:right w:val="single" w:sz="4" w:space="0" w:color="auto"/>
            </w:tcBorders>
          </w:tcPr>
          <w:p w:rsidR="0090594C" w:rsidRPr="00121B9E" w:rsidRDefault="0090594C" w:rsidP="0090594C">
            <w:pPr>
              <w:spacing w:before="120"/>
              <w:rPr>
                <w:rFonts w:ascii="Sylfaen" w:hAnsi="Sylfaen" w:cstheme="minorHAnsi"/>
                <w:sz w:val="16"/>
                <w:szCs w:val="16"/>
                <w:lang w:val="hy-AM"/>
              </w:rPr>
            </w:pPr>
            <w:r w:rsidRPr="00121B9E">
              <w:rPr>
                <w:rFonts w:ascii="Sylfaen" w:hAnsi="Sylfaen" w:cstheme="minorHAnsi"/>
                <w:sz w:val="16"/>
                <w:szCs w:val="16"/>
                <w:lang w:val="hy-AM"/>
              </w:rPr>
              <w:t>Փորձաքննություն</w:t>
            </w:r>
          </w:p>
        </w:tc>
        <w:tc>
          <w:tcPr>
            <w:tcW w:w="857" w:type="pct"/>
            <w:tcBorders>
              <w:top w:val="single" w:sz="4" w:space="0" w:color="auto"/>
              <w:left w:val="single" w:sz="4" w:space="0" w:color="auto"/>
              <w:bottom w:val="single" w:sz="4" w:space="0" w:color="auto"/>
              <w:right w:val="single" w:sz="4" w:space="0" w:color="auto"/>
            </w:tcBorders>
          </w:tcPr>
          <w:p w:rsidR="0090594C" w:rsidRPr="00121B9E" w:rsidRDefault="0090594C" w:rsidP="0090594C">
            <w:pPr>
              <w:widowControl w:val="0"/>
              <w:autoSpaceDE w:val="0"/>
              <w:autoSpaceDN w:val="0"/>
              <w:spacing w:before="120"/>
              <w:rPr>
                <w:rFonts w:ascii="Sylfaen" w:hAnsi="Sylfaen" w:cstheme="minorHAnsi"/>
                <w:sz w:val="16"/>
                <w:szCs w:val="16"/>
                <w:lang w:val="hy-AM"/>
              </w:rPr>
            </w:pPr>
            <w:r w:rsidRPr="00121B9E">
              <w:rPr>
                <w:rFonts w:ascii="Sylfaen" w:hAnsi="Sylfaen" w:cstheme="minorHAnsi"/>
                <w:sz w:val="16"/>
                <w:szCs w:val="16"/>
                <w:lang w:val="hy-AM"/>
              </w:rPr>
              <w:t>Շինարարության ամբողջ ընթացքում</w:t>
            </w:r>
          </w:p>
        </w:tc>
        <w:tc>
          <w:tcPr>
            <w:tcW w:w="656" w:type="pct"/>
            <w:tcBorders>
              <w:top w:val="single" w:sz="4" w:space="0" w:color="auto"/>
              <w:left w:val="single" w:sz="4" w:space="0" w:color="auto"/>
              <w:bottom w:val="single" w:sz="4" w:space="0" w:color="auto"/>
              <w:right w:val="single" w:sz="4" w:space="0" w:color="auto"/>
            </w:tcBorders>
          </w:tcPr>
          <w:p w:rsidR="0090594C" w:rsidRPr="00121B9E" w:rsidRDefault="0090594C" w:rsidP="0090594C">
            <w:pPr>
              <w:widowControl w:val="0"/>
              <w:autoSpaceDE w:val="0"/>
              <w:autoSpaceDN w:val="0"/>
              <w:spacing w:before="120" w:after="0" w:line="240" w:lineRule="auto"/>
              <w:rPr>
                <w:rFonts w:ascii="Sylfaen" w:eastAsia="Times New Roman" w:hAnsi="Sylfaen" w:cstheme="minorHAnsi"/>
                <w:sz w:val="16"/>
                <w:szCs w:val="16"/>
                <w:lang w:val="hy-AM"/>
              </w:rPr>
            </w:pPr>
            <w:r w:rsidRPr="00121B9E">
              <w:rPr>
                <w:rFonts w:ascii="Sylfaen" w:eastAsia="Times New Roman" w:hAnsi="Sylfaen" w:cstheme="minorHAnsi"/>
                <w:sz w:val="16"/>
                <w:szCs w:val="16"/>
                <w:lang w:val="hy-AM"/>
              </w:rPr>
              <w:t>Նվազեցնել վթարների հավանականությունը շինարարների և տեղի բնակչության համար</w:t>
            </w:r>
          </w:p>
        </w:tc>
        <w:tc>
          <w:tcPr>
            <w:tcW w:w="679" w:type="pct"/>
            <w:tcBorders>
              <w:top w:val="single" w:sz="4" w:space="0" w:color="auto"/>
              <w:left w:val="single" w:sz="4" w:space="0" w:color="auto"/>
              <w:bottom w:val="single" w:sz="4" w:space="0" w:color="auto"/>
              <w:right w:val="single" w:sz="4" w:space="0" w:color="auto"/>
            </w:tcBorders>
          </w:tcPr>
          <w:p w:rsidR="0090594C" w:rsidRPr="00121B9E" w:rsidRDefault="0090594C" w:rsidP="0090594C">
            <w:pPr>
              <w:spacing w:before="120" w:after="0" w:line="240" w:lineRule="auto"/>
              <w:rPr>
                <w:rFonts w:ascii="Sylfaen" w:eastAsia="Times New Roman" w:hAnsi="Sylfaen" w:cstheme="minorHAnsi"/>
                <w:sz w:val="16"/>
                <w:szCs w:val="16"/>
                <w:lang w:val="hy-AM"/>
              </w:rPr>
            </w:pPr>
            <w:r w:rsidRPr="00121B9E">
              <w:rPr>
                <w:rFonts w:ascii="Sylfaen" w:eastAsia="Times New Roman" w:hAnsi="Sylfaen" w:cstheme="minorHAnsi"/>
                <w:sz w:val="16"/>
                <w:szCs w:val="16"/>
                <w:lang w:val="hy-AM"/>
              </w:rPr>
              <w:t>ՀՏԶՀ</w:t>
            </w:r>
          </w:p>
          <w:p w:rsidR="0090594C" w:rsidRPr="00121B9E" w:rsidRDefault="0090594C" w:rsidP="0090594C">
            <w:pPr>
              <w:widowControl w:val="0"/>
              <w:autoSpaceDE w:val="0"/>
              <w:autoSpaceDN w:val="0"/>
              <w:spacing w:before="120" w:after="0" w:line="240" w:lineRule="auto"/>
              <w:rPr>
                <w:rFonts w:ascii="Sylfaen" w:eastAsia="Times New Roman" w:hAnsi="Sylfaen" w:cstheme="minorHAnsi"/>
                <w:sz w:val="16"/>
                <w:szCs w:val="16"/>
                <w:lang w:val="hy-AM"/>
              </w:rPr>
            </w:pPr>
            <w:r w:rsidRPr="00121B9E">
              <w:rPr>
                <w:rFonts w:ascii="Sylfaen" w:eastAsia="Times New Roman" w:hAnsi="Sylfaen" w:cstheme="minorHAnsi"/>
                <w:sz w:val="16"/>
                <w:szCs w:val="16"/>
                <w:lang w:val="hy-AM"/>
              </w:rPr>
              <w:t xml:space="preserve">Տեխնիկական վերահսկողության կազմակերպություն </w:t>
            </w:r>
          </w:p>
          <w:p w:rsidR="0090594C" w:rsidRPr="00121B9E" w:rsidRDefault="0090594C" w:rsidP="0090594C">
            <w:pPr>
              <w:widowControl w:val="0"/>
              <w:autoSpaceDE w:val="0"/>
              <w:autoSpaceDN w:val="0"/>
              <w:spacing w:before="120" w:after="0" w:line="240" w:lineRule="auto"/>
              <w:rPr>
                <w:rFonts w:ascii="Sylfaen" w:eastAsia="Times New Roman" w:hAnsi="Sylfaen" w:cstheme="minorHAnsi"/>
                <w:sz w:val="16"/>
                <w:szCs w:val="16"/>
                <w:lang w:val="hy-AM"/>
              </w:rPr>
            </w:pPr>
          </w:p>
        </w:tc>
      </w:tr>
      <w:tr w:rsidR="0090594C" w:rsidRPr="00121B9E" w:rsidTr="00245805">
        <w:trPr>
          <w:trHeight w:val="576"/>
          <w:jc w:val="center"/>
        </w:trPr>
        <w:tc>
          <w:tcPr>
            <w:tcW w:w="5000" w:type="pct"/>
            <w:gridSpan w:val="8"/>
            <w:tcBorders>
              <w:top w:val="single" w:sz="4" w:space="0" w:color="auto"/>
              <w:left w:val="single" w:sz="4" w:space="0" w:color="auto"/>
              <w:bottom w:val="single" w:sz="4" w:space="0" w:color="auto"/>
              <w:right w:val="single" w:sz="4" w:space="0" w:color="auto"/>
            </w:tcBorders>
          </w:tcPr>
          <w:p w:rsidR="0090594C" w:rsidRPr="00121B9E" w:rsidRDefault="0090594C" w:rsidP="0090594C">
            <w:pPr>
              <w:widowControl w:val="0"/>
              <w:autoSpaceDE w:val="0"/>
              <w:autoSpaceDN w:val="0"/>
              <w:spacing w:before="120" w:after="120" w:line="240" w:lineRule="auto"/>
              <w:jc w:val="center"/>
              <w:rPr>
                <w:rFonts w:ascii="Sylfaen" w:eastAsia="Times New Roman" w:hAnsi="Sylfaen" w:cstheme="minorHAnsi"/>
                <w:b/>
                <w:sz w:val="16"/>
                <w:szCs w:val="16"/>
                <w:lang w:val="hy-AM"/>
              </w:rPr>
            </w:pPr>
            <w:r w:rsidRPr="00121B9E">
              <w:rPr>
                <w:rFonts w:ascii="Sylfaen" w:eastAsia="Times New Roman" w:hAnsi="Sylfaen" w:cstheme="minorHAnsi"/>
                <w:b/>
                <w:sz w:val="16"/>
                <w:szCs w:val="16"/>
                <w:lang w:val="hy-AM"/>
              </w:rPr>
              <w:t>ՇԱՀԱԳՈՐԾՄԱՆ ՓՈՒԼ</w:t>
            </w:r>
          </w:p>
        </w:tc>
      </w:tr>
      <w:tr w:rsidR="00CE738D" w:rsidRPr="00121B9E" w:rsidTr="00717D50">
        <w:trPr>
          <w:trHeight w:val="2933"/>
          <w:jc w:val="center"/>
        </w:trPr>
        <w:tc>
          <w:tcPr>
            <w:tcW w:w="694" w:type="pct"/>
            <w:tcBorders>
              <w:top w:val="single" w:sz="4" w:space="0" w:color="auto"/>
              <w:left w:val="single" w:sz="4" w:space="0" w:color="auto"/>
              <w:bottom w:val="single" w:sz="4" w:space="0" w:color="auto"/>
              <w:right w:val="single" w:sz="4" w:space="0" w:color="auto"/>
            </w:tcBorders>
          </w:tcPr>
          <w:p w:rsidR="00CE738D" w:rsidRPr="00121B9E" w:rsidRDefault="00CE738D" w:rsidP="00CE738D">
            <w:pPr>
              <w:widowControl w:val="0"/>
              <w:autoSpaceDE w:val="0"/>
              <w:autoSpaceDN w:val="0"/>
              <w:rPr>
                <w:rFonts w:ascii="Sylfaen" w:eastAsia="Times New Roman" w:hAnsi="Sylfaen" w:cstheme="minorHAnsi"/>
                <w:sz w:val="16"/>
                <w:szCs w:val="16"/>
              </w:rPr>
            </w:pPr>
            <w:r w:rsidRPr="00121B9E">
              <w:rPr>
                <w:rFonts w:ascii="Sylfaen" w:eastAsia="Calibri" w:hAnsi="Sylfaen" w:cstheme="minorHAnsi"/>
                <w:sz w:val="16"/>
                <w:szCs w:val="16"/>
              </w:rPr>
              <w:t>1. Արտաքին լուսավորության համակարգի շահագործում և սպասարկում</w:t>
            </w:r>
          </w:p>
        </w:tc>
        <w:tc>
          <w:tcPr>
            <w:tcW w:w="940" w:type="pct"/>
            <w:gridSpan w:val="2"/>
            <w:tcBorders>
              <w:top w:val="single" w:sz="4" w:space="0" w:color="auto"/>
              <w:left w:val="single" w:sz="4" w:space="0" w:color="auto"/>
              <w:bottom w:val="single" w:sz="4" w:space="0" w:color="auto"/>
              <w:right w:val="single" w:sz="4" w:space="0" w:color="auto"/>
            </w:tcBorders>
          </w:tcPr>
          <w:p w:rsidR="00CE738D" w:rsidRPr="00121B9E" w:rsidRDefault="00CE738D" w:rsidP="00CE738D">
            <w:pPr>
              <w:widowControl w:val="0"/>
              <w:numPr>
                <w:ilvl w:val="0"/>
                <w:numId w:val="16"/>
              </w:numPr>
              <w:autoSpaceDE w:val="0"/>
              <w:autoSpaceDN w:val="0"/>
              <w:spacing w:after="60"/>
              <w:contextualSpacing/>
              <w:rPr>
                <w:rFonts w:ascii="Sylfaen" w:eastAsia="Times New Roman" w:hAnsi="Sylfaen" w:cstheme="minorHAnsi"/>
                <w:sz w:val="16"/>
                <w:szCs w:val="16"/>
              </w:rPr>
            </w:pPr>
            <w:r w:rsidRPr="00121B9E">
              <w:rPr>
                <w:rFonts w:ascii="Sylfaen" w:eastAsia="Sylfaen" w:hAnsi="Sylfaen" w:cstheme="minorHAnsi"/>
                <w:sz w:val="16"/>
                <w:szCs w:val="16"/>
                <w:lang w:val="hy-AM"/>
              </w:rPr>
              <w:t>Իրականացվում է լուսավորության համակարգի կանոնավոր սպասարկում</w:t>
            </w:r>
          </w:p>
        </w:tc>
        <w:tc>
          <w:tcPr>
            <w:tcW w:w="581" w:type="pct"/>
            <w:tcBorders>
              <w:top w:val="single" w:sz="4" w:space="0" w:color="auto"/>
              <w:left w:val="single" w:sz="4" w:space="0" w:color="auto"/>
              <w:bottom w:val="single" w:sz="4" w:space="0" w:color="auto"/>
              <w:right w:val="single" w:sz="4" w:space="0" w:color="auto"/>
            </w:tcBorders>
          </w:tcPr>
          <w:p w:rsidR="00CE738D" w:rsidRPr="00121B9E" w:rsidRDefault="00CE738D" w:rsidP="00CE738D">
            <w:pPr>
              <w:widowControl w:val="0"/>
              <w:autoSpaceDE w:val="0"/>
              <w:autoSpaceDN w:val="0"/>
              <w:rPr>
                <w:rFonts w:ascii="Sylfaen" w:eastAsia="Times New Roman" w:hAnsi="Sylfaen" w:cstheme="minorHAnsi"/>
                <w:sz w:val="16"/>
                <w:szCs w:val="16"/>
                <w:lang w:val="hy-AM"/>
              </w:rPr>
            </w:pPr>
            <w:r w:rsidRPr="00121B9E">
              <w:rPr>
                <w:rFonts w:ascii="Sylfaen" w:eastAsia="Calibri" w:hAnsi="Sylfaen" w:cstheme="minorHAnsi"/>
                <w:sz w:val="16"/>
                <w:szCs w:val="16"/>
                <w:lang w:val="hy-AM"/>
              </w:rPr>
              <w:t>Փողոցային լուսավորության ցանց</w:t>
            </w:r>
          </w:p>
        </w:tc>
        <w:tc>
          <w:tcPr>
            <w:tcW w:w="593" w:type="pct"/>
            <w:tcBorders>
              <w:top w:val="single" w:sz="4" w:space="0" w:color="auto"/>
              <w:left w:val="single" w:sz="4" w:space="0" w:color="auto"/>
              <w:bottom w:val="single" w:sz="4" w:space="0" w:color="auto"/>
              <w:right w:val="single" w:sz="4" w:space="0" w:color="auto"/>
            </w:tcBorders>
          </w:tcPr>
          <w:p w:rsidR="00CE738D" w:rsidRPr="00121B9E" w:rsidRDefault="00CE738D" w:rsidP="00CE738D">
            <w:pPr>
              <w:widowControl w:val="0"/>
              <w:autoSpaceDE w:val="0"/>
              <w:autoSpaceDN w:val="0"/>
              <w:rPr>
                <w:rFonts w:ascii="Sylfaen" w:eastAsia="Times New Roman" w:hAnsi="Sylfaen" w:cstheme="minorHAnsi"/>
                <w:sz w:val="16"/>
                <w:szCs w:val="16"/>
                <w:lang w:val="hy-AM"/>
              </w:rPr>
            </w:pPr>
            <w:r w:rsidRPr="00121B9E">
              <w:rPr>
                <w:rFonts w:ascii="Sylfaen" w:eastAsia="Calibri" w:hAnsi="Sylfaen" w:cstheme="minorHAnsi"/>
                <w:sz w:val="16"/>
                <w:szCs w:val="16"/>
                <w:lang w:val="hy-AM"/>
              </w:rPr>
              <w:t>Զննում</w:t>
            </w:r>
          </w:p>
        </w:tc>
        <w:tc>
          <w:tcPr>
            <w:tcW w:w="857" w:type="pct"/>
            <w:tcBorders>
              <w:top w:val="single" w:sz="4" w:space="0" w:color="auto"/>
              <w:left w:val="single" w:sz="4" w:space="0" w:color="auto"/>
              <w:bottom w:val="single" w:sz="4" w:space="0" w:color="auto"/>
              <w:right w:val="single" w:sz="4" w:space="0" w:color="auto"/>
            </w:tcBorders>
          </w:tcPr>
          <w:p w:rsidR="00CE738D" w:rsidRPr="00121B9E" w:rsidRDefault="00CE738D" w:rsidP="00CE738D">
            <w:pPr>
              <w:widowControl w:val="0"/>
              <w:autoSpaceDE w:val="0"/>
              <w:autoSpaceDN w:val="0"/>
              <w:rPr>
                <w:rFonts w:ascii="Sylfaen" w:eastAsia="Times New Roman" w:hAnsi="Sylfaen" w:cstheme="minorHAnsi"/>
                <w:sz w:val="16"/>
                <w:szCs w:val="16"/>
                <w:lang w:val="hy-AM"/>
              </w:rPr>
            </w:pPr>
            <w:r w:rsidRPr="00121B9E">
              <w:rPr>
                <w:rFonts w:ascii="Sylfaen" w:eastAsia="Calibri" w:hAnsi="Sylfaen" w:cstheme="minorHAnsi"/>
                <w:sz w:val="16"/>
                <w:szCs w:val="16"/>
                <w:lang w:val="hy-AM"/>
              </w:rPr>
              <w:t>Գործառնության ամբողջ ընթացքում</w:t>
            </w:r>
          </w:p>
        </w:tc>
        <w:tc>
          <w:tcPr>
            <w:tcW w:w="656" w:type="pct"/>
            <w:tcBorders>
              <w:top w:val="single" w:sz="4" w:space="0" w:color="auto"/>
              <w:left w:val="single" w:sz="4" w:space="0" w:color="auto"/>
              <w:bottom w:val="single" w:sz="4" w:space="0" w:color="auto"/>
              <w:right w:val="single" w:sz="4" w:space="0" w:color="auto"/>
            </w:tcBorders>
          </w:tcPr>
          <w:p w:rsidR="00CE738D" w:rsidRPr="00121B9E" w:rsidRDefault="00CE738D" w:rsidP="00CE738D">
            <w:pPr>
              <w:suppressAutoHyphens/>
              <w:spacing w:after="0"/>
              <w:rPr>
                <w:rFonts w:ascii="Sylfaen" w:eastAsia="Times New Roman" w:hAnsi="Sylfaen" w:cstheme="minorHAnsi"/>
                <w:sz w:val="16"/>
                <w:szCs w:val="16"/>
                <w:lang w:val="hy-AM"/>
              </w:rPr>
            </w:pPr>
            <w:r w:rsidRPr="00121B9E">
              <w:rPr>
                <w:rFonts w:ascii="Sylfaen" w:eastAsia="Calibri" w:hAnsi="Sylfaen" w:cstheme="minorHAnsi"/>
                <w:sz w:val="16"/>
                <w:szCs w:val="16"/>
                <w:lang w:val="hy-AM" w:eastAsia="ar-SA"/>
              </w:rPr>
              <w:t>Լուսավորության համակարգի անվտանգ և շահագործվող վիճակում պահպանում</w:t>
            </w:r>
          </w:p>
        </w:tc>
        <w:tc>
          <w:tcPr>
            <w:tcW w:w="679" w:type="pct"/>
            <w:tcBorders>
              <w:top w:val="single" w:sz="4" w:space="0" w:color="auto"/>
              <w:left w:val="single" w:sz="4" w:space="0" w:color="auto"/>
              <w:bottom w:val="single" w:sz="4" w:space="0" w:color="auto"/>
              <w:right w:val="single" w:sz="4" w:space="0" w:color="auto"/>
            </w:tcBorders>
          </w:tcPr>
          <w:p w:rsidR="00CE738D" w:rsidRPr="00121B9E" w:rsidRDefault="00CE738D" w:rsidP="00CE738D">
            <w:pPr>
              <w:widowControl w:val="0"/>
              <w:autoSpaceDE w:val="0"/>
              <w:autoSpaceDN w:val="0"/>
              <w:spacing w:before="120" w:after="120" w:line="240" w:lineRule="auto"/>
              <w:rPr>
                <w:rFonts w:ascii="Sylfaen" w:eastAsia="Times New Roman" w:hAnsi="Sylfaen" w:cstheme="minorHAnsi"/>
                <w:sz w:val="16"/>
                <w:szCs w:val="16"/>
                <w:lang w:val="hy-AM"/>
              </w:rPr>
            </w:pPr>
            <w:r w:rsidRPr="00121B9E">
              <w:rPr>
                <w:rFonts w:ascii="Sylfaen" w:eastAsia="Times New Roman" w:hAnsi="Sylfaen" w:cstheme="minorHAnsi"/>
                <w:sz w:val="16"/>
                <w:szCs w:val="16"/>
                <w:lang w:val="hy-AM"/>
              </w:rPr>
              <w:t>Արենիի համայքնապետարան</w:t>
            </w:r>
          </w:p>
          <w:p w:rsidR="00CE738D" w:rsidRPr="00121B9E" w:rsidRDefault="00CE738D" w:rsidP="00CE738D">
            <w:pPr>
              <w:widowControl w:val="0"/>
              <w:autoSpaceDE w:val="0"/>
              <w:autoSpaceDN w:val="0"/>
              <w:spacing w:before="120" w:after="120" w:line="240" w:lineRule="auto"/>
              <w:rPr>
                <w:rFonts w:ascii="Sylfaen" w:eastAsia="Times New Roman" w:hAnsi="Sylfaen" w:cstheme="minorHAnsi"/>
                <w:sz w:val="16"/>
                <w:szCs w:val="16"/>
                <w:lang w:val="hy-AM"/>
              </w:rPr>
            </w:pPr>
          </w:p>
        </w:tc>
      </w:tr>
      <w:tr w:rsidR="00CE738D" w:rsidRPr="00121B9E" w:rsidTr="00717D50">
        <w:trPr>
          <w:trHeight w:val="2933"/>
          <w:jc w:val="center"/>
        </w:trPr>
        <w:tc>
          <w:tcPr>
            <w:tcW w:w="694" w:type="pct"/>
            <w:tcBorders>
              <w:top w:val="single" w:sz="4" w:space="0" w:color="auto"/>
              <w:left w:val="single" w:sz="4" w:space="0" w:color="auto"/>
              <w:bottom w:val="single" w:sz="4" w:space="0" w:color="auto"/>
              <w:right w:val="single" w:sz="4" w:space="0" w:color="auto"/>
            </w:tcBorders>
          </w:tcPr>
          <w:p w:rsidR="00CE738D" w:rsidRPr="00121B9E" w:rsidRDefault="00CE738D" w:rsidP="00CE738D">
            <w:pPr>
              <w:widowControl w:val="0"/>
              <w:autoSpaceDE w:val="0"/>
              <w:autoSpaceDN w:val="0"/>
              <w:rPr>
                <w:rFonts w:ascii="Sylfaen" w:eastAsia="Calibri" w:hAnsi="Sylfaen" w:cstheme="minorHAnsi"/>
                <w:sz w:val="16"/>
                <w:szCs w:val="16"/>
                <w:lang w:val="hy-AM"/>
              </w:rPr>
            </w:pPr>
            <w:r w:rsidRPr="00121B9E">
              <w:rPr>
                <w:rFonts w:ascii="Sylfaen" w:eastAsia="Calibri" w:hAnsi="Sylfaen" w:cstheme="minorHAnsi"/>
                <w:sz w:val="16"/>
                <w:szCs w:val="16"/>
                <w:lang w:val="hy-AM"/>
              </w:rPr>
              <w:lastRenderedPageBreak/>
              <w:t>2</w:t>
            </w:r>
            <w:r w:rsidRPr="00121B9E">
              <w:rPr>
                <w:rFonts w:ascii="Sylfaen" w:eastAsia="Calibri" w:hAnsi="Sylfaen" w:cstheme="minorHAnsi"/>
                <w:sz w:val="16"/>
                <w:szCs w:val="16"/>
              </w:rPr>
              <w:t>.</w:t>
            </w:r>
            <w:r w:rsidRPr="00121B9E">
              <w:rPr>
                <w:rFonts w:ascii="Sylfaen" w:eastAsia="Calibri" w:hAnsi="Sylfaen" w:cstheme="minorHAnsi"/>
                <w:sz w:val="16"/>
                <w:szCs w:val="16"/>
                <w:lang w:val="hy-AM"/>
              </w:rPr>
              <w:t>Անօրինական շինարարություն</w:t>
            </w:r>
          </w:p>
        </w:tc>
        <w:tc>
          <w:tcPr>
            <w:tcW w:w="940" w:type="pct"/>
            <w:gridSpan w:val="2"/>
            <w:tcBorders>
              <w:top w:val="single" w:sz="4" w:space="0" w:color="auto"/>
              <w:left w:val="single" w:sz="4" w:space="0" w:color="auto"/>
              <w:bottom w:val="single" w:sz="4" w:space="0" w:color="auto"/>
              <w:right w:val="single" w:sz="4" w:space="0" w:color="auto"/>
            </w:tcBorders>
          </w:tcPr>
          <w:p w:rsidR="00CE738D" w:rsidRPr="00121B9E" w:rsidRDefault="00CE738D" w:rsidP="00CE738D">
            <w:pPr>
              <w:widowControl w:val="0"/>
              <w:autoSpaceDE w:val="0"/>
              <w:autoSpaceDN w:val="0"/>
              <w:spacing w:after="60"/>
              <w:contextualSpacing/>
              <w:rPr>
                <w:rFonts w:ascii="Sylfaen" w:eastAsia="Sylfaen" w:hAnsi="Sylfaen" w:cstheme="minorHAnsi"/>
                <w:sz w:val="16"/>
                <w:szCs w:val="16"/>
                <w:lang w:val="hy-AM"/>
              </w:rPr>
            </w:pPr>
            <w:r w:rsidRPr="00121B9E">
              <w:rPr>
                <w:rFonts w:ascii="Sylfaen" w:eastAsia="Sylfaen" w:hAnsi="Sylfaen" w:cstheme="minorHAnsi"/>
                <w:sz w:val="16"/>
                <w:szCs w:val="16"/>
                <w:lang w:val="hy-AM"/>
              </w:rPr>
              <w:t>Չարտոնված շինարարությունն անընդունելի է</w:t>
            </w:r>
            <w:r w:rsidR="00D36AC5" w:rsidRPr="00121B9E">
              <w:rPr>
                <w:rFonts w:ascii="Sylfaen" w:eastAsia="Sylfaen" w:hAnsi="Sylfaen" w:cstheme="minorHAnsi"/>
                <w:sz w:val="16"/>
                <w:szCs w:val="16"/>
                <w:lang w:val="hy-AM"/>
              </w:rPr>
              <w:t xml:space="preserve">, </w:t>
            </w:r>
            <w:r w:rsidRPr="00121B9E">
              <w:rPr>
                <w:rFonts w:ascii="Sylfaen" w:eastAsia="Sylfaen" w:hAnsi="Sylfaen" w:cstheme="minorHAnsi"/>
                <w:sz w:val="16"/>
                <w:szCs w:val="16"/>
                <w:lang w:val="hy-AM"/>
              </w:rPr>
              <w:t>բոլոր շինարարական աշխատանքները պետք է իրականացվեն խստորեն համաձայն նախագծի</w:t>
            </w:r>
          </w:p>
        </w:tc>
        <w:tc>
          <w:tcPr>
            <w:tcW w:w="581" w:type="pct"/>
            <w:tcBorders>
              <w:top w:val="single" w:sz="4" w:space="0" w:color="auto"/>
              <w:left w:val="single" w:sz="4" w:space="0" w:color="auto"/>
              <w:bottom w:val="single" w:sz="4" w:space="0" w:color="auto"/>
              <w:right w:val="single" w:sz="4" w:space="0" w:color="auto"/>
            </w:tcBorders>
          </w:tcPr>
          <w:p w:rsidR="00CE738D" w:rsidRPr="00121B9E" w:rsidRDefault="00CE738D" w:rsidP="00CE738D">
            <w:pPr>
              <w:widowControl w:val="0"/>
              <w:autoSpaceDE w:val="0"/>
              <w:autoSpaceDN w:val="0"/>
              <w:rPr>
                <w:rFonts w:ascii="Sylfaen" w:eastAsia="Calibri" w:hAnsi="Sylfaen" w:cstheme="minorHAnsi"/>
                <w:sz w:val="16"/>
                <w:szCs w:val="16"/>
                <w:lang w:val="hy-AM"/>
              </w:rPr>
            </w:pPr>
            <w:r w:rsidRPr="00121B9E">
              <w:rPr>
                <w:rFonts w:ascii="Sylfaen" w:eastAsia="Calibri" w:hAnsi="Sylfaen" w:cstheme="minorHAnsi"/>
                <w:sz w:val="16"/>
                <w:szCs w:val="16"/>
                <w:lang w:val="hy-AM"/>
              </w:rPr>
              <w:t>Ամբողջ տարածքում</w:t>
            </w:r>
          </w:p>
        </w:tc>
        <w:tc>
          <w:tcPr>
            <w:tcW w:w="593" w:type="pct"/>
            <w:tcBorders>
              <w:top w:val="single" w:sz="4" w:space="0" w:color="auto"/>
              <w:left w:val="single" w:sz="4" w:space="0" w:color="auto"/>
              <w:bottom w:val="single" w:sz="4" w:space="0" w:color="auto"/>
              <w:right w:val="single" w:sz="4" w:space="0" w:color="auto"/>
            </w:tcBorders>
          </w:tcPr>
          <w:p w:rsidR="00CE738D" w:rsidRPr="00121B9E" w:rsidRDefault="00CE738D" w:rsidP="00CE738D">
            <w:pPr>
              <w:widowControl w:val="0"/>
              <w:autoSpaceDE w:val="0"/>
              <w:autoSpaceDN w:val="0"/>
              <w:rPr>
                <w:rFonts w:ascii="Sylfaen" w:eastAsia="Calibri" w:hAnsi="Sylfaen" w:cstheme="minorHAnsi"/>
                <w:sz w:val="16"/>
                <w:szCs w:val="16"/>
                <w:lang w:val="hy-AM"/>
              </w:rPr>
            </w:pPr>
            <w:r w:rsidRPr="00121B9E">
              <w:rPr>
                <w:rFonts w:ascii="Sylfaen" w:eastAsia="Calibri" w:hAnsi="Sylfaen" w:cstheme="minorHAnsi"/>
                <w:sz w:val="16"/>
                <w:szCs w:val="16"/>
                <w:lang w:val="hy-AM"/>
              </w:rPr>
              <w:t>Դիտազննում</w:t>
            </w:r>
          </w:p>
        </w:tc>
        <w:tc>
          <w:tcPr>
            <w:tcW w:w="857" w:type="pct"/>
            <w:tcBorders>
              <w:top w:val="single" w:sz="4" w:space="0" w:color="auto"/>
              <w:left w:val="single" w:sz="4" w:space="0" w:color="auto"/>
              <w:bottom w:val="single" w:sz="4" w:space="0" w:color="auto"/>
              <w:right w:val="single" w:sz="4" w:space="0" w:color="auto"/>
            </w:tcBorders>
          </w:tcPr>
          <w:p w:rsidR="00CE738D" w:rsidRPr="00121B9E" w:rsidRDefault="00CE738D" w:rsidP="00CE738D">
            <w:pPr>
              <w:widowControl w:val="0"/>
              <w:autoSpaceDE w:val="0"/>
              <w:autoSpaceDN w:val="0"/>
              <w:rPr>
                <w:rFonts w:ascii="Sylfaen" w:eastAsia="Calibri" w:hAnsi="Sylfaen" w:cstheme="minorHAnsi"/>
                <w:sz w:val="16"/>
                <w:szCs w:val="16"/>
                <w:lang w:val="hy-AM"/>
              </w:rPr>
            </w:pPr>
            <w:r w:rsidRPr="00121B9E">
              <w:rPr>
                <w:rFonts w:ascii="Sylfaen" w:eastAsia="Calibri" w:hAnsi="Sylfaen" w:cstheme="minorHAnsi"/>
                <w:sz w:val="16"/>
                <w:szCs w:val="16"/>
                <w:lang w:val="hy-AM"/>
              </w:rPr>
              <w:t>Գործառնության ամբողջ ընթացքում</w:t>
            </w:r>
          </w:p>
        </w:tc>
        <w:tc>
          <w:tcPr>
            <w:tcW w:w="656" w:type="pct"/>
            <w:tcBorders>
              <w:top w:val="single" w:sz="4" w:space="0" w:color="auto"/>
              <w:left w:val="single" w:sz="4" w:space="0" w:color="auto"/>
              <w:bottom w:val="single" w:sz="4" w:space="0" w:color="auto"/>
              <w:right w:val="single" w:sz="4" w:space="0" w:color="auto"/>
            </w:tcBorders>
          </w:tcPr>
          <w:p w:rsidR="00CE738D" w:rsidRPr="00121B9E" w:rsidRDefault="00CE738D" w:rsidP="00CE738D">
            <w:pPr>
              <w:suppressAutoHyphens/>
              <w:spacing w:after="0"/>
              <w:rPr>
                <w:rFonts w:ascii="Sylfaen" w:eastAsia="Calibri" w:hAnsi="Sylfaen" w:cstheme="minorHAnsi"/>
                <w:sz w:val="16"/>
                <w:szCs w:val="16"/>
                <w:lang w:val="hy-AM" w:eastAsia="ar-SA"/>
              </w:rPr>
            </w:pPr>
            <w:r w:rsidRPr="00121B9E">
              <w:rPr>
                <w:rFonts w:ascii="Sylfaen" w:eastAsia="Calibri" w:hAnsi="Sylfaen" w:cstheme="minorHAnsi"/>
                <w:sz w:val="16"/>
                <w:szCs w:val="16"/>
                <w:lang w:val="hy-AM" w:eastAsia="ar-SA"/>
              </w:rPr>
              <w:t>Պաշտպանել տեղանքի, շրջակա տարածքի և ճարտարապետական միջավայրի էսթետիկ տեսքը</w:t>
            </w:r>
          </w:p>
        </w:tc>
        <w:tc>
          <w:tcPr>
            <w:tcW w:w="679" w:type="pct"/>
            <w:tcBorders>
              <w:top w:val="single" w:sz="4" w:space="0" w:color="auto"/>
              <w:left w:val="single" w:sz="4" w:space="0" w:color="auto"/>
              <w:bottom w:val="single" w:sz="4" w:space="0" w:color="auto"/>
              <w:right w:val="single" w:sz="4" w:space="0" w:color="auto"/>
            </w:tcBorders>
          </w:tcPr>
          <w:p w:rsidR="00CE738D" w:rsidRPr="00121B9E" w:rsidRDefault="00CE738D" w:rsidP="00CE738D">
            <w:pPr>
              <w:widowControl w:val="0"/>
              <w:autoSpaceDE w:val="0"/>
              <w:autoSpaceDN w:val="0"/>
              <w:spacing w:before="120" w:after="120" w:line="240" w:lineRule="auto"/>
              <w:rPr>
                <w:rFonts w:ascii="Sylfaen" w:eastAsia="Times New Roman" w:hAnsi="Sylfaen" w:cstheme="minorHAnsi"/>
                <w:sz w:val="16"/>
                <w:szCs w:val="16"/>
                <w:lang w:val="hy-AM"/>
              </w:rPr>
            </w:pPr>
            <w:r w:rsidRPr="00121B9E">
              <w:rPr>
                <w:rFonts w:ascii="Sylfaen" w:eastAsia="Times New Roman" w:hAnsi="Sylfaen" w:cstheme="minorHAnsi"/>
                <w:sz w:val="16"/>
                <w:szCs w:val="16"/>
                <w:lang w:val="hy-AM"/>
              </w:rPr>
              <w:t>Արենիի համայքնապետարան</w:t>
            </w:r>
          </w:p>
          <w:p w:rsidR="00CE738D" w:rsidRPr="00121B9E" w:rsidRDefault="00CE738D" w:rsidP="00CE738D">
            <w:pPr>
              <w:widowControl w:val="0"/>
              <w:autoSpaceDE w:val="0"/>
              <w:autoSpaceDN w:val="0"/>
              <w:spacing w:before="120" w:after="120" w:line="240" w:lineRule="auto"/>
              <w:rPr>
                <w:rFonts w:ascii="Sylfaen" w:eastAsia="Times New Roman" w:hAnsi="Sylfaen" w:cstheme="minorHAnsi"/>
                <w:sz w:val="16"/>
                <w:szCs w:val="16"/>
                <w:lang w:val="hy-AM"/>
              </w:rPr>
            </w:pPr>
          </w:p>
        </w:tc>
      </w:tr>
      <w:tr w:rsidR="00CE738D" w:rsidRPr="00121B9E" w:rsidTr="00245805">
        <w:trPr>
          <w:trHeight w:val="576"/>
          <w:jc w:val="center"/>
        </w:trPr>
        <w:tc>
          <w:tcPr>
            <w:tcW w:w="694" w:type="pct"/>
            <w:tcBorders>
              <w:top w:val="single" w:sz="4" w:space="0" w:color="auto"/>
              <w:left w:val="single" w:sz="4" w:space="0" w:color="auto"/>
              <w:bottom w:val="single" w:sz="4" w:space="0" w:color="auto"/>
              <w:right w:val="single" w:sz="4" w:space="0" w:color="auto"/>
            </w:tcBorders>
            <w:shd w:val="clear" w:color="auto" w:fill="FFFFFF" w:themeFill="background1"/>
          </w:tcPr>
          <w:p w:rsidR="00CE738D" w:rsidRPr="00121B9E" w:rsidRDefault="00CE738D" w:rsidP="00CE738D">
            <w:pPr>
              <w:widowControl w:val="0"/>
              <w:autoSpaceDE w:val="0"/>
              <w:autoSpaceDN w:val="0"/>
              <w:rPr>
                <w:rFonts w:ascii="Sylfaen" w:eastAsia="Times New Roman" w:hAnsi="Sylfaen" w:cstheme="minorHAnsi"/>
                <w:sz w:val="16"/>
                <w:szCs w:val="16"/>
                <w:lang w:val="hy-AM"/>
              </w:rPr>
            </w:pPr>
            <w:r w:rsidRPr="00121B9E">
              <w:rPr>
                <w:rFonts w:ascii="Sylfaen" w:eastAsia="Calibri" w:hAnsi="Sylfaen" w:cstheme="minorHAnsi"/>
                <w:sz w:val="16"/>
                <w:szCs w:val="16"/>
              </w:rPr>
              <w:t>3.</w:t>
            </w:r>
            <w:r w:rsidRPr="00121B9E">
              <w:rPr>
                <w:rFonts w:ascii="Sylfaen" w:eastAsia="Calibri" w:hAnsi="Sylfaen" w:cstheme="minorHAnsi"/>
                <w:sz w:val="16"/>
                <w:szCs w:val="16"/>
                <w:lang w:val="hy-AM"/>
              </w:rPr>
              <w:t>Կոշտ թափոնների կառավարում</w:t>
            </w:r>
          </w:p>
        </w:tc>
        <w:tc>
          <w:tcPr>
            <w:tcW w:w="940" w:type="pct"/>
            <w:gridSpan w:val="2"/>
            <w:tcBorders>
              <w:top w:val="single" w:sz="4" w:space="0" w:color="auto"/>
              <w:left w:val="single" w:sz="4" w:space="0" w:color="auto"/>
              <w:bottom w:val="single" w:sz="4" w:space="0" w:color="auto"/>
              <w:right w:val="single" w:sz="4" w:space="0" w:color="auto"/>
            </w:tcBorders>
            <w:shd w:val="clear" w:color="auto" w:fill="FFFFFF" w:themeFill="background1"/>
          </w:tcPr>
          <w:p w:rsidR="00CE738D" w:rsidRPr="00121B9E" w:rsidRDefault="00CE738D" w:rsidP="00CE738D">
            <w:pPr>
              <w:widowControl w:val="0"/>
              <w:autoSpaceDE w:val="0"/>
              <w:autoSpaceDN w:val="0"/>
              <w:rPr>
                <w:rFonts w:ascii="Sylfaen" w:eastAsia="Times New Roman" w:hAnsi="Sylfaen" w:cstheme="minorHAnsi"/>
                <w:sz w:val="16"/>
                <w:szCs w:val="16"/>
                <w:lang w:val="hy-AM"/>
              </w:rPr>
            </w:pPr>
            <w:r w:rsidRPr="00121B9E">
              <w:rPr>
                <w:rFonts w:ascii="Sylfaen" w:eastAsia="Calibri" w:hAnsi="Sylfaen" w:cstheme="minorHAnsi"/>
                <w:sz w:val="16"/>
                <w:szCs w:val="16"/>
                <w:lang w:val="hy-AM"/>
              </w:rPr>
              <w:t>Տեղադրված են աղբամաններ, պարբերաբար իրականացվում է թափոնների տեղափոխում</w:t>
            </w:r>
          </w:p>
        </w:tc>
        <w:tc>
          <w:tcPr>
            <w:tcW w:w="581" w:type="pct"/>
            <w:tcBorders>
              <w:top w:val="single" w:sz="4" w:space="0" w:color="auto"/>
              <w:left w:val="single" w:sz="4" w:space="0" w:color="auto"/>
              <w:bottom w:val="single" w:sz="4" w:space="0" w:color="auto"/>
              <w:right w:val="single" w:sz="4" w:space="0" w:color="auto"/>
            </w:tcBorders>
            <w:shd w:val="clear" w:color="auto" w:fill="FFFFFF" w:themeFill="background1"/>
          </w:tcPr>
          <w:p w:rsidR="00CE738D" w:rsidRPr="00121B9E" w:rsidRDefault="00CE738D" w:rsidP="00CE738D">
            <w:pPr>
              <w:widowControl w:val="0"/>
              <w:autoSpaceDE w:val="0"/>
              <w:autoSpaceDN w:val="0"/>
              <w:rPr>
                <w:rFonts w:ascii="Sylfaen" w:eastAsia="Times New Roman" w:hAnsi="Sylfaen" w:cstheme="minorHAnsi"/>
                <w:sz w:val="16"/>
                <w:szCs w:val="16"/>
                <w:lang w:val="hy-AM"/>
              </w:rPr>
            </w:pPr>
            <w:r w:rsidRPr="00121B9E">
              <w:rPr>
                <w:rFonts w:ascii="Sylfaen" w:eastAsia="Calibri" w:hAnsi="Sylfaen" w:cstheme="minorHAnsi"/>
                <w:sz w:val="16"/>
                <w:szCs w:val="16"/>
                <w:lang w:val="hy-AM"/>
              </w:rPr>
              <w:t>Ամբողջ տարածքում</w:t>
            </w:r>
          </w:p>
        </w:tc>
        <w:tc>
          <w:tcPr>
            <w:tcW w:w="593" w:type="pct"/>
            <w:tcBorders>
              <w:top w:val="single" w:sz="4" w:space="0" w:color="auto"/>
              <w:left w:val="single" w:sz="4" w:space="0" w:color="auto"/>
              <w:bottom w:val="single" w:sz="4" w:space="0" w:color="auto"/>
              <w:right w:val="single" w:sz="4" w:space="0" w:color="auto"/>
            </w:tcBorders>
            <w:shd w:val="clear" w:color="auto" w:fill="FFFFFF" w:themeFill="background1"/>
          </w:tcPr>
          <w:p w:rsidR="00CE738D" w:rsidRPr="00121B9E" w:rsidRDefault="00CE738D" w:rsidP="00CE738D">
            <w:pPr>
              <w:widowControl w:val="0"/>
              <w:autoSpaceDE w:val="0"/>
              <w:autoSpaceDN w:val="0"/>
              <w:rPr>
                <w:rFonts w:ascii="Sylfaen" w:eastAsia="Times New Roman" w:hAnsi="Sylfaen" w:cstheme="minorHAnsi"/>
                <w:sz w:val="16"/>
                <w:szCs w:val="16"/>
                <w:lang w:val="hy-AM"/>
              </w:rPr>
            </w:pPr>
            <w:r w:rsidRPr="00121B9E">
              <w:rPr>
                <w:rFonts w:ascii="Sylfaen" w:eastAsia="Calibri" w:hAnsi="Sylfaen" w:cstheme="minorHAnsi"/>
                <w:sz w:val="16"/>
                <w:szCs w:val="16"/>
                <w:lang w:val="hy-AM"/>
              </w:rPr>
              <w:t>Դիտազննում</w:t>
            </w:r>
          </w:p>
        </w:tc>
        <w:tc>
          <w:tcPr>
            <w:tcW w:w="857" w:type="pct"/>
            <w:tcBorders>
              <w:top w:val="single" w:sz="4" w:space="0" w:color="auto"/>
              <w:left w:val="single" w:sz="4" w:space="0" w:color="auto"/>
              <w:bottom w:val="single" w:sz="4" w:space="0" w:color="auto"/>
              <w:right w:val="single" w:sz="4" w:space="0" w:color="auto"/>
            </w:tcBorders>
            <w:shd w:val="clear" w:color="auto" w:fill="FFFFFF" w:themeFill="background1"/>
          </w:tcPr>
          <w:p w:rsidR="00CE738D" w:rsidRPr="00121B9E" w:rsidRDefault="00CE738D" w:rsidP="00CE738D">
            <w:pPr>
              <w:widowControl w:val="0"/>
              <w:autoSpaceDE w:val="0"/>
              <w:autoSpaceDN w:val="0"/>
              <w:rPr>
                <w:rFonts w:ascii="Sylfaen" w:eastAsia="Times New Roman" w:hAnsi="Sylfaen" w:cstheme="minorHAnsi"/>
                <w:sz w:val="16"/>
                <w:szCs w:val="16"/>
                <w:lang w:val="hy-AM"/>
              </w:rPr>
            </w:pPr>
            <w:r w:rsidRPr="00121B9E">
              <w:rPr>
                <w:rFonts w:ascii="Sylfaen" w:eastAsia="Calibri" w:hAnsi="Sylfaen" w:cstheme="minorHAnsi"/>
                <w:sz w:val="16"/>
                <w:szCs w:val="16"/>
                <w:lang w:val="hy-AM"/>
              </w:rPr>
              <w:t>Գործառնության ամբողջ ընթացքում</w:t>
            </w:r>
          </w:p>
        </w:tc>
        <w:tc>
          <w:tcPr>
            <w:tcW w:w="656" w:type="pct"/>
            <w:tcBorders>
              <w:top w:val="single" w:sz="4" w:space="0" w:color="auto"/>
              <w:left w:val="single" w:sz="4" w:space="0" w:color="auto"/>
              <w:bottom w:val="single" w:sz="4" w:space="0" w:color="auto"/>
              <w:right w:val="single" w:sz="4" w:space="0" w:color="auto"/>
            </w:tcBorders>
            <w:shd w:val="clear" w:color="auto" w:fill="FFFFFF" w:themeFill="background1"/>
          </w:tcPr>
          <w:p w:rsidR="00CE738D" w:rsidRPr="00121B9E" w:rsidRDefault="00CE738D" w:rsidP="00CE738D">
            <w:pPr>
              <w:suppressAutoHyphens/>
              <w:rPr>
                <w:rFonts w:ascii="Sylfaen" w:eastAsia="Calibri" w:hAnsi="Sylfaen" w:cstheme="minorHAnsi"/>
                <w:sz w:val="16"/>
                <w:szCs w:val="16"/>
                <w:lang w:val="hy-AM" w:eastAsia="ar-SA"/>
              </w:rPr>
            </w:pPr>
            <w:r w:rsidRPr="00121B9E">
              <w:rPr>
                <w:rFonts w:ascii="Sylfaen" w:eastAsia="Calibri" w:hAnsi="Sylfaen" w:cstheme="minorHAnsi"/>
                <w:sz w:val="16"/>
                <w:szCs w:val="16"/>
                <w:lang w:val="hy-AM" w:eastAsia="ar-SA"/>
              </w:rPr>
              <w:t xml:space="preserve"> </w:t>
            </w:r>
            <w:r w:rsidR="00D36AC5" w:rsidRPr="00121B9E">
              <w:rPr>
                <w:rFonts w:ascii="Sylfaen" w:eastAsia="Calibri" w:hAnsi="Sylfaen" w:cstheme="minorHAnsi"/>
                <w:sz w:val="16"/>
                <w:szCs w:val="16"/>
                <w:lang w:val="hy-AM" w:eastAsia="ar-SA"/>
              </w:rPr>
              <w:t>-</w:t>
            </w:r>
            <w:r w:rsidRPr="00121B9E">
              <w:rPr>
                <w:rFonts w:ascii="Sylfaen" w:eastAsia="Calibri" w:hAnsi="Sylfaen" w:cstheme="minorHAnsi"/>
                <w:sz w:val="16"/>
                <w:szCs w:val="16"/>
                <w:lang w:val="hy-AM" w:eastAsia="ar-SA"/>
              </w:rPr>
              <w:t>Կանխել հողի, մակերևութային և ստորերկրյա ջրերի աղտոտումը</w:t>
            </w:r>
          </w:p>
          <w:p w:rsidR="00CE738D" w:rsidRPr="00121B9E" w:rsidRDefault="00D36AC5" w:rsidP="00CE738D">
            <w:pPr>
              <w:suppressAutoHyphens/>
              <w:rPr>
                <w:rFonts w:ascii="Sylfaen" w:eastAsia="Times New Roman" w:hAnsi="Sylfaen" w:cstheme="minorHAnsi"/>
                <w:sz w:val="16"/>
                <w:szCs w:val="16"/>
                <w:lang w:val="hy-AM"/>
              </w:rPr>
            </w:pPr>
            <w:r w:rsidRPr="00121B9E">
              <w:rPr>
                <w:rFonts w:ascii="Sylfaen" w:eastAsia="Calibri" w:hAnsi="Sylfaen" w:cstheme="minorHAnsi"/>
                <w:sz w:val="16"/>
                <w:szCs w:val="16"/>
                <w:lang w:val="hy-AM" w:eastAsia="ar-SA"/>
              </w:rPr>
              <w:t>-</w:t>
            </w:r>
            <w:r w:rsidR="00CE738D" w:rsidRPr="00121B9E">
              <w:rPr>
                <w:rFonts w:ascii="Sylfaen" w:eastAsia="Calibri" w:hAnsi="Sylfaen" w:cstheme="minorHAnsi"/>
                <w:sz w:val="16"/>
                <w:szCs w:val="16"/>
                <w:lang w:val="hy-AM" w:eastAsia="ar-SA"/>
              </w:rPr>
              <w:t>Պահպանել տեղանքի տարածքի և դրա շրջակայքի էսթետիկ տեսքը</w:t>
            </w:r>
          </w:p>
        </w:tc>
        <w:tc>
          <w:tcPr>
            <w:tcW w:w="679" w:type="pct"/>
            <w:tcBorders>
              <w:top w:val="single" w:sz="4" w:space="0" w:color="auto"/>
              <w:left w:val="single" w:sz="4" w:space="0" w:color="auto"/>
              <w:bottom w:val="single" w:sz="4" w:space="0" w:color="auto"/>
              <w:right w:val="single" w:sz="4" w:space="0" w:color="auto"/>
            </w:tcBorders>
          </w:tcPr>
          <w:p w:rsidR="00CE738D" w:rsidRPr="00121B9E" w:rsidRDefault="00CE738D" w:rsidP="00CE738D">
            <w:pPr>
              <w:widowControl w:val="0"/>
              <w:autoSpaceDE w:val="0"/>
              <w:autoSpaceDN w:val="0"/>
              <w:spacing w:before="120" w:after="120" w:line="240" w:lineRule="auto"/>
              <w:rPr>
                <w:rFonts w:ascii="Sylfaen" w:eastAsia="Times New Roman" w:hAnsi="Sylfaen" w:cstheme="minorHAnsi"/>
                <w:sz w:val="16"/>
                <w:szCs w:val="16"/>
                <w:lang w:val="hy-AM"/>
              </w:rPr>
            </w:pPr>
            <w:r w:rsidRPr="00121B9E">
              <w:rPr>
                <w:rFonts w:ascii="Sylfaen" w:eastAsia="Times New Roman" w:hAnsi="Sylfaen" w:cstheme="minorHAnsi"/>
                <w:sz w:val="16"/>
                <w:szCs w:val="16"/>
                <w:lang w:val="hy-AM"/>
              </w:rPr>
              <w:t>Արենիի համայքնապետարան</w:t>
            </w:r>
          </w:p>
          <w:p w:rsidR="00CE738D" w:rsidRPr="00121B9E" w:rsidRDefault="00CE738D" w:rsidP="00CE738D">
            <w:pPr>
              <w:widowControl w:val="0"/>
              <w:autoSpaceDE w:val="0"/>
              <w:autoSpaceDN w:val="0"/>
              <w:spacing w:before="120" w:after="120" w:line="240" w:lineRule="auto"/>
              <w:rPr>
                <w:rFonts w:ascii="Sylfaen" w:eastAsia="Times New Roman" w:hAnsi="Sylfaen" w:cstheme="minorHAnsi"/>
                <w:sz w:val="16"/>
                <w:szCs w:val="16"/>
                <w:lang w:val="hy-AM"/>
              </w:rPr>
            </w:pPr>
          </w:p>
        </w:tc>
      </w:tr>
      <w:tr w:rsidR="0090594C" w:rsidRPr="00121B9E" w:rsidTr="00245805">
        <w:trPr>
          <w:trHeight w:val="576"/>
          <w:jc w:val="center"/>
        </w:trPr>
        <w:tc>
          <w:tcPr>
            <w:tcW w:w="694" w:type="pct"/>
            <w:tcBorders>
              <w:top w:val="single" w:sz="4" w:space="0" w:color="auto"/>
              <w:left w:val="single" w:sz="4" w:space="0" w:color="auto"/>
              <w:bottom w:val="single" w:sz="4" w:space="0" w:color="auto"/>
              <w:right w:val="single" w:sz="4" w:space="0" w:color="auto"/>
            </w:tcBorders>
            <w:shd w:val="clear" w:color="auto" w:fill="FFFFFF" w:themeFill="background1"/>
          </w:tcPr>
          <w:p w:rsidR="0090594C" w:rsidRPr="00121B9E" w:rsidRDefault="00D36AC5" w:rsidP="0090594C">
            <w:pPr>
              <w:autoSpaceDE w:val="0"/>
              <w:autoSpaceDN w:val="0"/>
              <w:rPr>
                <w:rFonts w:ascii="Sylfaen" w:eastAsia="Times New Roman" w:hAnsi="Sylfaen" w:cstheme="minorHAnsi"/>
                <w:sz w:val="16"/>
                <w:szCs w:val="16"/>
                <w:lang w:val="hy-AM"/>
              </w:rPr>
            </w:pPr>
            <w:r w:rsidRPr="00121B9E">
              <w:rPr>
                <w:rFonts w:ascii="Sylfaen" w:eastAsia="Times New Roman" w:hAnsi="Sylfaen" w:cstheme="minorHAnsi"/>
                <w:sz w:val="16"/>
                <w:szCs w:val="16"/>
                <w:lang w:val="hy-AM"/>
              </w:rPr>
              <w:t>4</w:t>
            </w:r>
            <w:r w:rsidRPr="00121B9E">
              <w:rPr>
                <w:rFonts w:ascii="MS Mincho" w:eastAsia="MS Mincho" w:hAnsi="MS Mincho" w:cs="MS Mincho" w:hint="eastAsia"/>
                <w:sz w:val="16"/>
                <w:szCs w:val="16"/>
                <w:lang w:val="hy-AM"/>
              </w:rPr>
              <w:t>․</w:t>
            </w:r>
            <w:r w:rsidRPr="00121B9E">
              <w:rPr>
                <w:rFonts w:ascii="Sylfaen" w:eastAsia="Times New Roman" w:hAnsi="Sylfaen" w:cstheme="minorHAnsi"/>
                <w:sz w:val="16"/>
                <w:szCs w:val="16"/>
                <w:lang w:val="hy-AM"/>
              </w:rPr>
              <w:t xml:space="preserve"> </w:t>
            </w:r>
            <w:r w:rsidR="0090594C" w:rsidRPr="00121B9E">
              <w:rPr>
                <w:rFonts w:ascii="Sylfaen" w:eastAsia="Times New Roman" w:hAnsi="Sylfaen" w:cstheme="minorHAnsi"/>
                <w:sz w:val="16"/>
                <w:szCs w:val="16"/>
                <w:lang w:val="hy-AM"/>
              </w:rPr>
              <w:t>Կոյուղու մաքրման կայանի շահագործում և սպասարկում</w:t>
            </w:r>
          </w:p>
        </w:tc>
        <w:tc>
          <w:tcPr>
            <w:tcW w:w="940" w:type="pct"/>
            <w:gridSpan w:val="2"/>
            <w:tcBorders>
              <w:top w:val="single" w:sz="4" w:space="0" w:color="auto"/>
              <w:left w:val="single" w:sz="4" w:space="0" w:color="auto"/>
              <w:bottom w:val="single" w:sz="4" w:space="0" w:color="auto"/>
              <w:right w:val="single" w:sz="4" w:space="0" w:color="auto"/>
            </w:tcBorders>
            <w:shd w:val="clear" w:color="auto" w:fill="FFFFFF" w:themeFill="background1"/>
          </w:tcPr>
          <w:p w:rsidR="0090594C" w:rsidRPr="00121B9E" w:rsidRDefault="0090594C" w:rsidP="0090594C">
            <w:pPr>
              <w:widowControl w:val="0"/>
              <w:autoSpaceDE w:val="0"/>
              <w:autoSpaceDN w:val="0"/>
              <w:spacing w:after="60"/>
              <w:rPr>
                <w:rFonts w:ascii="Sylfaen" w:eastAsia="Times New Roman" w:hAnsi="Sylfaen" w:cstheme="minorHAnsi"/>
                <w:sz w:val="16"/>
                <w:szCs w:val="16"/>
                <w:lang w:val="hy-AM"/>
              </w:rPr>
            </w:pPr>
            <w:r w:rsidRPr="00121B9E">
              <w:rPr>
                <w:rFonts w:ascii="Sylfaen" w:eastAsia="Times New Roman" w:hAnsi="Sylfaen" w:cstheme="minorHAnsi"/>
                <w:sz w:val="16"/>
                <w:szCs w:val="16"/>
                <w:lang w:val="hy-AM"/>
              </w:rPr>
              <w:t>- Կեղտաջ</w:t>
            </w:r>
            <w:r w:rsidR="00D36AC5" w:rsidRPr="00121B9E">
              <w:rPr>
                <w:rFonts w:ascii="Sylfaen" w:eastAsia="Times New Roman" w:hAnsi="Sylfaen" w:cstheme="minorHAnsi"/>
                <w:sz w:val="16"/>
                <w:szCs w:val="16"/>
                <w:lang w:val="hy-AM"/>
              </w:rPr>
              <w:t>րերի արտահոսք կոյուղու սխեմայից</w:t>
            </w:r>
          </w:p>
          <w:p w:rsidR="0090594C" w:rsidRPr="00121B9E" w:rsidRDefault="0090594C" w:rsidP="0090594C">
            <w:pPr>
              <w:widowControl w:val="0"/>
              <w:autoSpaceDE w:val="0"/>
              <w:autoSpaceDN w:val="0"/>
              <w:spacing w:after="60"/>
              <w:rPr>
                <w:rFonts w:ascii="Sylfaen" w:eastAsia="Calibri" w:hAnsi="Sylfaen" w:cstheme="minorHAnsi"/>
                <w:sz w:val="16"/>
                <w:szCs w:val="16"/>
                <w:lang w:val="hy-AM"/>
              </w:rPr>
            </w:pPr>
            <w:r w:rsidRPr="00121B9E">
              <w:rPr>
                <w:rFonts w:ascii="Sylfaen" w:eastAsia="Times New Roman" w:hAnsi="Sylfaen" w:cstheme="minorHAnsi"/>
                <w:sz w:val="16"/>
                <w:szCs w:val="16"/>
                <w:lang w:val="hy-AM"/>
              </w:rPr>
              <w:t>- կոյուղու մաք</w:t>
            </w:r>
            <w:r w:rsidR="00D36AC5" w:rsidRPr="00121B9E">
              <w:rPr>
                <w:rFonts w:ascii="Sylfaen" w:eastAsia="Times New Roman" w:hAnsi="Sylfaen" w:cstheme="minorHAnsi"/>
                <w:sz w:val="16"/>
                <w:szCs w:val="16"/>
                <w:lang w:val="hy-AM"/>
              </w:rPr>
              <w:t>րման կայանի անխափան շահագործում</w:t>
            </w:r>
          </w:p>
        </w:tc>
        <w:tc>
          <w:tcPr>
            <w:tcW w:w="581" w:type="pct"/>
            <w:tcBorders>
              <w:top w:val="single" w:sz="4" w:space="0" w:color="auto"/>
              <w:left w:val="single" w:sz="4" w:space="0" w:color="auto"/>
              <w:bottom w:val="single" w:sz="4" w:space="0" w:color="auto"/>
              <w:right w:val="single" w:sz="4" w:space="0" w:color="auto"/>
            </w:tcBorders>
            <w:shd w:val="clear" w:color="auto" w:fill="FFFFFF" w:themeFill="background1"/>
          </w:tcPr>
          <w:p w:rsidR="0090594C" w:rsidRPr="00121B9E" w:rsidRDefault="0090594C" w:rsidP="0090594C">
            <w:pPr>
              <w:widowControl w:val="0"/>
              <w:autoSpaceDE w:val="0"/>
              <w:autoSpaceDN w:val="0"/>
              <w:rPr>
                <w:rFonts w:ascii="Sylfaen" w:eastAsia="Calibri" w:hAnsi="Sylfaen" w:cstheme="minorHAnsi"/>
                <w:sz w:val="16"/>
                <w:szCs w:val="16"/>
                <w:lang w:val="hy-AM"/>
              </w:rPr>
            </w:pPr>
            <w:r w:rsidRPr="00121B9E">
              <w:rPr>
                <w:rFonts w:ascii="Sylfaen" w:eastAsia="Times New Roman" w:hAnsi="Sylfaen" w:cstheme="minorHAnsi"/>
                <w:sz w:val="16"/>
                <w:szCs w:val="16"/>
                <w:lang w:val="hy-AM"/>
              </w:rPr>
              <w:t>Տեղադրված կեղտաջրերի մաքրման կայան</w:t>
            </w:r>
          </w:p>
        </w:tc>
        <w:tc>
          <w:tcPr>
            <w:tcW w:w="593" w:type="pct"/>
            <w:tcBorders>
              <w:top w:val="single" w:sz="4" w:space="0" w:color="auto"/>
              <w:left w:val="single" w:sz="4" w:space="0" w:color="auto"/>
              <w:bottom w:val="single" w:sz="4" w:space="0" w:color="auto"/>
              <w:right w:val="single" w:sz="4" w:space="0" w:color="auto"/>
            </w:tcBorders>
            <w:shd w:val="clear" w:color="auto" w:fill="FFFFFF" w:themeFill="background1"/>
          </w:tcPr>
          <w:p w:rsidR="0090594C" w:rsidRPr="00121B9E" w:rsidRDefault="00CE738D" w:rsidP="0090594C">
            <w:pPr>
              <w:widowControl w:val="0"/>
              <w:autoSpaceDE w:val="0"/>
              <w:autoSpaceDN w:val="0"/>
              <w:rPr>
                <w:rFonts w:ascii="Sylfaen" w:eastAsia="Calibri" w:hAnsi="Sylfaen" w:cstheme="minorHAnsi"/>
                <w:sz w:val="16"/>
                <w:szCs w:val="16"/>
                <w:lang w:val="hy-AM"/>
              </w:rPr>
            </w:pPr>
            <w:r w:rsidRPr="00121B9E">
              <w:rPr>
                <w:rFonts w:ascii="Sylfaen" w:eastAsia="Times New Roman" w:hAnsi="Sylfaen" w:cstheme="minorHAnsi"/>
                <w:sz w:val="16"/>
                <w:szCs w:val="16"/>
                <w:lang w:val="hy-AM"/>
              </w:rPr>
              <w:t>Մաքրված կեղտաջրերի գործիքային ստուգում</w:t>
            </w:r>
          </w:p>
        </w:tc>
        <w:tc>
          <w:tcPr>
            <w:tcW w:w="857" w:type="pct"/>
            <w:tcBorders>
              <w:top w:val="single" w:sz="4" w:space="0" w:color="auto"/>
              <w:left w:val="single" w:sz="4" w:space="0" w:color="auto"/>
              <w:bottom w:val="single" w:sz="4" w:space="0" w:color="auto"/>
              <w:right w:val="single" w:sz="4" w:space="0" w:color="auto"/>
            </w:tcBorders>
            <w:shd w:val="clear" w:color="auto" w:fill="FFFFFF" w:themeFill="background1"/>
          </w:tcPr>
          <w:p w:rsidR="0090594C" w:rsidRPr="00121B9E" w:rsidRDefault="00CE738D" w:rsidP="0090594C">
            <w:pPr>
              <w:widowControl w:val="0"/>
              <w:autoSpaceDE w:val="0"/>
              <w:autoSpaceDN w:val="0"/>
              <w:rPr>
                <w:rFonts w:ascii="Sylfaen" w:eastAsia="Calibri" w:hAnsi="Sylfaen" w:cstheme="minorHAnsi"/>
                <w:sz w:val="16"/>
                <w:szCs w:val="16"/>
                <w:lang w:val="hy-AM"/>
              </w:rPr>
            </w:pPr>
            <w:r w:rsidRPr="00121B9E">
              <w:rPr>
                <w:rFonts w:ascii="Sylfaen" w:eastAsia="Times New Roman" w:hAnsi="Sylfaen" w:cstheme="minorHAnsi"/>
                <w:sz w:val="16"/>
                <w:szCs w:val="16"/>
                <w:lang w:val="hy-AM"/>
              </w:rPr>
              <w:t>Շահագործման ամբողջ ընթացքում</w:t>
            </w:r>
          </w:p>
        </w:tc>
        <w:tc>
          <w:tcPr>
            <w:tcW w:w="656" w:type="pct"/>
            <w:tcBorders>
              <w:top w:val="single" w:sz="4" w:space="0" w:color="auto"/>
              <w:left w:val="single" w:sz="4" w:space="0" w:color="auto"/>
              <w:bottom w:val="single" w:sz="4" w:space="0" w:color="auto"/>
              <w:right w:val="single" w:sz="4" w:space="0" w:color="auto"/>
            </w:tcBorders>
            <w:shd w:val="clear" w:color="auto" w:fill="FFFFFF" w:themeFill="background1"/>
          </w:tcPr>
          <w:p w:rsidR="00CE738D" w:rsidRPr="00121B9E" w:rsidRDefault="00CE738D" w:rsidP="00CE738D">
            <w:pPr>
              <w:suppressAutoHyphens/>
              <w:rPr>
                <w:rFonts w:ascii="Sylfaen" w:eastAsia="Times New Roman" w:hAnsi="Sylfaen" w:cstheme="minorHAnsi"/>
                <w:sz w:val="16"/>
                <w:szCs w:val="16"/>
                <w:lang w:val="hy-AM"/>
              </w:rPr>
            </w:pPr>
            <w:r w:rsidRPr="00121B9E">
              <w:rPr>
                <w:rFonts w:ascii="Sylfaen" w:eastAsia="Times New Roman" w:hAnsi="Sylfaen" w:cstheme="minorHAnsi"/>
                <w:sz w:val="16"/>
                <w:szCs w:val="16"/>
                <w:lang w:val="hy-AM"/>
              </w:rPr>
              <w:t>- Կանխել ջրով փոխանցվող հիվանդությունները</w:t>
            </w:r>
          </w:p>
          <w:p w:rsidR="0090594C" w:rsidRPr="00121B9E" w:rsidRDefault="00CE738D" w:rsidP="00CE738D">
            <w:pPr>
              <w:suppressAutoHyphens/>
              <w:rPr>
                <w:rFonts w:ascii="Sylfaen" w:eastAsia="Calibri" w:hAnsi="Sylfaen" w:cstheme="minorHAnsi"/>
                <w:sz w:val="16"/>
                <w:szCs w:val="16"/>
                <w:lang w:val="hy-AM" w:eastAsia="ar-SA"/>
              </w:rPr>
            </w:pPr>
            <w:r w:rsidRPr="00121B9E">
              <w:rPr>
                <w:rFonts w:ascii="Sylfaen" w:eastAsia="Times New Roman" w:hAnsi="Sylfaen" w:cstheme="minorHAnsi"/>
                <w:sz w:val="16"/>
                <w:szCs w:val="16"/>
                <w:lang w:val="hy-AM"/>
              </w:rPr>
              <w:t>-Կանխել մակերեսային և ստորերկրյա ջրերի, հողերի աղտոտումը.</w:t>
            </w:r>
          </w:p>
        </w:tc>
        <w:tc>
          <w:tcPr>
            <w:tcW w:w="679" w:type="pct"/>
            <w:tcBorders>
              <w:top w:val="single" w:sz="4" w:space="0" w:color="auto"/>
              <w:left w:val="single" w:sz="4" w:space="0" w:color="auto"/>
              <w:bottom w:val="single" w:sz="4" w:space="0" w:color="auto"/>
              <w:right w:val="single" w:sz="4" w:space="0" w:color="auto"/>
            </w:tcBorders>
          </w:tcPr>
          <w:p w:rsidR="0090594C" w:rsidRPr="00121B9E" w:rsidRDefault="00CE738D" w:rsidP="0090594C">
            <w:pPr>
              <w:widowControl w:val="0"/>
              <w:autoSpaceDE w:val="0"/>
              <w:autoSpaceDN w:val="0"/>
              <w:spacing w:before="120" w:after="120" w:line="240" w:lineRule="auto"/>
              <w:rPr>
                <w:rFonts w:ascii="Sylfaen" w:eastAsia="Times New Roman" w:hAnsi="Sylfaen" w:cstheme="minorHAnsi"/>
                <w:sz w:val="16"/>
                <w:szCs w:val="16"/>
                <w:lang w:val="hy-AM"/>
              </w:rPr>
            </w:pPr>
            <w:r w:rsidRPr="00121B9E">
              <w:rPr>
                <w:rFonts w:ascii="Sylfaen" w:eastAsia="Times New Roman" w:hAnsi="Sylfaen" w:cstheme="minorHAnsi"/>
                <w:sz w:val="16"/>
                <w:szCs w:val="16"/>
                <w:lang w:val="hy-AM"/>
              </w:rPr>
              <w:t>Արենիի հ</w:t>
            </w:r>
            <w:r w:rsidR="0090594C" w:rsidRPr="00121B9E">
              <w:rPr>
                <w:rFonts w:ascii="Sylfaen" w:eastAsia="Times New Roman" w:hAnsi="Sylfaen" w:cstheme="minorHAnsi"/>
                <w:sz w:val="16"/>
                <w:szCs w:val="16"/>
                <w:lang w:val="hy-AM"/>
              </w:rPr>
              <w:t>ամայքնապետարան</w:t>
            </w:r>
          </w:p>
          <w:p w:rsidR="0090594C" w:rsidRPr="00121B9E" w:rsidRDefault="0090594C" w:rsidP="0090594C">
            <w:pPr>
              <w:widowControl w:val="0"/>
              <w:autoSpaceDE w:val="0"/>
              <w:autoSpaceDN w:val="0"/>
              <w:spacing w:before="120" w:after="120" w:line="240" w:lineRule="auto"/>
              <w:rPr>
                <w:rFonts w:ascii="Sylfaen" w:eastAsia="Times New Roman" w:hAnsi="Sylfaen" w:cstheme="minorHAnsi"/>
                <w:sz w:val="16"/>
                <w:szCs w:val="16"/>
                <w:lang w:val="hy-AM"/>
              </w:rPr>
            </w:pPr>
          </w:p>
        </w:tc>
      </w:tr>
    </w:tbl>
    <w:p w:rsidR="00C07193" w:rsidRPr="00121B9E" w:rsidRDefault="00C07193" w:rsidP="001E7C4B">
      <w:pPr>
        <w:spacing w:after="0"/>
        <w:rPr>
          <w:rFonts w:ascii="Sylfaen" w:eastAsia="Times New Roman" w:hAnsi="Sylfaen" w:cstheme="minorHAnsi"/>
          <w:b/>
          <w:sz w:val="24"/>
          <w:szCs w:val="24"/>
          <w:lang w:val="hy-AM"/>
        </w:rPr>
        <w:sectPr w:rsidR="00C07193" w:rsidRPr="00121B9E" w:rsidSect="00C07193">
          <w:pgSz w:w="15840" w:h="12240" w:orient="landscape"/>
          <w:pgMar w:top="1440" w:right="1440" w:bottom="1440" w:left="1440" w:header="720" w:footer="720" w:gutter="0"/>
          <w:cols w:space="720"/>
          <w:docGrid w:linePitch="360"/>
        </w:sectPr>
      </w:pPr>
    </w:p>
    <w:p w:rsidR="00C07193" w:rsidRPr="00121B9E" w:rsidRDefault="00C07193" w:rsidP="001E7C4B">
      <w:pPr>
        <w:widowControl w:val="0"/>
        <w:autoSpaceDE w:val="0"/>
        <w:autoSpaceDN w:val="0"/>
        <w:spacing w:before="60" w:after="0"/>
        <w:rPr>
          <w:rFonts w:ascii="Sylfaen" w:eastAsia="Times New Roman" w:hAnsi="Sylfaen" w:cstheme="minorHAnsi"/>
          <w:b/>
          <w:sz w:val="20"/>
          <w:szCs w:val="20"/>
          <w:lang w:val="hy-AM"/>
        </w:rPr>
      </w:pPr>
    </w:p>
    <w:p w:rsidR="001E7C4B" w:rsidRPr="00121B9E" w:rsidRDefault="00A8438C" w:rsidP="001E7C4B">
      <w:pPr>
        <w:widowControl w:val="0"/>
        <w:autoSpaceDE w:val="0"/>
        <w:autoSpaceDN w:val="0"/>
        <w:spacing w:before="60" w:after="0"/>
        <w:rPr>
          <w:rFonts w:ascii="Sylfaen" w:eastAsia="Times New Roman" w:hAnsi="Sylfaen" w:cstheme="minorHAnsi"/>
          <w:b/>
          <w:sz w:val="20"/>
          <w:szCs w:val="20"/>
          <w:lang w:val="hy-AM"/>
        </w:rPr>
      </w:pPr>
      <w:r w:rsidRPr="00121B9E">
        <w:rPr>
          <w:rFonts w:ascii="Sylfaen" w:eastAsia="Times New Roman" w:hAnsi="Sylfaen" w:cstheme="minorHAnsi"/>
          <w:b/>
          <w:sz w:val="20"/>
          <w:szCs w:val="20"/>
          <w:lang w:val="hy-AM"/>
        </w:rPr>
        <w:t>Հավելված</w:t>
      </w:r>
      <w:r w:rsidR="001E7C4B" w:rsidRPr="00121B9E">
        <w:rPr>
          <w:rFonts w:ascii="Sylfaen" w:eastAsia="Times New Roman" w:hAnsi="Sylfaen" w:cstheme="minorHAnsi"/>
          <w:b/>
          <w:sz w:val="20"/>
          <w:szCs w:val="20"/>
        </w:rPr>
        <w:t xml:space="preserve"> 1</w:t>
      </w:r>
      <w:r w:rsidRPr="00121B9E">
        <w:rPr>
          <w:rFonts w:ascii="Sylfaen" w:eastAsia="Times New Roman" w:hAnsi="Sylfaen" w:cstheme="minorHAnsi"/>
          <w:b/>
          <w:sz w:val="20"/>
          <w:szCs w:val="20"/>
        </w:rPr>
        <w:t xml:space="preserve">: </w:t>
      </w:r>
      <w:r w:rsidRPr="00121B9E">
        <w:rPr>
          <w:rFonts w:ascii="Sylfaen" w:eastAsia="Times New Roman" w:hAnsi="Sylfaen" w:cstheme="minorHAnsi"/>
          <w:b/>
          <w:sz w:val="20"/>
          <w:szCs w:val="20"/>
          <w:lang w:val="hy-AM"/>
        </w:rPr>
        <w:t>Քարտեզ</w:t>
      </w:r>
      <w:r w:rsidR="00D36AC5" w:rsidRPr="00121B9E">
        <w:rPr>
          <w:rFonts w:ascii="Sylfaen" w:eastAsia="Times New Roman" w:hAnsi="Sylfaen" w:cstheme="minorHAnsi"/>
          <w:b/>
          <w:sz w:val="20"/>
          <w:szCs w:val="20"/>
          <w:lang w:val="hy-AM"/>
        </w:rPr>
        <w:t>ներ</w:t>
      </w:r>
      <w:r w:rsidRPr="00121B9E">
        <w:rPr>
          <w:rFonts w:ascii="Sylfaen" w:eastAsia="Times New Roman" w:hAnsi="Sylfaen" w:cstheme="minorHAnsi"/>
          <w:b/>
          <w:sz w:val="20"/>
          <w:szCs w:val="20"/>
          <w:lang w:val="hy-AM"/>
        </w:rPr>
        <w:t xml:space="preserve"> և նկարներ</w:t>
      </w:r>
    </w:p>
    <w:p w:rsidR="00C07193" w:rsidRPr="00121B9E" w:rsidRDefault="00C07193" w:rsidP="001E7C4B">
      <w:pPr>
        <w:widowControl w:val="0"/>
        <w:autoSpaceDE w:val="0"/>
        <w:autoSpaceDN w:val="0"/>
        <w:spacing w:before="60" w:after="0"/>
        <w:rPr>
          <w:rFonts w:ascii="Sylfaen" w:eastAsia="Times New Roman" w:hAnsi="Sylfaen" w:cstheme="minorHAnsi"/>
          <w:b/>
          <w:sz w:val="20"/>
          <w:szCs w:val="20"/>
          <w:lang w:val="hy-AM"/>
        </w:rPr>
      </w:pPr>
    </w:p>
    <w:p w:rsidR="00C07193" w:rsidRPr="00121B9E" w:rsidRDefault="00C07193" w:rsidP="001E7C4B">
      <w:pPr>
        <w:widowControl w:val="0"/>
        <w:autoSpaceDE w:val="0"/>
        <w:autoSpaceDN w:val="0"/>
        <w:spacing w:before="60" w:after="0"/>
        <w:rPr>
          <w:rFonts w:ascii="Sylfaen" w:eastAsia="Times New Roman" w:hAnsi="Sylfaen" w:cstheme="minorHAnsi"/>
          <w:b/>
          <w:sz w:val="20"/>
          <w:szCs w:val="20"/>
          <w:lang w:val="hy-AM"/>
        </w:rPr>
      </w:pPr>
    </w:p>
    <w:p w:rsidR="00D36AC5" w:rsidRPr="00121B9E" w:rsidRDefault="00CE738D" w:rsidP="00D36AC5">
      <w:pPr>
        <w:keepNext/>
        <w:widowControl w:val="0"/>
        <w:autoSpaceDE w:val="0"/>
        <w:autoSpaceDN w:val="0"/>
        <w:spacing w:before="60" w:after="0"/>
        <w:rPr>
          <w:rFonts w:ascii="Sylfaen" w:hAnsi="Sylfaen"/>
        </w:rPr>
      </w:pPr>
      <w:r w:rsidRPr="00121B9E">
        <w:rPr>
          <w:rFonts w:ascii="Sylfaen" w:eastAsia="Times New Roman" w:hAnsi="Sylfaen" w:cstheme="minorHAnsi"/>
          <w:noProof/>
        </w:rPr>
        <w:drawing>
          <wp:inline distT="0" distB="0" distL="0" distR="0" wp14:anchorId="46D756A1" wp14:editId="4E2348D0">
            <wp:extent cx="5791200" cy="4619946"/>
            <wp:effectExtent l="0" t="0" r="0" b="9525"/>
            <wp:docPr id="1"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795649" cy="4623495"/>
                    </a:xfrm>
                    <a:prstGeom prst="rect">
                      <a:avLst/>
                    </a:prstGeom>
                    <a:noFill/>
                    <a:ln>
                      <a:noFill/>
                    </a:ln>
                  </pic:spPr>
                </pic:pic>
              </a:graphicData>
            </a:graphic>
          </wp:inline>
        </w:drawing>
      </w:r>
    </w:p>
    <w:p w:rsidR="00DB331D" w:rsidRPr="00121B9E" w:rsidRDefault="00D36AC5" w:rsidP="00D36AC5">
      <w:pPr>
        <w:pStyle w:val="Caption"/>
        <w:rPr>
          <w:rFonts w:ascii="Sylfaen" w:hAnsi="Sylfaen" w:cstheme="minorHAnsi"/>
          <w:lang w:val="hy-AM"/>
        </w:rPr>
      </w:pPr>
      <w:r w:rsidRPr="00121B9E">
        <w:rPr>
          <w:rFonts w:ascii="Sylfaen" w:hAnsi="Sylfaen"/>
        </w:rPr>
        <w:t xml:space="preserve">Քարտեզ </w:t>
      </w:r>
      <w:r w:rsidR="00DC1558" w:rsidRPr="00121B9E">
        <w:rPr>
          <w:rFonts w:ascii="Sylfaen" w:hAnsi="Sylfaen"/>
        </w:rPr>
        <w:fldChar w:fldCharType="begin"/>
      </w:r>
      <w:r w:rsidR="00DC1558" w:rsidRPr="00121B9E">
        <w:rPr>
          <w:rFonts w:ascii="Sylfaen" w:hAnsi="Sylfaen"/>
        </w:rPr>
        <w:instrText xml:space="preserve"> SEQ Քարտեզ \* ARABIC </w:instrText>
      </w:r>
      <w:r w:rsidR="00DC1558" w:rsidRPr="00121B9E">
        <w:rPr>
          <w:rFonts w:ascii="Sylfaen" w:hAnsi="Sylfaen"/>
        </w:rPr>
        <w:fldChar w:fldCharType="separate"/>
      </w:r>
      <w:r w:rsidRPr="00121B9E">
        <w:rPr>
          <w:rFonts w:ascii="Sylfaen" w:hAnsi="Sylfaen"/>
          <w:noProof/>
        </w:rPr>
        <w:t>1</w:t>
      </w:r>
      <w:r w:rsidR="00DC1558" w:rsidRPr="00121B9E">
        <w:rPr>
          <w:rFonts w:ascii="Sylfaen" w:hAnsi="Sylfaen"/>
          <w:noProof/>
        </w:rPr>
        <w:fldChar w:fldCharType="end"/>
      </w:r>
      <w:r w:rsidRPr="00121B9E">
        <w:rPr>
          <w:rFonts w:ascii="Sylfaen" w:hAnsi="Sylfaen"/>
          <w:lang w:val="hy-AM"/>
        </w:rPr>
        <w:t>։ Գազամատակարարման սխեմա</w:t>
      </w:r>
    </w:p>
    <w:p w:rsidR="00C07193" w:rsidRPr="00121B9E" w:rsidRDefault="00C07193" w:rsidP="00C07193">
      <w:pPr>
        <w:widowControl w:val="0"/>
        <w:autoSpaceDE w:val="0"/>
        <w:autoSpaceDN w:val="0"/>
        <w:spacing w:before="60" w:after="0"/>
        <w:ind w:right="-1080"/>
        <w:rPr>
          <w:rFonts w:ascii="Sylfaen" w:eastAsia="Times New Roman" w:hAnsi="Sylfaen" w:cstheme="minorHAnsi"/>
          <w:sz w:val="20"/>
          <w:szCs w:val="20"/>
          <w:lang w:val="hy-AM"/>
        </w:rPr>
      </w:pPr>
    </w:p>
    <w:p w:rsidR="00D36AC5" w:rsidRPr="00121B9E" w:rsidRDefault="00CE738D" w:rsidP="00D36AC5">
      <w:pPr>
        <w:keepNext/>
        <w:widowControl w:val="0"/>
        <w:autoSpaceDE w:val="0"/>
        <w:autoSpaceDN w:val="0"/>
        <w:spacing w:before="60" w:after="0"/>
        <w:ind w:right="-1080"/>
        <w:rPr>
          <w:rFonts w:ascii="Sylfaen" w:hAnsi="Sylfaen"/>
        </w:rPr>
      </w:pPr>
      <w:r w:rsidRPr="00121B9E">
        <w:rPr>
          <w:rFonts w:ascii="Sylfaen" w:hAnsi="Sylfaen" w:cstheme="minorHAnsi"/>
          <w:noProof/>
        </w:rPr>
        <w:drawing>
          <wp:inline distT="0" distB="0" distL="0" distR="0" wp14:anchorId="3AAD23BD" wp14:editId="1F40CAC6">
            <wp:extent cx="5426308" cy="4972396"/>
            <wp:effectExtent l="0" t="0" r="3175" b="0"/>
            <wp:docPr id="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8"/>
                    <a:srcRect l="26568" t="12215" r="25244" b="9284"/>
                    <a:stretch/>
                  </pic:blipFill>
                  <pic:spPr bwMode="auto">
                    <a:xfrm>
                      <a:off x="0" y="0"/>
                      <a:ext cx="5446382" cy="4990790"/>
                    </a:xfrm>
                    <a:prstGeom prst="rect">
                      <a:avLst/>
                    </a:prstGeom>
                    <a:ln>
                      <a:noFill/>
                    </a:ln>
                    <a:extLst>
                      <a:ext uri="{53640926-AAD7-44D8-BBD7-CCE9431645EC}">
                        <a14:shadowObscured xmlns:a14="http://schemas.microsoft.com/office/drawing/2010/main"/>
                      </a:ext>
                    </a:extLst>
                  </pic:spPr>
                </pic:pic>
              </a:graphicData>
            </a:graphic>
          </wp:inline>
        </w:drawing>
      </w:r>
    </w:p>
    <w:p w:rsidR="00CE738D" w:rsidRPr="00121B9E" w:rsidRDefault="00D36AC5" w:rsidP="00D36AC5">
      <w:pPr>
        <w:pStyle w:val="Caption"/>
        <w:rPr>
          <w:rFonts w:ascii="Sylfaen" w:eastAsia="Times New Roman" w:hAnsi="Sylfaen" w:cstheme="minorHAnsi"/>
          <w:sz w:val="20"/>
          <w:szCs w:val="20"/>
          <w:lang w:val="hy-AM"/>
        </w:rPr>
      </w:pPr>
      <w:r w:rsidRPr="00121B9E">
        <w:rPr>
          <w:rFonts w:ascii="Sylfaen" w:hAnsi="Sylfaen"/>
        </w:rPr>
        <w:t xml:space="preserve">Քարտեզ </w:t>
      </w:r>
      <w:r w:rsidR="00DC1558" w:rsidRPr="00121B9E">
        <w:rPr>
          <w:rFonts w:ascii="Sylfaen" w:hAnsi="Sylfaen"/>
        </w:rPr>
        <w:fldChar w:fldCharType="begin"/>
      </w:r>
      <w:r w:rsidR="00DC1558" w:rsidRPr="00121B9E">
        <w:rPr>
          <w:rFonts w:ascii="Sylfaen" w:hAnsi="Sylfaen"/>
        </w:rPr>
        <w:instrText xml:space="preserve"> SEQ Քարտեզ \* ARABIC </w:instrText>
      </w:r>
      <w:r w:rsidR="00DC1558" w:rsidRPr="00121B9E">
        <w:rPr>
          <w:rFonts w:ascii="Sylfaen" w:hAnsi="Sylfaen"/>
        </w:rPr>
        <w:fldChar w:fldCharType="separate"/>
      </w:r>
      <w:r w:rsidRPr="00121B9E">
        <w:rPr>
          <w:rFonts w:ascii="Sylfaen" w:hAnsi="Sylfaen"/>
          <w:noProof/>
        </w:rPr>
        <w:t>2</w:t>
      </w:r>
      <w:r w:rsidR="00DC1558" w:rsidRPr="00121B9E">
        <w:rPr>
          <w:rFonts w:ascii="Sylfaen" w:hAnsi="Sylfaen"/>
          <w:noProof/>
        </w:rPr>
        <w:fldChar w:fldCharType="end"/>
      </w:r>
      <w:r w:rsidRPr="00121B9E">
        <w:rPr>
          <w:rFonts w:ascii="Sylfaen" w:hAnsi="Sylfaen"/>
          <w:lang w:val="hy-AM"/>
        </w:rPr>
        <w:t>։ Ջրամատակարարման և ջրահեռացման սխեմա</w:t>
      </w:r>
    </w:p>
    <w:p w:rsidR="00CE738D" w:rsidRPr="00121B9E" w:rsidRDefault="00CE738D" w:rsidP="00C07193">
      <w:pPr>
        <w:widowControl w:val="0"/>
        <w:autoSpaceDE w:val="0"/>
        <w:autoSpaceDN w:val="0"/>
        <w:spacing w:before="60" w:after="0"/>
        <w:ind w:right="-1080"/>
        <w:rPr>
          <w:rFonts w:ascii="Sylfaen" w:eastAsia="Times New Roman" w:hAnsi="Sylfaen" w:cstheme="minorHAnsi"/>
          <w:sz w:val="20"/>
          <w:szCs w:val="20"/>
          <w:lang w:val="hy-AM"/>
        </w:rPr>
      </w:pPr>
    </w:p>
    <w:p w:rsidR="00CE738D" w:rsidRPr="00121B9E" w:rsidRDefault="00CE738D" w:rsidP="00C07193">
      <w:pPr>
        <w:widowControl w:val="0"/>
        <w:autoSpaceDE w:val="0"/>
        <w:autoSpaceDN w:val="0"/>
        <w:spacing w:before="60" w:after="0"/>
        <w:ind w:right="-1080"/>
        <w:rPr>
          <w:rFonts w:ascii="Sylfaen" w:eastAsia="Times New Roman" w:hAnsi="Sylfaen" w:cstheme="minorHAnsi"/>
          <w:sz w:val="20"/>
          <w:szCs w:val="20"/>
          <w:lang w:val="hy-AM"/>
        </w:rPr>
      </w:pPr>
    </w:p>
    <w:p w:rsidR="00D36AC5" w:rsidRPr="00121B9E" w:rsidRDefault="00CE738D" w:rsidP="00D36AC5">
      <w:pPr>
        <w:keepNext/>
        <w:widowControl w:val="0"/>
        <w:autoSpaceDE w:val="0"/>
        <w:autoSpaceDN w:val="0"/>
        <w:spacing w:before="60" w:after="0"/>
        <w:ind w:right="-1080"/>
        <w:rPr>
          <w:rFonts w:ascii="Sylfaen" w:hAnsi="Sylfaen"/>
        </w:rPr>
      </w:pPr>
      <w:r w:rsidRPr="00121B9E">
        <w:rPr>
          <w:rFonts w:ascii="Sylfaen" w:eastAsia="Times New Roman" w:hAnsi="Sylfaen" w:cstheme="minorHAnsi"/>
          <w:noProof/>
        </w:rPr>
        <w:lastRenderedPageBreak/>
        <w:drawing>
          <wp:inline distT="0" distB="0" distL="0" distR="0" wp14:anchorId="13AFE1DA" wp14:editId="5D782C74">
            <wp:extent cx="6057329" cy="4823056"/>
            <wp:effectExtent l="0" t="0" r="635" b="0"/>
            <wp:docPr id="5"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19">
                      <a:extLst>
                        <a:ext uri="{28A0092B-C50C-407E-A947-70E740481C1C}">
                          <a14:useLocalDpi xmlns:a14="http://schemas.microsoft.com/office/drawing/2010/main" val="0"/>
                        </a:ext>
                      </a:extLst>
                    </a:blip>
                    <a:srcRect t="7812"/>
                    <a:stretch/>
                  </pic:blipFill>
                  <pic:spPr bwMode="auto">
                    <a:xfrm>
                      <a:off x="0" y="0"/>
                      <a:ext cx="6059501" cy="4824785"/>
                    </a:xfrm>
                    <a:prstGeom prst="rect">
                      <a:avLst/>
                    </a:prstGeom>
                    <a:noFill/>
                    <a:ln>
                      <a:noFill/>
                    </a:ln>
                    <a:extLst>
                      <a:ext uri="{53640926-AAD7-44D8-BBD7-CCE9431645EC}">
                        <a14:shadowObscured xmlns:a14="http://schemas.microsoft.com/office/drawing/2010/main"/>
                      </a:ext>
                    </a:extLst>
                  </pic:spPr>
                </pic:pic>
              </a:graphicData>
            </a:graphic>
          </wp:inline>
        </w:drawing>
      </w:r>
    </w:p>
    <w:p w:rsidR="00D36AC5" w:rsidRPr="00121B9E" w:rsidRDefault="00D36AC5" w:rsidP="00D36AC5">
      <w:pPr>
        <w:pStyle w:val="Caption"/>
        <w:rPr>
          <w:rFonts w:ascii="Sylfaen" w:hAnsi="Sylfaen"/>
          <w:lang w:val="hy-AM"/>
        </w:rPr>
      </w:pPr>
      <w:r w:rsidRPr="00121B9E">
        <w:rPr>
          <w:rFonts w:ascii="Sylfaen" w:hAnsi="Sylfaen"/>
        </w:rPr>
        <w:t xml:space="preserve">Քարտեզ </w:t>
      </w:r>
      <w:r w:rsidR="00DC1558" w:rsidRPr="00121B9E">
        <w:rPr>
          <w:rFonts w:ascii="Sylfaen" w:hAnsi="Sylfaen"/>
        </w:rPr>
        <w:fldChar w:fldCharType="begin"/>
      </w:r>
      <w:r w:rsidR="00DC1558" w:rsidRPr="00121B9E">
        <w:rPr>
          <w:rFonts w:ascii="Sylfaen" w:hAnsi="Sylfaen"/>
        </w:rPr>
        <w:instrText xml:space="preserve"> SEQ Քարտեզ \* ARABIC </w:instrText>
      </w:r>
      <w:r w:rsidR="00DC1558" w:rsidRPr="00121B9E">
        <w:rPr>
          <w:rFonts w:ascii="Sylfaen" w:hAnsi="Sylfaen"/>
        </w:rPr>
        <w:fldChar w:fldCharType="separate"/>
      </w:r>
      <w:r w:rsidRPr="00121B9E">
        <w:rPr>
          <w:rFonts w:ascii="Sylfaen" w:hAnsi="Sylfaen"/>
          <w:noProof/>
        </w:rPr>
        <w:t>3</w:t>
      </w:r>
      <w:r w:rsidR="00DC1558" w:rsidRPr="00121B9E">
        <w:rPr>
          <w:rFonts w:ascii="Sylfaen" w:hAnsi="Sylfaen"/>
          <w:noProof/>
        </w:rPr>
        <w:fldChar w:fldCharType="end"/>
      </w:r>
      <w:r w:rsidRPr="00121B9E">
        <w:rPr>
          <w:rFonts w:ascii="Sylfaen" w:hAnsi="Sylfaen"/>
          <w:lang w:val="hy-AM"/>
        </w:rPr>
        <w:t>։ Վերականգնվող ճանապարհներ</w:t>
      </w:r>
    </w:p>
    <w:p w:rsidR="00D36AC5" w:rsidRPr="00121B9E" w:rsidRDefault="00CE738D" w:rsidP="00D36AC5">
      <w:pPr>
        <w:keepNext/>
        <w:widowControl w:val="0"/>
        <w:autoSpaceDE w:val="0"/>
        <w:autoSpaceDN w:val="0"/>
        <w:spacing w:before="60" w:after="0"/>
        <w:ind w:right="-1080"/>
        <w:rPr>
          <w:rFonts w:ascii="Sylfaen" w:hAnsi="Sylfaen"/>
        </w:rPr>
      </w:pPr>
      <w:r w:rsidRPr="00121B9E">
        <w:rPr>
          <w:rFonts w:ascii="Sylfaen" w:hAnsi="Sylfaen" w:cstheme="minorHAnsi"/>
          <w:noProof/>
        </w:rPr>
        <w:lastRenderedPageBreak/>
        <w:drawing>
          <wp:inline distT="0" distB="0" distL="0" distR="0" wp14:anchorId="664E4A2F" wp14:editId="6480EA6D">
            <wp:extent cx="8315879" cy="3207327"/>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0"/>
                    <a:srcRect t="17681" r="4885" b="17103"/>
                    <a:stretch/>
                  </pic:blipFill>
                  <pic:spPr bwMode="auto">
                    <a:xfrm>
                      <a:off x="0" y="0"/>
                      <a:ext cx="8359841" cy="3224283"/>
                    </a:xfrm>
                    <a:prstGeom prst="rect">
                      <a:avLst/>
                    </a:prstGeom>
                    <a:ln>
                      <a:noFill/>
                    </a:ln>
                    <a:extLst>
                      <a:ext uri="{53640926-AAD7-44D8-BBD7-CCE9431645EC}">
                        <a14:shadowObscured xmlns:a14="http://schemas.microsoft.com/office/drawing/2010/main"/>
                      </a:ext>
                    </a:extLst>
                  </pic:spPr>
                </pic:pic>
              </a:graphicData>
            </a:graphic>
          </wp:inline>
        </w:drawing>
      </w:r>
    </w:p>
    <w:p w:rsidR="00CE738D" w:rsidRPr="00121B9E" w:rsidRDefault="00D36AC5" w:rsidP="00D36AC5">
      <w:pPr>
        <w:pStyle w:val="Caption"/>
        <w:rPr>
          <w:rFonts w:ascii="Sylfaen" w:eastAsia="Times New Roman" w:hAnsi="Sylfaen" w:cstheme="minorHAnsi"/>
          <w:sz w:val="20"/>
          <w:szCs w:val="20"/>
          <w:lang w:val="hy-AM"/>
        </w:rPr>
        <w:sectPr w:rsidR="00CE738D" w:rsidRPr="00121B9E" w:rsidSect="00C07193">
          <w:pgSz w:w="15840" w:h="12240" w:orient="landscape"/>
          <w:pgMar w:top="1440" w:right="1440" w:bottom="1440" w:left="1440" w:header="720" w:footer="720" w:gutter="0"/>
          <w:cols w:space="720"/>
          <w:docGrid w:linePitch="360"/>
        </w:sectPr>
      </w:pPr>
      <w:r w:rsidRPr="00121B9E">
        <w:rPr>
          <w:rFonts w:ascii="Sylfaen" w:hAnsi="Sylfaen"/>
        </w:rPr>
        <w:t xml:space="preserve">Քարտեզ </w:t>
      </w:r>
      <w:r w:rsidR="00DC1558" w:rsidRPr="00121B9E">
        <w:rPr>
          <w:rFonts w:ascii="Sylfaen" w:hAnsi="Sylfaen"/>
        </w:rPr>
        <w:fldChar w:fldCharType="begin"/>
      </w:r>
      <w:r w:rsidR="00DC1558" w:rsidRPr="00121B9E">
        <w:rPr>
          <w:rFonts w:ascii="Sylfaen" w:hAnsi="Sylfaen"/>
        </w:rPr>
        <w:instrText xml:space="preserve"> SEQ Քարտեզ \* ARABIC </w:instrText>
      </w:r>
      <w:r w:rsidR="00DC1558" w:rsidRPr="00121B9E">
        <w:rPr>
          <w:rFonts w:ascii="Sylfaen" w:hAnsi="Sylfaen"/>
        </w:rPr>
        <w:fldChar w:fldCharType="separate"/>
      </w:r>
      <w:r w:rsidRPr="00121B9E">
        <w:rPr>
          <w:rFonts w:ascii="Sylfaen" w:hAnsi="Sylfaen"/>
          <w:noProof/>
        </w:rPr>
        <w:t>4</w:t>
      </w:r>
      <w:r w:rsidR="00DC1558" w:rsidRPr="00121B9E">
        <w:rPr>
          <w:rFonts w:ascii="Sylfaen" w:hAnsi="Sylfaen"/>
          <w:noProof/>
        </w:rPr>
        <w:fldChar w:fldCharType="end"/>
      </w:r>
      <w:r w:rsidRPr="00121B9E">
        <w:rPr>
          <w:rFonts w:ascii="Sylfaen" w:hAnsi="Sylfaen"/>
          <w:lang w:val="hy-AM"/>
        </w:rPr>
        <w:t>։ Տեղանք</w:t>
      </w:r>
    </w:p>
    <w:p w:rsidR="00DB331D" w:rsidRPr="00121B9E" w:rsidRDefault="00D545EE" w:rsidP="00C07193">
      <w:pPr>
        <w:widowControl w:val="0"/>
        <w:autoSpaceDE w:val="0"/>
        <w:autoSpaceDN w:val="0"/>
        <w:spacing w:before="60" w:after="0"/>
        <w:ind w:right="-1080"/>
        <w:rPr>
          <w:rFonts w:ascii="Sylfaen" w:eastAsia="Times New Roman" w:hAnsi="Sylfaen" w:cstheme="minorHAnsi"/>
          <w:b/>
          <w:sz w:val="20"/>
          <w:szCs w:val="20"/>
          <w:lang w:val="hy-AM"/>
        </w:rPr>
      </w:pPr>
      <w:r w:rsidRPr="00121B9E">
        <w:rPr>
          <w:rFonts w:ascii="Sylfaen" w:eastAsia="Times New Roman" w:hAnsi="Sylfaen" w:cstheme="minorHAnsi"/>
          <w:b/>
          <w:sz w:val="20"/>
          <w:szCs w:val="20"/>
          <w:lang w:val="hy-AM"/>
        </w:rPr>
        <w:lastRenderedPageBreak/>
        <w:t>Նկարներ</w:t>
      </w:r>
    </w:p>
    <w:p w:rsidR="00C33853" w:rsidRPr="00121B9E" w:rsidRDefault="00C33853" w:rsidP="009E30C3">
      <w:pPr>
        <w:widowControl w:val="0"/>
        <w:tabs>
          <w:tab w:val="left" w:pos="1427"/>
        </w:tabs>
        <w:autoSpaceDE w:val="0"/>
        <w:autoSpaceDN w:val="0"/>
        <w:spacing w:before="60" w:after="0"/>
        <w:rPr>
          <w:rFonts w:ascii="Sylfaen" w:eastAsia="Times New Roman" w:hAnsi="Sylfaen" w:cstheme="minorHAnsi"/>
          <w:b/>
          <w:sz w:val="20"/>
          <w:szCs w:val="20"/>
          <w:lang w:val="hy-AM"/>
        </w:rPr>
      </w:pPr>
    </w:p>
    <w:tbl>
      <w:tblPr>
        <w:tblStyle w:val="TableGrid"/>
        <w:tblW w:w="0" w:type="auto"/>
        <w:tblLook w:val="04A0" w:firstRow="1" w:lastRow="0" w:firstColumn="1" w:lastColumn="0" w:noHBand="0" w:noVBand="1"/>
      </w:tblPr>
      <w:tblGrid>
        <w:gridCol w:w="4788"/>
        <w:gridCol w:w="4788"/>
      </w:tblGrid>
      <w:tr w:rsidR="00CE738D" w:rsidRPr="00121B9E" w:rsidTr="00C27F06">
        <w:tc>
          <w:tcPr>
            <w:tcW w:w="4788" w:type="dxa"/>
          </w:tcPr>
          <w:p w:rsidR="00CE738D" w:rsidRPr="00121B9E" w:rsidRDefault="00CE738D" w:rsidP="00C27F06">
            <w:pPr>
              <w:keepNext/>
              <w:widowControl w:val="0"/>
              <w:autoSpaceDE w:val="0"/>
              <w:autoSpaceDN w:val="0"/>
              <w:spacing w:before="60"/>
              <w:rPr>
                <w:rFonts w:ascii="Sylfaen" w:hAnsi="Sylfaen" w:cstheme="minorHAnsi"/>
              </w:rPr>
            </w:pPr>
            <w:r w:rsidRPr="00121B9E">
              <w:rPr>
                <w:rFonts w:ascii="Sylfaen" w:hAnsi="Sylfaen" w:cstheme="minorHAnsi"/>
                <w:noProof/>
              </w:rPr>
              <w:drawing>
                <wp:inline distT="0" distB="0" distL="0" distR="0" wp14:anchorId="40AE5361" wp14:editId="7AC18CC5">
                  <wp:extent cx="2286000" cy="3048000"/>
                  <wp:effectExtent l="0" t="0" r="0" b="0"/>
                  <wp:docPr id="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286000" cy="3048000"/>
                          </a:xfrm>
                          <a:prstGeom prst="rect">
                            <a:avLst/>
                          </a:prstGeom>
                          <a:noFill/>
                        </pic:spPr>
                      </pic:pic>
                    </a:graphicData>
                  </a:graphic>
                </wp:inline>
              </w:drawing>
            </w:r>
          </w:p>
          <w:p w:rsidR="00CE738D" w:rsidRPr="00121B9E" w:rsidRDefault="00CE738D" w:rsidP="00C27F06">
            <w:pPr>
              <w:pStyle w:val="Caption"/>
              <w:rPr>
                <w:rFonts w:ascii="Sylfaen" w:hAnsi="Sylfaen" w:cstheme="minorHAnsi"/>
                <w:lang w:val="hy-AM"/>
              </w:rPr>
            </w:pPr>
            <w:r w:rsidRPr="00121B9E">
              <w:rPr>
                <w:rFonts w:ascii="Sylfaen" w:hAnsi="Sylfaen" w:cstheme="minorHAnsi"/>
                <w:lang w:val="hy-AM"/>
              </w:rPr>
              <w:t>Նկար 1։ Համայքնապետարան մոտեցնող ճանապարհ</w:t>
            </w:r>
          </w:p>
          <w:p w:rsidR="00CE738D" w:rsidRPr="00121B9E" w:rsidRDefault="00CE738D" w:rsidP="00C27F06">
            <w:pPr>
              <w:widowControl w:val="0"/>
              <w:autoSpaceDE w:val="0"/>
              <w:autoSpaceDN w:val="0"/>
              <w:spacing w:before="60"/>
              <w:rPr>
                <w:rFonts w:ascii="Sylfaen" w:hAnsi="Sylfaen" w:cstheme="minorHAnsi"/>
              </w:rPr>
            </w:pPr>
          </w:p>
        </w:tc>
        <w:tc>
          <w:tcPr>
            <w:tcW w:w="4788" w:type="dxa"/>
          </w:tcPr>
          <w:p w:rsidR="00CE738D" w:rsidRPr="00121B9E" w:rsidRDefault="00CE738D" w:rsidP="00CE738D">
            <w:pPr>
              <w:keepNext/>
              <w:widowControl w:val="0"/>
              <w:autoSpaceDE w:val="0"/>
              <w:autoSpaceDN w:val="0"/>
              <w:spacing w:before="60"/>
              <w:rPr>
                <w:rFonts w:ascii="Sylfaen" w:hAnsi="Sylfaen" w:cstheme="minorHAnsi"/>
                <w:b/>
                <w:bCs/>
                <w:color w:val="4F81BD" w:themeColor="accent1"/>
                <w:sz w:val="18"/>
                <w:szCs w:val="18"/>
                <w:lang w:val="hy-AM"/>
              </w:rPr>
            </w:pPr>
            <w:r w:rsidRPr="00121B9E">
              <w:rPr>
                <w:rFonts w:ascii="Sylfaen" w:hAnsi="Sylfaen" w:cstheme="minorHAnsi"/>
                <w:b/>
                <w:bCs/>
                <w:noProof/>
                <w:color w:val="4F81BD" w:themeColor="accent1"/>
                <w:sz w:val="18"/>
                <w:szCs w:val="18"/>
              </w:rPr>
              <w:drawing>
                <wp:inline distT="0" distB="0" distL="0" distR="0" wp14:anchorId="6E426E47" wp14:editId="058D9ECB">
                  <wp:extent cx="2329180" cy="3103245"/>
                  <wp:effectExtent l="0" t="0" r="0" b="1905"/>
                  <wp:docPr id="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329180" cy="3103245"/>
                          </a:xfrm>
                          <a:prstGeom prst="rect">
                            <a:avLst/>
                          </a:prstGeom>
                          <a:noFill/>
                        </pic:spPr>
                      </pic:pic>
                    </a:graphicData>
                  </a:graphic>
                </wp:inline>
              </w:drawing>
            </w:r>
          </w:p>
          <w:p w:rsidR="00CE738D" w:rsidRPr="00121B9E" w:rsidRDefault="00CE738D" w:rsidP="00CE738D">
            <w:pPr>
              <w:keepNext/>
              <w:widowControl w:val="0"/>
              <w:autoSpaceDE w:val="0"/>
              <w:autoSpaceDN w:val="0"/>
              <w:spacing w:before="60"/>
              <w:rPr>
                <w:rFonts w:ascii="Sylfaen" w:hAnsi="Sylfaen" w:cstheme="minorHAnsi"/>
                <w:b/>
                <w:bCs/>
                <w:color w:val="4F81BD" w:themeColor="accent1"/>
                <w:sz w:val="18"/>
                <w:szCs w:val="18"/>
                <w:lang w:val="hy-AM"/>
              </w:rPr>
            </w:pPr>
            <w:r w:rsidRPr="00121B9E">
              <w:rPr>
                <w:rFonts w:ascii="Sylfaen" w:hAnsi="Sylfaen" w:cstheme="minorHAnsi"/>
                <w:b/>
                <w:bCs/>
                <w:color w:val="4F81BD" w:themeColor="accent1"/>
                <w:sz w:val="18"/>
                <w:szCs w:val="18"/>
                <w:lang w:val="hy-AM"/>
              </w:rPr>
              <w:t>Նկար 2։ Եկեղեցուն մոտեցնող ճանապարհ</w:t>
            </w:r>
          </w:p>
        </w:tc>
      </w:tr>
      <w:tr w:rsidR="00CE738D" w:rsidRPr="00121B9E" w:rsidTr="00C27F06">
        <w:tc>
          <w:tcPr>
            <w:tcW w:w="4788" w:type="dxa"/>
          </w:tcPr>
          <w:p w:rsidR="00CE738D" w:rsidRPr="00121B9E" w:rsidRDefault="00CE738D" w:rsidP="00C27F06">
            <w:pPr>
              <w:keepNext/>
              <w:widowControl w:val="0"/>
              <w:autoSpaceDE w:val="0"/>
              <w:autoSpaceDN w:val="0"/>
              <w:spacing w:before="60"/>
              <w:rPr>
                <w:rFonts w:ascii="Sylfaen" w:hAnsi="Sylfaen" w:cstheme="minorHAnsi"/>
              </w:rPr>
            </w:pPr>
            <w:r w:rsidRPr="00121B9E">
              <w:rPr>
                <w:rFonts w:ascii="Sylfaen" w:hAnsi="Sylfaen" w:cstheme="minorHAnsi"/>
                <w:noProof/>
              </w:rPr>
              <w:drawing>
                <wp:inline distT="0" distB="0" distL="0" distR="0" wp14:anchorId="2511951C" wp14:editId="2E9211F7">
                  <wp:extent cx="2273935" cy="3035935"/>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273935" cy="3035935"/>
                          </a:xfrm>
                          <a:prstGeom prst="rect">
                            <a:avLst/>
                          </a:prstGeom>
                          <a:noFill/>
                        </pic:spPr>
                      </pic:pic>
                    </a:graphicData>
                  </a:graphic>
                </wp:inline>
              </w:drawing>
            </w:r>
          </w:p>
          <w:p w:rsidR="00CE738D" w:rsidRPr="00121B9E" w:rsidRDefault="00CE738D" w:rsidP="00C27F06">
            <w:pPr>
              <w:pStyle w:val="Caption"/>
              <w:rPr>
                <w:rFonts w:ascii="Sylfaen" w:hAnsi="Sylfaen" w:cstheme="minorHAnsi"/>
                <w:lang w:val="hy-AM"/>
              </w:rPr>
            </w:pPr>
            <w:r w:rsidRPr="00121B9E">
              <w:rPr>
                <w:rFonts w:ascii="Sylfaen" w:hAnsi="Sylfaen" w:cstheme="minorHAnsi"/>
                <w:lang w:val="hy-AM"/>
              </w:rPr>
              <w:t>Նկար</w:t>
            </w:r>
            <w:r w:rsidRPr="00121B9E">
              <w:rPr>
                <w:rFonts w:ascii="Sylfaen" w:hAnsi="Sylfaen" w:cstheme="minorHAnsi"/>
              </w:rPr>
              <w:t xml:space="preserve"> </w:t>
            </w:r>
            <w:r w:rsidRPr="00121B9E">
              <w:rPr>
                <w:rFonts w:ascii="Sylfaen" w:hAnsi="Sylfaen" w:cstheme="minorHAnsi"/>
              </w:rPr>
              <w:fldChar w:fldCharType="begin"/>
            </w:r>
            <w:r w:rsidRPr="00121B9E">
              <w:rPr>
                <w:rFonts w:ascii="Sylfaen" w:hAnsi="Sylfaen" w:cstheme="minorHAnsi"/>
              </w:rPr>
              <w:instrText xml:space="preserve"> SEQ Photo \* ARABIC </w:instrText>
            </w:r>
            <w:r w:rsidRPr="00121B9E">
              <w:rPr>
                <w:rFonts w:ascii="Sylfaen" w:hAnsi="Sylfaen" w:cstheme="minorHAnsi"/>
              </w:rPr>
              <w:fldChar w:fldCharType="separate"/>
            </w:r>
            <w:r w:rsidRPr="00121B9E">
              <w:rPr>
                <w:rFonts w:ascii="Sylfaen" w:hAnsi="Sylfaen" w:cstheme="minorHAnsi"/>
                <w:noProof/>
              </w:rPr>
              <w:t>3</w:t>
            </w:r>
            <w:r w:rsidRPr="00121B9E">
              <w:rPr>
                <w:rFonts w:ascii="Sylfaen" w:hAnsi="Sylfaen" w:cstheme="minorHAnsi"/>
                <w:noProof/>
              </w:rPr>
              <w:fldChar w:fldCharType="end"/>
            </w:r>
            <w:r w:rsidRPr="00121B9E">
              <w:rPr>
                <w:rFonts w:ascii="Sylfaen" w:hAnsi="Sylfaen" w:cstheme="minorHAnsi"/>
              </w:rPr>
              <w:t xml:space="preserve">: </w:t>
            </w:r>
            <w:r w:rsidRPr="00121B9E">
              <w:rPr>
                <w:rFonts w:ascii="Sylfaen" w:hAnsi="Sylfaen" w:cstheme="minorHAnsi"/>
                <w:lang w:val="hy-AM"/>
              </w:rPr>
              <w:t>Կամուրջ տանող ճանապարհ</w:t>
            </w:r>
          </w:p>
        </w:tc>
        <w:tc>
          <w:tcPr>
            <w:tcW w:w="4788" w:type="dxa"/>
          </w:tcPr>
          <w:p w:rsidR="00CE738D" w:rsidRPr="00121B9E" w:rsidRDefault="00CE738D" w:rsidP="00C27F06">
            <w:pPr>
              <w:keepNext/>
              <w:widowControl w:val="0"/>
              <w:autoSpaceDE w:val="0"/>
              <w:autoSpaceDN w:val="0"/>
              <w:spacing w:before="60"/>
              <w:rPr>
                <w:rFonts w:ascii="Sylfaen" w:hAnsi="Sylfaen" w:cstheme="minorHAnsi"/>
              </w:rPr>
            </w:pPr>
            <w:r w:rsidRPr="00121B9E">
              <w:rPr>
                <w:rFonts w:ascii="Sylfaen" w:hAnsi="Sylfaen" w:cstheme="minorHAnsi"/>
                <w:noProof/>
              </w:rPr>
              <w:drawing>
                <wp:inline distT="0" distB="0" distL="0" distR="0" wp14:anchorId="34C7EC73" wp14:editId="74C6C8B2">
                  <wp:extent cx="2273935" cy="3030220"/>
                  <wp:effectExtent l="0" t="0" r="0" b="0"/>
                  <wp:docPr id="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273935" cy="3030220"/>
                          </a:xfrm>
                          <a:prstGeom prst="rect">
                            <a:avLst/>
                          </a:prstGeom>
                          <a:noFill/>
                        </pic:spPr>
                      </pic:pic>
                    </a:graphicData>
                  </a:graphic>
                </wp:inline>
              </w:drawing>
            </w:r>
          </w:p>
          <w:p w:rsidR="00CE738D" w:rsidRPr="00121B9E" w:rsidRDefault="00CE738D" w:rsidP="00C27F06">
            <w:pPr>
              <w:pStyle w:val="Caption"/>
              <w:rPr>
                <w:rFonts w:ascii="Sylfaen" w:hAnsi="Sylfaen" w:cstheme="minorHAnsi"/>
                <w:lang w:val="hy-AM"/>
              </w:rPr>
            </w:pPr>
            <w:r w:rsidRPr="00121B9E">
              <w:rPr>
                <w:rFonts w:ascii="Sylfaen" w:hAnsi="Sylfaen" w:cstheme="minorHAnsi"/>
                <w:lang w:val="hy-AM"/>
              </w:rPr>
              <w:t>Նկար</w:t>
            </w:r>
            <w:r w:rsidRPr="00121B9E">
              <w:rPr>
                <w:rFonts w:ascii="Sylfaen" w:hAnsi="Sylfaen" w:cstheme="minorHAnsi"/>
              </w:rPr>
              <w:t xml:space="preserve"> </w:t>
            </w:r>
            <w:r w:rsidRPr="00121B9E">
              <w:rPr>
                <w:rFonts w:ascii="Sylfaen" w:hAnsi="Sylfaen" w:cstheme="minorHAnsi"/>
              </w:rPr>
              <w:fldChar w:fldCharType="begin"/>
            </w:r>
            <w:r w:rsidRPr="00121B9E">
              <w:rPr>
                <w:rFonts w:ascii="Sylfaen" w:hAnsi="Sylfaen" w:cstheme="minorHAnsi"/>
              </w:rPr>
              <w:instrText xml:space="preserve"> SEQ Photo \* ARABIC </w:instrText>
            </w:r>
            <w:r w:rsidRPr="00121B9E">
              <w:rPr>
                <w:rFonts w:ascii="Sylfaen" w:hAnsi="Sylfaen" w:cstheme="minorHAnsi"/>
              </w:rPr>
              <w:fldChar w:fldCharType="separate"/>
            </w:r>
            <w:r w:rsidRPr="00121B9E">
              <w:rPr>
                <w:rFonts w:ascii="Sylfaen" w:hAnsi="Sylfaen" w:cstheme="minorHAnsi"/>
                <w:noProof/>
              </w:rPr>
              <w:t>4</w:t>
            </w:r>
            <w:r w:rsidRPr="00121B9E">
              <w:rPr>
                <w:rFonts w:ascii="Sylfaen" w:hAnsi="Sylfaen" w:cstheme="minorHAnsi"/>
                <w:noProof/>
              </w:rPr>
              <w:fldChar w:fldCharType="end"/>
            </w:r>
            <w:r w:rsidRPr="00121B9E">
              <w:rPr>
                <w:rFonts w:ascii="Sylfaen" w:hAnsi="Sylfaen" w:cstheme="minorHAnsi"/>
              </w:rPr>
              <w:t xml:space="preserve">: </w:t>
            </w:r>
            <w:r w:rsidRPr="00121B9E">
              <w:rPr>
                <w:rFonts w:ascii="Sylfaen" w:hAnsi="Sylfaen" w:cstheme="minorHAnsi"/>
                <w:lang w:val="hy-AM"/>
              </w:rPr>
              <w:t>Կամուրջ տանող ճանապարհ</w:t>
            </w:r>
          </w:p>
        </w:tc>
      </w:tr>
      <w:tr w:rsidR="00CE738D" w:rsidRPr="00121B9E" w:rsidTr="00C27F06">
        <w:tc>
          <w:tcPr>
            <w:tcW w:w="9576" w:type="dxa"/>
            <w:gridSpan w:val="2"/>
          </w:tcPr>
          <w:p w:rsidR="00CE738D" w:rsidRPr="00121B9E" w:rsidRDefault="00CE738D" w:rsidP="00C27F06">
            <w:pPr>
              <w:widowControl w:val="0"/>
              <w:autoSpaceDE w:val="0"/>
              <w:autoSpaceDN w:val="0"/>
              <w:spacing w:before="60"/>
              <w:rPr>
                <w:rFonts w:ascii="Sylfaen" w:hAnsi="Sylfaen" w:cstheme="minorHAnsi"/>
              </w:rPr>
            </w:pPr>
            <w:r w:rsidRPr="00121B9E">
              <w:rPr>
                <w:rFonts w:ascii="Sylfaen" w:hAnsi="Sylfaen" w:cstheme="minorHAnsi"/>
                <w:b/>
                <w:bCs/>
                <w:color w:val="4F81BD" w:themeColor="accent1"/>
                <w:sz w:val="18"/>
                <w:szCs w:val="18"/>
                <w:lang w:val="hy-AM"/>
              </w:rPr>
              <w:t>Տարսայիճի թաղամաս</w:t>
            </w:r>
            <w:r w:rsidRPr="00121B9E">
              <w:rPr>
                <w:rFonts w:ascii="Sylfaen" w:hAnsi="Sylfaen" w:cstheme="minorHAnsi"/>
                <w:b/>
                <w:bCs/>
                <w:color w:val="4F81BD" w:themeColor="accent1"/>
                <w:sz w:val="18"/>
                <w:szCs w:val="18"/>
              </w:rPr>
              <w:t xml:space="preserve">                                               </w:t>
            </w:r>
          </w:p>
        </w:tc>
      </w:tr>
      <w:tr w:rsidR="00CE738D" w:rsidRPr="00121B9E" w:rsidTr="00C27F06">
        <w:tc>
          <w:tcPr>
            <w:tcW w:w="4788" w:type="dxa"/>
          </w:tcPr>
          <w:p w:rsidR="00CE738D" w:rsidRPr="00121B9E" w:rsidRDefault="00CE738D" w:rsidP="00C27F06">
            <w:pPr>
              <w:widowControl w:val="0"/>
              <w:autoSpaceDE w:val="0"/>
              <w:autoSpaceDN w:val="0"/>
              <w:spacing w:before="60"/>
              <w:rPr>
                <w:rFonts w:ascii="Sylfaen" w:hAnsi="Sylfaen" w:cstheme="minorHAnsi"/>
              </w:rPr>
            </w:pPr>
            <w:r w:rsidRPr="00121B9E">
              <w:rPr>
                <w:rFonts w:ascii="Sylfaen" w:hAnsi="Sylfaen" w:cstheme="minorHAnsi"/>
                <w:b/>
                <w:noProof/>
              </w:rPr>
              <w:lastRenderedPageBreak/>
              <w:drawing>
                <wp:inline distT="0" distB="0" distL="0" distR="0" wp14:anchorId="090E5B77" wp14:editId="06D78F05">
                  <wp:extent cx="2047476" cy="2041071"/>
                  <wp:effectExtent l="0" t="0" r="0" b="0"/>
                  <wp:docPr id="9" name="Picture 6" descr="C:\Users\Sonya-M\Desktop\Areni_pic\274143881_497814258355339_682795196606425365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Sonya-M\Desktop\Areni_pic\274143881_497814258355339_6827951966064253652_n.jpg"/>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b="25255"/>
                          <a:stretch/>
                        </pic:blipFill>
                        <pic:spPr bwMode="auto">
                          <a:xfrm>
                            <a:off x="0" y="0"/>
                            <a:ext cx="2049229" cy="2042818"/>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788" w:type="dxa"/>
          </w:tcPr>
          <w:p w:rsidR="00CE738D" w:rsidRPr="00121B9E" w:rsidRDefault="00CE738D" w:rsidP="00C27F06">
            <w:pPr>
              <w:widowControl w:val="0"/>
              <w:autoSpaceDE w:val="0"/>
              <w:autoSpaceDN w:val="0"/>
              <w:spacing w:before="60"/>
              <w:rPr>
                <w:rFonts w:ascii="Sylfaen" w:hAnsi="Sylfaen" w:cstheme="minorHAnsi"/>
              </w:rPr>
            </w:pPr>
            <w:r w:rsidRPr="00121B9E">
              <w:rPr>
                <w:rFonts w:ascii="Sylfaen" w:hAnsi="Sylfaen" w:cstheme="minorHAnsi"/>
                <w:noProof/>
                <w:color w:val="4F81BD" w:themeColor="accent1"/>
              </w:rPr>
              <w:drawing>
                <wp:inline distT="0" distB="0" distL="0" distR="0" wp14:anchorId="16965B6E" wp14:editId="213E4FAC">
                  <wp:extent cx="2487385" cy="2036376"/>
                  <wp:effectExtent l="0" t="0" r="8255" b="2540"/>
                  <wp:docPr id="22"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487282" cy="2036292"/>
                          </a:xfrm>
                          <a:prstGeom prst="rect">
                            <a:avLst/>
                          </a:prstGeom>
                          <a:noFill/>
                        </pic:spPr>
                      </pic:pic>
                    </a:graphicData>
                  </a:graphic>
                </wp:inline>
              </w:drawing>
            </w:r>
          </w:p>
        </w:tc>
      </w:tr>
      <w:tr w:rsidR="00CE738D" w:rsidRPr="00121B9E" w:rsidTr="00C27F06">
        <w:tc>
          <w:tcPr>
            <w:tcW w:w="4788" w:type="dxa"/>
          </w:tcPr>
          <w:p w:rsidR="00CE738D" w:rsidRPr="00121B9E" w:rsidRDefault="00CE738D" w:rsidP="00C27F06">
            <w:pPr>
              <w:pStyle w:val="Caption"/>
              <w:rPr>
                <w:rFonts w:ascii="Sylfaen" w:hAnsi="Sylfaen" w:cstheme="minorHAnsi"/>
              </w:rPr>
            </w:pPr>
            <w:r w:rsidRPr="00121B9E">
              <w:rPr>
                <w:rFonts w:ascii="Sylfaen" w:hAnsi="Sylfaen" w:cstheme="minorHAnsi"/>
                <w:noProof/>
              </w:rPr>
              <w:drawing>
                <wp:inline distT="0" distB="0" distL="0" distR="0" wp14:anchorId="6E83429D" wp14:editId="3C9F65AA">
                  <wp:extent cx="1964871" cy="2620528"/>
                  <wp:effectExtent l="0" t="0" r="0" b="8890"/>
                  <wp:docPr id="23" name="Picture 8" descr="C:\Users\Sonya-M\Desktop\Areni_pic\274104339_267610162214598_506009949029723611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Sonya-M\Desktop\Areni_pic\274104339_267610162214598_5060099490297236118_n.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965396" cy="2621228"/>
                          </a:xfrm>
                          <a:prstGeom prst="rect">
                            <a:avLst/>
                          </a:prstGeom>
                          <a:noFill/>
                          <a:ln>
                            <a:noFill/>
                          </a:ln>
                        </pic:spPr>
                      </pic:pic>
                    </a:graphicData>
                  </a:graphic>
                </wp:inline>
              </w:drawing>
            </w:r>
          </w:p>
        </w:tc>
        <w:tc>
          <w:tcPr>
            <w:tcW w:w="4788" w:type="dxa"/>
          </w:tcPr>
          <w:p w:rsidR="00CE738D" w:rsidRPr="00121B9E" w:rsidRDefault="00CE738D" w:rsidP="00C27F06">
            <w:pPr>
              <w:keepNext/>
              <w:widowControl w:val="0"/>
              <w:autoSpaceDE w:val="0"/>
              <w:autoSpaceDN w:val="0"/>
              <w:spacing w:before="60"/>
              <w:rPr>
                <w:rFonts w:ascii="Sylfaen" w:hAnsi="Sylfaen" w:cstheme="minorHAnsi"/>
              </w:rPr>
            </w:pPr>
          </w:p>
          <w:p w:rsidR="00CE738D" w:rsidRPr="00121B9E" w:rsidRDefault="00CE738D" w:rsidP="00C27F06">
            <w:pPr>
              <w:widowControl w:val="0"/>
              <w:autoSpaceDE w:val="0"/>
              <w:autoSpaceDN w:val="0"/>
              <w:spacing w:before="60"/>
              <w:rPr>
                <w:rFonts w:ascii="Sylfaen" w:hAnsi="Sylfaen" w:cstheme="minorHAnsi"/>
                <w:noProof/>
                <w:color w:val="4F81BD" w:themeColor="accent1"/>
              </w:rPr>
            </w:pPr>
            <w:r w:rsidRPr="00121B9E">
              <w:rPr>
                <w:rFonts w:ascii="Sylfaen" w:hAnsi="Sylfaen" w:cstheme="minorHAnsi"/>
                <w:noProof/>
                <w:color w:val="4F81BD" w:themeColor="accent1"/>
              </w:rPr>
              <w:drawing>
                <wp:inline distT="0" distB="0" distL="0" distR="0" wp14:anchorId="4A0C0280" wp14:editId="49C8B6E0">
                  <wp:extent cx="2831701" cy="1670957"/>
                  <wp:effectExtent l="0" t="0" r="6985" b="571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833361" cy="1671937"/>
                          </a:xfrm>
                          <a:prstGeom prst="rect">
                            <a:avLst/>
                          </a:prstGeom>
                          <a:noFill/>
                          <a:ln>
                            <a:noFill/>
                          </a:ln>
                        </pic:spPr>
                      </pic:pic>
                    </a:graphicData>
                  </a:graphic>
                </wp:inline>
              </w:drawing>
            </w:r>
          </w:p>
          <w:p w:rsidR="00CE738D" w:rsidRPr="00121B9E" w:rsidRDefault="00CE738D" w:rsidP="00C27F06">
            <w:pPr>
              <w:widowControl w:val="0"/>
              <w:autoSpaceDE w:val="0"/>
              <w:autoSpaceDN w:val="0"/>
              <w:spacing w:before="60"/>
              <w:rPr>
                <w:rFonts w:ascii="Sylfaen" w:hAnsi="Sylfaen" w:cstheme="minorHAnsi"/>
                <w:lang w:val="hy-AM"/>
              </w:rPr>
            </w:pPr>
            <w:r w:rsidRPr="00121B9E">
              <w:rPr>
                <w:rFonts w:ascii="Sylfaen" w:hAnsi="Sylfaen" w:cstheme="minorHAnsi"/>
                <w:b/>
                <w:bCs/>
                <w:color w:val="4F81BD" w:themeColor="accent1"/>
                <w:sz w:val="18"/>
                <w:szCs w:val="18"/>
                <w:lang w:val="hy-AM"/>
              </w:rPr>
              <w:t>Նկար</w:t>
            </w:r>
            <w:r w:rsidRPr="00121B9E">
              <w:rPr>
                <w:rFonts w:ascii="Sylfaen" w:hAnsi="Sylfaen" w:cstheme="minorHAnsi"/>
                <w:b/>
                <w:bCs/>
                <w:color w:val="4F81BD" w:themeColor="accent1"/>
                <w:sz w:val="18"/>
                <w:szCs w:val="18"/>
              </w:rPr>
              <w:t xml:space="preserve"> </w:t>
            </w:r>
            <w:r w:rsidRPr="00121B9E">
              <w:rPr>
                <w:rFonts w:ascii="Sylfaen" w:hAnsi="Sylfaen" w:cstheme="minorHAnsi"/>
                <w:b/>
                <w:bCs/>
                <w:color w:val="4F81BD" w:themeColor="accent1"/>
                <w:sz w:val="18"/>
                <w:szCs w:val="18"/>
              </w:rPr>
              <w:fldChar w:fldCharType="begin"/>
            </w:r>
            <w:r w:rsidRPr="00121B9E">
              <w:rPr>
                <w:rFonts w:ascii="Sylfaen" w:hAnsi="Sylfaen" w:cstheme="minorHAnsi"/>
                <w:b/>
                <w:bCs/>
                <w:color w:val="4F81BD" w:themeColor="accent1"/>
                <w:sz w:val="18"/>
                <w:szCs w:val="18"/>
              </w:rPr>
              <w:instrText xml:space="preserve"> SEQ Photo \* ARABIC </w:instrText>
            </w:r>
            <w:r w:rsidRPr="00121B9E">
              <w:rPr>
                <w:rFonts w:ascii="Sylfaen" w:hAnsi="Sylfaen" w:cstheme="minorHAnsi"/>
                <w:b/>
                <w:bCs/>
                <w:color w:val="4F81BD" w:themeColor="accent1"/>
                <w:sz w:val="18"/>
                <w:szCs w:val="18"/>
              </w:rPr>
              <w:fldChar w:fldCharType="separate"/>
            </w:r>
            <w:r w:rsidRPr="00121B9E">
              <w:rPr>
                <w:rFonts w:ascii="Sylfaen" w:hAnsi="Sylfaen" w:cstheme="minorHAnsi"/>
                <w:b/>
                <w:bCs/>
                <w:color w:val="4F81BD" w:themeColor="accent1"/>
                <w:sz w:val="18"/>
                <w:szCs w:val="18"/>
              </w:rPr>
              <w:t>5</w:t>
            </w:r>
            <w:r w:rsidRPr="00121B9E">
              <w:rPr>
                <w:rFonts w:ascii="Sylfaen" w:hAnsi="Sylfaen" w:cstheme="minorHAnsi"/>
                <w:b/>
                <w:bCs/>
                <w:color w:val="4F81BD" w:themeColor="accent1"/>
                <w:sz w:val="18"/>
                <w:szCs w:val="18"/>
              </w:rPr>
              <w:fldChar w:fldCharType="end"/>
            </w:r>
            <w:r w:rsidRPr="00121B9E">
              <w:rPr>
                <w:rFonts w:ascii="Sylfaen" w:hAnsi="Sylfaen" w:cstheme="minorHAnsi"/>
                <w:b/>
                <w:bCs/>
                <w:color w:val="4F81BD" w:themeColor="accent1"/>
                <w:sz w:val="18"/>
                <w:szCs w:val="18"/>
              </w:rPr>
              <w:t>:</w:t>
            </w:r>
            <w:r w:rsidRPr="00121B9E">
              <w:rPr>
                <w:rFonts w:ascii="Sylfaen" w:hAnsi="Sylfaen" w:cstheme="minorHAnsi"/>
                <w:b/>
                <w:bCs/>
                <w:color w:val="4F81BD" w:themeColor="accent1"/>
                <w:sz w:val="18"/>
                <w:szCs w:val="18"/>
                <w:lang w:val="hy-AM"/>
              </w:rPr>
              <w:t xml:space="preserve"> Ճանապարհի լայնեցման հատված</w:t>
            </w:r>
          </w:p>
        </w:tc>
      </w:tr>
      <w:tr w:rsidR="00CE738D" w:rsidRPr="00121B9E" w:rsidTr="00C27F06">
        <w:tc>
          <w:tcPr>
            <w:tcW w:w="4788" w:type="dxa"/>
          </w:tcPr>
          <w:p w:rsidR="00CE738D" w:rsidRPr="00121B9E" w:rsidRDefault="00CE738D" w:rsidP="00C27F06">
            <w:pPr>
              <w:keepNext/>
              <w:widowControl w:val="0"/>
              <w:autoSpaceDE w:val="0"/>
              <w:autoSpaceDN w:val="0"/>
              <w:spacing w:before="60"/>
              <w:rPr>
                <w:rFonts w:ascii="Sylfaen" w:hAnsi="Sylfaen" w:cstheme="minorHAnsi"/>
              </w:rPr>
            </w:pPr>
            <w:r w:rsidRPr="00121B9E">
              <w:rPr>
                <w:rFonts w:ascii="Sylfaen" w:eastAsiaTheme="minorHAnsi" w:hAnsi="Sylfaen" w:cstheme="minorHAnsi"/>
                <w:sz w:val="22"/>
                <w:szCs w:val="22"/>
              </w:rPr>
              <w:object w:dxaOrig="4392" w:dyaOrig="328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15.45pt;height:160.35pt" o:ole="">
                  <v:imagedata r:id="rId29" o:title=""/>
                </v:shape>
                <o:OLEObject Type="Embed" ProgID="PBrush" ShapeID="_x0000_i1025" DrawAspect="Content" ObjectID="_1770638294" r:id="rId30"/>
              </w:object>
            </w:r>
          </w:p>
          <w:p w:rsidR="00CE738D" w:rsidRPr="00121B9E" w:rsidRDefault="00CE738D" w:rsidP="00CE738D">
            <w:pPr>
              <w:pStyle w:val="Caption"/>
              <w:rPr>
                <w:rFonts w:ascii="Sylfaen" w:hAnsi="Sylfaen" w:cstheme="minorHAnsi"/>
                <w:noProof/>
                <w:lang w:val="hy-AM"/>
              </w:rPr>
            </w:pPr>
            <w:r w:rsidRPr="00121B9E">
              <w:rPr>
                <w:rFonts w:ascii="Sylfaen" w:hAnsi="Sylfaen" w:cstheme="minorHAnsi"/>
                <w:lang w:val="hy-AM"/>
              </w:rPr>
              <w:t>Նկար</w:t>
            </w:r>
            <w:r w:rsidRPr="00121B9E">
              <w:rPr>
                <w:rFonts w:ascii="Sylfaen" w:hAnsi="Sylfaen" w:cstheme="minorHAnsi"/>
              </w:rPr>
              <w:t xml:space="preserve"> </w:t>
            </w:r>
            <w:r w:rsidRPr="00121B9E">
              <w:rPr>
                <w:rFonts w:ascii="Sylfaen" w:hAnsi="Sylfaen" w:cstheme="minorHAnsi"/>
              </w:rPr>
              <w:fldChar w:fldCharType="begin"/>
            </w:r>
            <w:r w:rsidRPr="00121B9E">
              <w:rPr>
                <w:rFonts w:ascii="Sylfaen" w:hAnsi="Sylfaen" w:cstheme="minorHAnsi"/>
              </w:rPr>
              <w:instrText xml:space="preserve"> SEQ Photo \* ARABIC </w:instrText>
            </w:r>
            <w:r w:rsidRPr="00121B9E">
              <w:rPr>
                <w:rFonts w:ascii="Sylfaen" w:hAnsi="Sylfaen" w:cstheme="minorHAnsi"/>
              </w:rPr>
              <w:fldChar w:fldCharType="separate"/>
            </w:r>
            <w:r w:rsidRPr="00121B9E">
              <w:rPr>
                <w:rFonts w:ascii="Sylfaen" w:hAnsi="Sylfaen" w:cstheme="minorHAnsi"/>
                <w:noProof/>
              </w:rPr>
              <w:t>6</w:t>
            </w:r>
            <w:r w:rsidRPr="00121B9E">
              <w:rPr>
                <w:rFonts w:ascii="Sylfaen" w:hAnsi="Sylfaen" w:cstheme="minorHAnsi"/>
                <w:noProof/>
              </w:rPr>
              <w:fldChar w:fldCharType="end"/>
            </w:r>
            <w:r w:rsidRPr="00121B9E">
              <w:rPr>
                <w:rFonts w:ascii="Sylfaen" w:hAnsi="Sylfaen" w:cstheme="minorHAnsi"/>
              </w:rPr>
              <w:t xml:space="preserve">:  </w:t>
            </w:r>
            <w:r w:rsidRPr="00121B9E">
              <w:rPr>
                <w:rFonts w:ascii="Sylfaen" w:hAnsi="Sylfaen" w:cstheme="minorHAnsi"/>
                <w:lang w:val="hy-AM"/>
              </w:rPr>
              <w:t>Կեղտաջրերի մաքրման կայանի տեղադրման վայր</w:t>
            </w:r>
          </w:p>
        </w:tc>
        <w:tc>
          <w:tcPr>
            <w:tcW w:w="4788" w:type="dxa"/>
          </w:tcPr>
          <w:p w:rsidR="00CE738D" w:rsidRPr="00121B9E" w:rsidRDefault="00CE738D" w:rsidP="00C27F06">
            <w:pPr>
              <w:keepNext/>
              <w:widowControl w:val="0"/>
              <w:autoSpaceDE w:val="0"/>
              <w:autoSpaceDN w:val="0"/>
              <w:spacing w:before="60"/>
              <w:rPr>
                <w:rFonts w:ascii="Sylfaen" w:hAnsi="Sylfaen" w:cstheme="minorHAnsi"/>
              </w:rPr>
            </w:pPr>
            <w:r w:rsidRPr="00121B9E">
              <w:rPr>
                <w:rFonts w:ascii="Sylfaen" w:hAnsi="Sylfaen" w:cstheme="minorHAnsi"/>
                <w:noProof/>
                <w:color w:val="4F81BD" w:themeColor="accent1"/>
              </w:rPr>
              <w:drawing>
                <wp:inline distT="0" distB="0" distL="0" distR="0" wp14:anchorId="341C8911" wp14:editId="45C314E9">
                  <wp:extent cx="1254745" cy="1377950"/>
                  <wp:effectExtent l="0" t="0" r="3175" b="0"/>
                  <wp:docPr id="24" name="Picture 9" descr="C:\Users\Sonya-M\Desktop\Areni_pic\273948354_293079469592918_8564666552191359252_n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Sonya-M\Desktop\Areni_pic\273948354_293079469592918_8564666552191359252_n (1).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254947" cy="1378171"/>
                          </a:xfrm>
                          <a:prstGeom prst="rect">
                            <a:avLst/>
                          </a:prstGeom>
                          <a:noFill/>
                          <a:ln>
                            <a:noFill/>
                          </a:ln>
                        </pic:spPr>
                      </pic:pic>
                    </a:graphicData>
                  </a:graphic>
                </wp:inline>
              </w:drawing>
            </w:r>
          </w:p>
          <w:p w:rsidR="00CE738D" w:rsidRPr="00121B9E" w:rsidRDefault="00CE738D" w:rsidP="00C27F06">
            <w:pPr>
              <w:rPr>
                <w:rFonts w:ascii="Sylfaen" w:hAnsi="Sylfaen" w:cstheme="minorHAnsi"/>
                <w:b/>
                <w:bCs/>
                <w:color w:val="4F81BD" w:themeColor="accent1"/>
                <w:sz w:val="18"/>
                <w:szCs w:val="18"/>
                <w:lang w:val="hy-AM"/>
              </w:rPr>
            </w:pPr>
            <w:r w:rsidRPr="00121B9E">
              <w:rPr>
                <w:rFonts w:ascii="Sylfaen" w:hAnsi="Sylfaen" w:cstheme="minorHAnsi"/>
                <w:b/>
                <w:noProof/>
              </w:rPr>
              <w:drawing>
                <wp:anchor distT="0" distB="0" distL="114300" distR="114300" simplePos="0" relativeHeight="251658752" behindDoc="0" locked="0" layoutInCell="1" allowOverlap="1" wp14:anchorId="68061046" wp14:editId="4BAB4145">
                  <wp:simplePos x="0" y="0"/>
                  <wp:positionH relativeFrom="margin">
                    <wp:posOffset>1404620</wp:posOffset>
                  </wp:positionH>
                  <wp:positionV relativeFrom="margin">
                    <wp:posOffset>35560</wp:posOffset>
                  </wp:positionV>
                  <wp:extent cx="1238250" cy="1377950"/>
                  <wp:effectExtent l="0" t="0" r="0" b="0"/>
                  <wp:wrapSquare wrapText="bothSides"/>
                  <wp:docPr id="12" name="Picture 12" descr="C:\Users\Sonya-M\Desktop\Areni_pic\274120468_4942516862528164_7188487374457368466_n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Sonya-M\Desktop\Areni_pic\274120468_4942516862528164_7188487374457368466_n (1).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238250" cy="13779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121B9E">
              <w:rPr>
                <w:rFonts w:ascii="Sylfaen" w:hAnsi="Sylfaen" w:cstheme="minorHAnsi"/>
                <w:b/>
                <w:bCs/>
                <w:color w:val="4F81BD" w:themeColor="accent1"/>
                <w:sz w:val="18"/>
                <w:szCs w:val="18"/>
                <w:lang w:val="hy-AM"/>
              </w:rPr>
              <w:t>Նկար</w:t>
            </w:r>
            <w:r w:rsidRPr="00121B9E">
              <w:rPr>
                <w:rFonts w:ascii="Sylfaen" w:hAnsi="Sylfaen" w:cstheme="minorHAnsi"/>
                <w:b/>
                <w:bCs/>
                <w:color w:val="4F81BD" w:themeColor="accent1"/>
                <w:sz w:val="18"/>
                <w:szCs w:val="18"/>
              </w:rPr>
              <w:t xml:space="preserve"> </w:t>
            </w:r>
            <w:r w:rsidRPr="00121B9E">
              <w:rPr>
                <w:rFonts w:ascii="Sylfaen" w:hAnsi="Sylfaen" w:cstheme="minorHAnsi"/>
                <w:b/>
                <w:bCs/>
                <w:color w:val="4F81BD" w:themeColor="accent1"/>
                <w:sz w:val="18"/>
                <w:szCs w:val="18"/>
              </w:rPr>
              <w:fldChar w:fldCharType="begin"/>
            </w:r>
            <w:r w:rsidRPr="00121B9E">
              <w:rPr>
                <w:rFonts w:ascii="Sylfaen" w:hAnsi="Sylfaen" w:cstheme="minorHAnsi"/>
                <w:b/>
                <w:bCs/>
                <w:color w:val="4F81BD" w:themeColor="accent1"/>
                <w:sz w:val="18"/>
                <w:szCs w:val="18"/>
              </w:rPr>
              <w:instrText xml:space="preserve"> SEQ Photo \* ARABIC </w:instrText>
            </w:r>
            <w:r w:rsidRPr="00121B9E">
              <w:rPr>
                <w:rFonts w:ascii="Sylfaen" w:hAnsi="Sylfaen" w:cstheme="minorHAnsi"/>
                <w:b/>
                <w:bCs/>
                <w:color w:val="4F81BD" w:themeColor="accent1"/>
                <w:sz w:val="18"/>
                <w:szCs w:val="18"/>
              </w:rPr>
              <w:fldChar w:fldCharType="separate"/>
            </w:r>
            <w:r w:rsidRPr="00121B9E">
              <w:rPr>
                <w:rFonts w:ascii="Sylfaen" w:hAnsi="Sylfaen" w:cstheme="minorHAnsi"/>
                <w:b/>
                <w:bCs/>
                <w:noProof/>
                <w:color w:val="4F81BD" w:themeColor="accent1"/>
                <w:sz w:val="18"/>
                <w:szCs w:val="18"/>
              </w:rPr>
              <w:t>7</w:t>
            </w:r>
            <w:r w:rsidRPr="00121B9E">
              <w:rPr>
                <w:rFonts w:ascii="Sylfaen" w:hAnsi="Sylfaen" w:cstheme="minorHAnsi"/>
                <w:b/>
                <w:bCs/>
                <w:color w:val="4F81BD" w:themeColor="accent1"/>
                <w:sz w:val="18"/>
                <w:szCs w:val="18"/>
              </w:rPr>
              <w:fldChar w:fldCharType="end"/>
            </w:r>
            <w:r w:rsidRPr="00121B9E">
              <w:rPr>
                <w:rFonts w:ascii="Sylfaen" w:hAnsi="Sylfaen" w:cstheme="minorHAnsi"/>
                <w:b/>
                <w:bCs/>
                <w:color w:val="4F81BD" w:themeColor="accent1"/>
                <w:sz w:val="18"/>
                <w:szCs w:val="18"/>
              </w:rPr>
              <w:t xml:space="preserve">: </w:t>
            </w:r>
            <w:r w:rsidRPr="00121B9E">
              <w:rPr>
                <w:rFonts w:ascii="Sylfaen" w:hAnsi="Sylfaen" w:cstheme="minorHAnsi"/>
                <w:b/>
                <w:bCs/>
                <w:color w:val="4F81BD" w:themeColor="accent1"/>
                <w:sz w:val="18"/>
                <w:szCs w:val="18"/>
                <w:lang w:val="hy-AM"/>
              </w:rPr>
              <w:t>Կոյուղագծի կառուցման հատվածներ</w:t>
            </w:r>
          </w:p>
          <w:p w:rsidR="00CE738D" w:rsidRPr="00121B9E" w:rsidRDefault="00CE738D" w:rsidP="00C27F06">
            <w:pPr>
              <w:pStyle w:val="Caption"/>
              <w:rPr>
                <w:rFonts w:ascii="Sylfaen" w:hAnsi="Sylfaen" w:cstheme="minorHAnsi"/>
                <w:noProof/>
              </w:rPr>
            </w:pPr>
          </w:p>
        </w:tc>
      </w:tr>
    </w:tbl>
    <w:p w:rsidR="00C07193" w:rsidRPr="00121B9E" w:rsidRDefault="00C07193" w:rsidP="001E7C4B">
      <w:pPr>
        <w:widowControl w:val="0"/>
        <w:autoSpaceDE w:val="0"/>
        <w:autoSpaceDN w:val="0"/>
        <w:spacing w:before="60" w:after="0"/>
        <w:rPr>
          <w:rFonts w:ascii="Sylfaen" w:eastAsia="Times New Roman" w:hAnsi="Sylfaen" w:cstheme="minorHAnsi"/>
          <w:b/>
          <w:sz w:val="20"/>
          <w:szCs w:val="20"/>
          <w:lang w:val="hy-AM"/>
        </w:rPr>
      </w:pPr>
    </w:p>
    <w:p w:rsidR="00DA1825" w:rsidRPr="00121B9E" w:rsidRDefault="00DA1825" w:rsidP="001E7C4B">
      <w:pPr>
        <w:widowControl w:val="0"/>
        <w:autoSpaceDE w:val="0"/>
        <w:autoSpaceDN w:val="0"/>
        <w:spacing w:before="60" w:after="0"/>
        <w:rPr>
          <w:rFonts w:ascii="Sylfaen" w:eastAsia="Times New Roman" w:hAnsi="Sylfaen" w:cstheme="minorHAnsi"/>
          <w:b/>
          <w:sz w:val="20"/>
          <w:szCs w:val="20"/>
          <w:lang w:val="hy-AM"/>
        </w:rPr>
      </w:pPr>
    </w:p>
    <w:p w:rsidR="00D7053F" w:rsidRPr="00121B9E" w:rsidRDefault="00D7053F">
      <w:pPr>
        <w:rPr>
          <w:rFonts w:ascii="Sylfaen" w:eastAsia="Times New Roman" w:hAnsi="Sylfaen" w:cstheme="minorHAnsi"/>
          <w:b/>
          <w:sz w:val="20"/>
          <w:szCs w:val="20"/>
          <w:lang w:val="hy-AM"/>
        </w:rPr>
      </w:pPr>
      <w:r w:rsidRPr="00121B9E">
        <w:rPr>
          <w:rFonts w:ascii="Sylfaen" w:eastAsia="Times New Roman" w:hAnsi="Sylfaen" w:cstheme="minorHAnsi"/>
          <w:b/>
          <w:sz w:val="20"/>
          <w:szCs w:val="20"/>
          <w:lang w:val="hy-AM"/>
        </w:rPr>
        <w:br w:type="page"/>
      </w:r>
    </w:p>
    <w:p w:rsidR="00CE738D" w:rsidRPr="00121B9E" w:rsidRDefault="00CE738D" w:rsidP="00CE738D">
      <w:pPr>
        <w:widowControl w:val="0"/>
        <w:autoSpaceDE w:val="0"/>
        <w:autoSpaceDN w:val="0"/>
        <w:spacing w:before="60"/>
        <w:rPr>
          <w:rFonts w:ascii="Sylfaen" w:hAnsi="Sylfaen" w:cstheme="minorHAnsi"/>
          <w:b/>
          <w:sz w:val="24"/>
          <w:szCs w:val="24"/>
          <w:lang w:val="hy-AM"/>
        </w:rPr>
      </w:pPr>
      <w:r w:rsidRPr="00121B9E">
        <w:rPr>
          <w:rFonts w:ascii="Sylfaen" w:hAnsi="Sylfaen" w:cstheme="minorHAnsi"/>
          <w:b/>
          <w:sz w:val="24"/>
          <w:szCs w:val="24"/>
          <w:lang w:val="hy-AM"/>
        </w:rPr>
        <w:lastRenderedPageBreak/>
        <w:t>Հավելված 2՝ Շինարարական աղբի հեռացման թույլտվություն</w:t>
      </w:r>
    </w:p>
    <w:p w:rsidR="00CE738D" w:rsidRPr="00121B9E" w:rsidRDefault="00CE738D" w:rsidP="00CE738D">
      <w:pPr>
        <w:widowControl w:val="0"/>
        <w:autoSpaceDE w:val="0"/>
        <w:autoSpaceDN w:val="0"/>
        <w:spacing w:before="60"/>
        <w:rPr>
          <w:rFonts w:ascii="Sylfaen" w:hAnsi="Sylfaen" w:cstheme="minorHAnsi"/>
          <w:b/>
          <w:sz w:val="24"/>
          <w:szCs w:val="24"/>
          <w:lang w:val="hy-AM"/>
        </w:rPr>
      </w:pPr>
      <w:r w:rsidRPr="00121B9E">
        <w:rPr>
          <w:rFonts w:ascii="Sylfaen" w:eastAsia="Times New Roman" w:hAnsi="Sylfaen" w:cstheme="minorHAnsi"/>
          <w:noProof/>
          <w:sz w:val="20"/>
          <w:szCs w:val="20"/>
        </w:rPr>
        <w:drawing>
          <wp:inline distT="0" distB="0" distL="0" distR="0" wp14:anchorId="03F3C6DE" wp14:editId="3A20DB1C">
            <wp:extent cx="3225800" cy="4564279"/>
            <wp:effectExtent l="0" t="0" r="0" b="825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3228697" cy="4568378"/>
                    </a:xfrm>
                    <a:prstGeom prst="rect">
                      <a:avLst/>
                    </a:prstGeom>
                    <a:noFill/>
                    <a:ln>
                      <a:noFill/>
                    </a:ln>
                  </pic:spPr>
                </pic:pic>
              </a:graphicData>
            </a:graphic>
          </wp:inline>
        </w:drawing>
      </w:r>
    </w:p>
    <w:p w:rsidR="000F2CCE" w:rsidRPr="00121B9E" w:rsidRDefault="000F2CCE">
      <w:pPr>
        <w:rPr>
          <w:rFonts w:ascii="Sylfaen" w:hAnsi="Sylfaen" w:cstheme="minorHAnsi"/>
          <w:b/>
          <w:sz w:val="24"/>
          <w:szCs w:val="24"/>
          <w:lang w:val="hy-AM"/>
        </w:rPr>
      </w:pPr>
      <w:r w:rsidRPr="00121B9E">
        <w:rPr>
          <w:rFonts w:ascii="Sylfaen" w:hAnsi="Sylfaen" w:cstheme="minorHAnsi"/>
          <w:b/>
          <w:sz w:val="24"/>
          <w:szCs w:val="24"/>
          <w:lang w:val="hy-AM"/>
        </w:rPr>
        <w:br w:type="page"/>
      </w:r>
    </w:p>
    <w:p w:rsidR="00CE738D" w:rsidRPr="00121B9E" w:rsidRDefault="00CE738D" w:rsidP="00CE738D">
      <w:pPr>
        <w:widowControl w:val="0"/>
        <w:autoSpaceDE w:val="0"/>
        <w:autoSpaceDN w:val="0"/>
        <w:spacing w:before="60"/>
        <w:rPr>
          <w:rFonts w:ascii="Sylfaen" w:hAnsi="Sylfaen" w:cstheme="minorHAnsi"/>
          <w:b/>
          <w:sz w:val="24"/>
          <w:szCs w:val="24"/>
          <w:lang w:val="hy-AM"/>
        </w:rPr>
      </w:pPr>
      <w:r w:rsidRPr="00121B9E">
        <w:rPr>
          <w:rFonts w:ascii="Sylfaen" w:hAnsi="Sylfaen" w:cstheme="minorHAnsi"/>
          <w:b/>
          <w:sz w:val="24"/>
          <w:szCs w:val="24"/>
          <w:lang w:val="hy-AM"/>
        </w:rPr>
        <w:lastRenderedPageBreak/>
        <w:t>Հավելված 3՝ Շրջակա միջավայրի նախարարության գրություն</w:t>
      </w:r>
    </w:p>
    <w:p w:rsidR="00CE738D" w:rsidRPr="00121B9E" w:rsidRDefault="00CE738D" w:rsidP="00CE738D">
      <w:pPr>
        <w:widowControl w:val="0"/>
        <w:autoSpaceDE w:val="0"/>
        <w:autoSpaceDN w:val="0"/>
        <w:spacing w:before="60"/>
        <w:rPr>
          <w:rFonts w:ascii="Sylfaen" w:hAnsi="Sylfaen" w:cstheme="minorHAnsi"/>
          <w:b/>
          <w:sz w:val="24"/>
          <w:szCs w:val="24"/>
          <w:lang w:val="hy-AM"/>
        </w:rPr>
      </w:pPr>
      <w:r w:rsidRPr="00121B9E">
        <w:rPr>
          <w:rFonts w:ascii="Sylfaen" w:eastAsia="Times New Roman" w:hAnsi="Sylfaen" w:cstheme="minorHAnsi"/>
          <w:b/>
          <w:noProof/>
          <w:sz w:val="20"/>
          <w:szCs w:val="20"/>
        </w:rPr>
        <w:drawing>
          <wp:inline distT="0" distB="0" distL="0" distR="0" wp14:anchorId="19829E4F" wp14:editId="43000E12">
            <wp:extent cx="2787650" cy="3944329"/>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791355" cy="3949571"/>
                    </a:xfrm>
                    <a:prstGeom prst="rect">
                      <a:avLst/>
                    </a:prstGeom>
                    <a:noFill/>
                    <a:ln>
                      <a:noFill/>
                    </a:ln>
                  </pic:spPr>
                </pic:pic>
              </a:graphicData>
            </a:graphic>
          </wp:inline>
        </w:drawing>
      </w:r>
    </w:p>
    <w:p w:rsidR="00CE738D" w:rsidRPr="00121B9E" w:rsidRDefault="00CE738D" w:rsidP="00CE738D">
      <w:pPr>
        <w:widowControl w:val="0"/>
        <w:autoSpaceDE w:val="0"/>
        <w:autoSpaceDN w:val="0"/>
        <w:spacing w:before="60"/>
        <w:rPr>
          <w:rFonts w:ascii="Sylfaen" w:hAnsi="Sylfaen" w:cstheme="minorHAnsi"/>
          <w:b/>
          <w:sz w:val="24"/>
          <w:szCs w:val="24"/>
          <w:lang w:val="hy-AM"/>
        </w:rPr>
      </w:pPr>
      <w:r w:rsidRPr="00121B9E">
        <w:rPr>
          <w:rFonts w:ascii="Sylfaen" w:hAnsi="Sylfaen" w:cstheme="minorHAnsi"/>
          <w:b/>
          <w:sz w:val="24"/>
          <w:szCs w:val="24"/>
          <w:lang w:val="hy-AM"/>
        </w:rPr>
        <w:t>Հավելված 4՝ Կեղտաջրերի հեռացման թույլտվություն</w:t>
      </w:r>
    </w:p>
    <w:p w:rsidR="00CE738D" w:rsidRDefault="00CE738D" w:rsidP="00CE738D">
      <w:pPr>
        <w:widowControl w:val="0"/>
        <w:autoSpaceDE w:val="0"/>
        <w:autoSpaceDN w:val="0"/>
        <w:spacing w:before="60"/>
        <w:rPr>
          <w:rFonts w:ascii="Sylfaen" w:hAnsi="Sylfaen" w:cstheme="minorHAnsi"/>
          <w:b/>
          <w:sz w:val="24"/>
          <w:szCs w:val="24"/>
          <w:lang w:val="hy-AM"/>
        </w:rPr>
      </w:pPr>
      <w:r w:rsidRPr="00121B9E">
        <w:rPr>
          <w:rFonts w:ascii="Sylfaen" w:hAnsi="Sylfaen" w:cstheme="minorHAnsi"/>
          <w:b/>
          <w:sz w:val="24"/>
          <w:szCs w:val="24"/>
          <w:lang w:val="hy-AM"/>
        </w:rPr>
        <w:t xml:space="preserve">Հավելված 5՝ Բնապահպանական և սոցիալական կառավարման պլանի վերաբերյալ հանրային քննարկման արձանագրություն </w:t>
      </w:r>
    </w:p>
    <w:p w:rsidR="00C65ACE" w:rsidRPr="00C65ACE" w:rsidRDefault="00C65ACE" w:rsidP="005D7319">
      <w:pPr>
        <w:widowControl w:val="0"/>
        <w:autoSpaceDE w:val="0"/>
        <w:autoSpaceDN w:val="0"/>
        <w:spacing w:before="60"/>
        <w:ind w:firstLine="720"/>
        <w:jc w:val="both"/>
        <w:rPr>
          <w:rFonts w:ascii="Sylfaen" w:hAnsi="Sylfaen" w:cstheme="minorHAnsi"/>
          <w:sz w:val="24"/>
          <w:szCs w:val="24"/>
          <w:lang w:val="hy-AM"/>
        </w:rPr>
      </w:pPr>
      <w:bookmarkStart w:id="1" w:name="_GoBack"/>
      <w:bookmarkEnd w:id="1"/>
      <w:r w:rsidRPr="00C65ACE">
        <w:rPr>
          <w:rFonts w:ascii="Sylfaen" w:hAnsi="Sylfaen" w:cstheme="minorHAnsi"/>
          <w:sz w:val="24"/>
          <w:szCs w:val="24"/>
          <w:lang w:val="hy-AM"/>
        </w:rPr>
        <w:t xml:space="preserve">2023 թվականի սեպտեմբերի 26-ին </w:t>
      </w:r>
      <w:r w:rsidR="00234BC5" w:rsidRPr="00C65ACE">
        <w:rPr>
          <w:rFonts w:ascii="Sylfaen" w:hAnsi="Sylfaen" w:cstheme="minorHAnsi"/>
          <w:sz w:val="24"/>
          <w:szCs w:val="24"/>
          <w:lang w:val="hy-AM"/>
        </w:rPr>
        <w:t>ՀՏԶՀ մասնագետների, խոշորացված Արենի համայնքի ղեկավարի և Արենի համայնքի ղեկավարության ներկայացուցիչների և Արենի բնակավայրի բնակիչների մասնակցությամբ</w:t>
      </w:r>
      <w:r w:rsidR="00234BC5" w:rsidRPr="00C65ACE">
        <w:rPr>
          <w:rFonts w:ascii="Sylfaen" w:hAnsi="Sylfaen" w:cstheme="minorHAnsi"/>
          <w:sz w:val="24"/>
          <w:szCs w:val="24"/>
          <w:lang w:val="hy-AM"/>
        </w:rPr>
        <w:t xml:space="preserve"> </w:t>
      </w:r>
      <w:r w:rsidRPr="00C65ACE">
        <w:rPr>
          <w:rFonts w:ascii="Sylfaen" w:hAnsi="Sylfaen" w:cstheme="minorHAnsi"/>
          <w:sz w:val="24"/>
          <w:szCs w:val="24"/>
          <w:lang w:val="hy-AM"/>
        </w:rPr>
        <w:t xml:space="preserve">Արենի համայնքի վարչական շենքում </w:t>
      </w:r>
      <w:r w:rsidR="00234BC5">
        <w:rPr>
          <w:rFonts w:ascii="Sylfaen" w:hAnsi="Sylfaen" w:cstheme="minorHAnsi"/>
          <w:sz w:val="24"/>
          <w:szCs w:val="24"/>
          <w:lang w:val="hy-AM"/>
        </w:rPr>
        <w:t>կայացել է</w:t>
      </w:r>
      <w:r w:rsidRPr="00C65ACE">
        <w:rPr>
          <w:rFonts w:ascii="Sylfaen" w:hAnsi="Sylfaen" w:cstheme="minorHAnsi"/>
          <w:sz w:val="24"/>
          <w:szCs w:val="24"/>
          <w:lang w:val="hy-AM"/>
        </w:rPr>
        <w:t xml:space="preserve"> հանրային </w:t>
      </w:r>
      <w:r w:rsidR="00234BC5">
        <w:rPr>
          <w:rFonts w:ascii="Sylfaen" w:hAnsi="Sylfaen" w:cstheme="minorHAnsi"/>
          <w:sz w:val="24"/>
          <w:szCs w:val="24"/>
          <w:lang w:val="hy-AM"/>
        </w:rPr>
        <w:t>լսում</w:t>
      </w:r>
      <w:r w:rsidRPr="00C65ACE">
        <w:rPr>
          <w:rFonts w:ascii="Sylfaen" w:hAnsi="Sylfaen" w:cstheme="minorHAnsi"/>
          <w:sz w:val="24"/>
          <w:szCs w:val="24"/>
          <w:lang w:val="hy-AM"/>
        </w:rPr>
        <w:t>։ Ընդհանուր առմամբ հանդիպմանը մասնակցել է 20 մարդ, որից 9-ը</w:t>
      </w:r>
      <w:r w:rsidR="00234BC5">
        <w:rPr>
          <w:rFonts w:ascii="Sylfaen" w:hAnsi="Sylfaen" w:cstheme="minorHAnsi"/>
          <w:sz w:val="24"/>
          <w:szCs w:val="24"/>
          <w:lang w:val="hy-AM"/>
        </w:rPr>
        <w:t>՝</w:t>
      </w:r>
      <w:r w:rsidRPr="00C65ACE">
        <w:rPr>
          <w:rFonts w:ascii="Sylfaen" w:hAnsi="Sylfaen" w:cstheme="minorHAnsi"/>
          <w:sz w:val="24"/>
          <w:szCs w:val="24"/>
          <w:lang w:val="hy-AM"/>
        </w:rPr>
        <w:t xml:space="preserve"> </w:t>
      </w:r>
      <w:r w:rsidR="00234BC5">
        <w:rPr>
          <w:rFonts w:ascii="Sylfaen" w:hAnsi="Sylfaen" w:cstheme="minorHAnsi"/>
          <w:sz w:val="24"/>
          <w:szCs w:val="24"/>
          <w:lang w:val="hy-AM"/>
        </w:rPr>
        <w:t>կին</w:t>
      </w:r>
      <w:r w:rsidRPr="00C65ACE">
        <w:rPr>
          <w:rFonts w:ascii="Sylfaen" w:hAnsi="Sylfaen" w:cstheme="minorHAnsi"/>
          <w:sz w:val="24"/>
          <w:szCs w:val="24"/>
          <w:lang w:val="hy-AM"/>
        </w:rPr>
        <w:t>։</w:t>
      </w:r>
    </w:p>
    <w:p w:rsidR="00C65ACE" w:rsidRPr="00C65ACE" w:rsidRDefault="00C65ACE" w:rsidP="00C65ACE">
      <w:pPr>
        <w:widowControl w:val="0"/>
        <w:autoSpaceDE w:val="0"/>
        <w:autoSpaceDN w:val="0"/>
        <w:spacing w:before="60"/>
        <w:jc w:val="both"/>
        <w:rPr>
          <w:rFonts w:ascii="Sylfaen" w:hAnsi="Sylfaen" w:cstheme="minorHAnsi"/>
          <w:sz w:val="24"/>
          <w:szCs w:val="24"/>
          <w:lang w:val="hy-AM"/>
        </w:rPr>
      </w:pPr>
      <w:r w:rsidRPr="00C65ACE">
        <w:rPr>
          <w:rFonts w:ascii="Sylfaen" w:hAnsi="Sylfaen" w:cstheme="minorHAnsi"/>
          <w:sz w:val="24"/>
          <w:szCs w:val="24"/>
          <w:lang w:val="hy-AM"/>
        </w:rPr>
        <w:t xml:space="preserve">Հանրային </w:t>
      </w:r>
      <w:r w:rsidR="00234BC5">
        <w:rPr>
          <w:rFonts w:ascii="Sylfaen" w:hAnsi="Sylfaen" w:cstheme="minorHAnsi"/>
          <w:sz w:val="24"/>
          <w:szCs w:val="24"/>
          <w:lang w:val="hy-AM"/>
        </w:rPr>
        <w:t>լսման վերաբերյալ</w:t>
      </w:r>
      <w:r w:rsidRPr="00C65ACE">
        <w:rPr>
          <w:rFonts w:ascii="Sylfaen" w:hAnsi="Sylfaen" w:cstheme="minorHAnsi"/>
          <w:sz w:val="24"/>
          <w:szCs w:val="24"/>
          <w:lang w:val="hy-AM"/>
        </w:rPr>
        <w:t xml:space="preserve"> հայտարարությունը </w:t>
      </w:r>
      <w:r w:rsidR="00234BC5" w:rsidRPr="00C65ACE">
        <w:rPr>
          <w:rFonts w:ascii="Sylfaen" w:hAnsi="Sylfaen" w:cstheme="minorHAnsi"/>
          <w:sz w:val="24"/>
          <w:szCs w:val="24"/>
          <w:lang w:val="hy-AM"/>
        </w:rPr>
        <w:t>տեղադրվել է 2023 թվականի սեպտեմբերի 20-ին</w:t>
      </w:r>
      <w:r w:rsidR="00234BC5" w:rsidRPr="00C65ACE">
        <w:rPr>
          <w:rFonts w:ascii="Sylfaen" w:hAnsi="Sylfaen" w:cstheme="minorHAnsi"/>
          <w:sz w:val="24"/>
          <w:szCs w:val="24"/>
          <w:lang w:val="hy-AM"/>
        </w:rPr>
        <w:t xml:space="preserve"> </w:t>
      </w:r>
      <w:r w:rsidRPr="00C65ACE">
        <w:rPr>
          <w:rFonts w:ascii="Sylfaen" w:hAnsi="Sylfaen" w:cstheme="minorHAnsi"/>
          <w:sz w:val="24"/>
          <w:szCs w:val="24"/>
          <w:lang w:val="hy-AM"/>
        </w:rPr>
        <w:t xml:space="preserve">Արենի համայնքի </w:t>
      </w:r>
      <w:r w:rsidR="005D7319">
        <w:rPr>
          <w:rFonts w:ascii="Sylfaen" w:hAnsi="Sylfaen" w:cstheme="minorHAnsi"/>
          <w:sz w:val="24"/>
          <w:szCs w:val="24"/>
          <w:lang w:val="hy-AM"/>
        </w:rPr>
        <w:t>կայքում</w:t>
      </w:r>
      <w:r w:rsidR="00234BC5">
        <w:rPr>
          <w:rFonts w:ascii="Sylfaen" w:hAnsi="Sylfaen" w:cstheme="minorHAnsi"/>
          <w:sz w:val="24"/>
          <w:szCs w:val="24"/>
          <w:lang w:val="hy-AM"/>
        </w:rPr>
        <w:t xml:space="preserve"> ինչպես նաև</w:t>
      </w:r>
      <w:r w:rsidRPr="00C65ACE">
        <w:rPr>
          <w:rFonts w:ascii="Sylfaen" w:hAnsi="Sylfaen" w:cstheme="minorHAnsi"/>
          <w:sz w:val="24"/>
          <w:szCs w:val="24"/>
          <w:lang w:val="hy-AM"/>
        </w:rPr>
        <w:t xml:space="preserve"> ֆեյսբուքյան էջ</w:t>
      </w:r>
      <w:r w:rsidR="00234BC5">
        <w:rPr>
          <w:rFonts w:ascii="Sylfaen" w:hAnsi="Sylfaen" w:cstheme="minorHAnsi"/>
          <w:sz w:val="24"/>
          <w:szCs w:val="24"/>
          <w:lang w:val="hy-AM"/>
        </w:rPr>
        <w:t>ում</w:t>
      </w:r>
      <w:r w:rsidRPr="00C65ACE">
        <w:rPr>
          <w:rFonts w:ascii="Sylfaen" w:hAnsi="Sylfaen" w:cstheme="minorHAnsi"/>
          <w:sz w:val="24"/>
          <w:szCs w:val="24"/>
          <w:lang w:val="hy-AM"/>
        </w:rPr>
        <w:t>։</w:t>
      </w:r>
    </w:p>
    <w:p w:rsidR="00C65ACE" w:rsidRPr="00C65ACE" w:rsidRDefault="00C65ACE" w:rsidP="00C65ACE">
      <w:pPr>
        <w:widowControl w:val="0"/>
        <w:autoSpaceDE w:val="0"/>
        <w:autoSpaceDN w:val="0"/>
        <w:spacing w:before="60"/>
        <w:jc w:val="both"/>
        <w:rPr>
          <w:rFonts w:ascii="Sylfaen" w:hAnsi="Sylfaen" w:cstheme="minorHAnsi"/>
          <w:sz w:val="24"/>
          <w:szCs w:val="24"/>
          <w:lang w:val="hy-AM"/>
        </w:rPr>
      </w:pPr>
      <w:r w:rsidRPr="00C65ACE">
        <w:rPr>
          <w:rFonts w:ascii="Sylfaen" w:hAnsi="Sylfaen" w:cstheme="minorHAnsi"/>
          <w:sz w:val="24"/>
          <w:szCs w:val="24"/>
          <w:lang w:val="hy-AM"/>
        </w:rPr>
        <w:t>Արենի համայնքի ղեկավար Հուսիկ Սահակյանը</w:t>
      </w:r>
      <w:r w:rsidR="00234BC5" w:rsidRPr="00234BC5">
        <w:rPr>
          <w:rFonts w:ascii="Sylfaen" w:hAnsi="Sylfaen" w:cstheme="minorHAnsi"/>
          <w:sz w:val="24"/>
          <w:szCs w:val="24"/>
          <w:lang w:val="hy-AM"/>
        </w:rPr>
        <w:t xml:space="preserve"> </w:t>
      </w:r>
      <w:r w:rsidR="00234BC5">
        <w:rPr>
          <w:rFonts w:ascii="Sylfaen" w:hAnsi="Sylfaen" w:cstheme="minorHAnsi"/>
          <w:sz w:val="24"/>
          <w:szCs w:val="24"/>
          <w:lang w:val="hy-AM"/>
        </w:rPr>
        <w:t>իրականացրեց հանդիպման բացումը,</w:t>
      </w:r>
      <w:r w:rsidRPr="00C65ACE">
        <w:rPr>
          <w:rFonts w:ascii="Sylfaen" w:hAnsi="Sylfaen" w:cstheme="minorHAnsi"/>
          <w:sz w:val="24"/>
          <w:szCs w:val="24"/>
          <w:lang w:val="hy-AM"/>
        </w:rPr>
        <w:t xml:space="preserve"> ներկայացրեց հանդիպման նպատակը և ենթածրագրի հայեցակարգը։</w:t>
      </w:r>
    </w:p>
    <w:p w:rsidR="00C65ACE" w:rsidRPr="00C65ACE" w:rsidRDefault="00C65ACE" w:rsidP="005D7319">
      <w:pPr>
        <w:widowControl w:val="0"/>
        <w:autoSpaceDE w:val="0"/>
        <w:autoSpaceDN w:val="0"/>
        <w:spacing w:before="60"/>
        <w:ind w:firstLine="720"/>
        <w:jc w:val="both"/>
        <w:rPr>
          <w:rFonts w:ascii="Sylfaen" w:hAnsi="Sylfaen" w:cstheme="minorHAnsi"/>
          <w:sz w:val="24"/>
          <w:szCs w:val="24"/>
          <w:lang w:val="hy-AM"/>
        </w:rPr>
      </w:pPr>
      <w:r w:rsidRPr="00C65ACE">
        <w:rPr>
          <w:rFonts w:ascii="Sylfaen" w:hAnsi="Sylfaen" w:cstheme="minorHAnsi"/>
          <w:sz w:val="24"/>
          <w:szCs w:val="24"/>
          <w:lang w:val="hy-AM"/>
        </w:rPr>
        <w:t xml:space="preserve">ՀՏԶՀ բնապահպանական և սոցիալական բաժնի պետ Քնարիկ Գրիգորյանը </w:t>
      </w:r>
      <w:r w:rsidRPr="00C65ACE">
        <w:rPr>
          <w:rFonts w:ascii="Sylfaen" w:hAnsi="Sylfaen" w:cstheme="minorHAnsi"/>
          <w:sz w:val="24"/>
          <w:szCs w:val="24"/>
          <w:lang w:val="hy-AM"/>
        </w:rPr>
        <w:lastRenderedPageBreak/>
        <w:t xml:space="preserve">ներկաներին տեղեկացրեց, որ ՀՏԶՀ-ն պատրաստել է Բնապահպանական և սոցիալական կառավարման պլան (ԲՍԿՊ) «Վայոց ձորի մարզի Արենի գյուղի ճանապարհների վերականգնում» ենթաբաղադրիչի համար: Արենիում </w:t>
      </w:r>
      <w:r w:rsidR="005D7319">
        <w:rPr>
          <w:rFonts w:ascii="Sylfaen" w:hAnsi="Sylfaen" w:cstheme="minorHAnsi"/>
          <w:sz w:val="24"/>
          <w:szCs w:val="24"/>
          <w:lang w:val="hy-AM"/>
        </w:rPr>
        <w:t>իրականացվող</w:t>
      </w:r>
      <w:r w:rsidRPr="00C65ACE">
        <w:rPr>
          <w:rFonts w:ascii="Sylfaen" w:hAnsi="Sylfaen" w:cstheme="minorHAnsi"/>
          <w:sz w:val="24"/>
          <w:szCs w:val="24"/>
          <w:lang w:val="hy-AM"/>
        </w:rPr>
        <w:t xml:space="preserve"> հանրային </w:t>
      </w:r>
      <w:r w:rsidR="005D7319">
        <w:rPr>
          <w:rFonts w:ascii="Sylfaen" w:hAnsi="Sylfaen" w:cstheme="minorHAnsi"/>
          <w:sz w:val="24"/>
          <w:szCs w:val="24"/>
          <w:lang w:val="hy-AM"/>
        </w:rPr>
        <w:t>լսման նպատակը</w:t>
      </w:r>
      <w:r w:rsidRPr="00C65ACE">
        <w:rPr>
          <w:rFonts w:ascii="Sylfaen" w:hAnsi="Sylfaen" w:cstheme="minorHAnsi"/>
          <w:sz w:val="24"/>
          <w:szCs w:val="24"/>
          <w:lang w:val="hy-AM"/>
        </w:rPr>
        <w:t xml:space="preserve"> ԲՍԿՊ-ի նախագիծը համայնքին </w:t>
      </w:r>
      <w:r w:rsidR="005D7319">
        <w:rPr>
          <w:rFonts w:ascii="Sylfaen" w:hAnsi="Sylfaen" w:cstheme="minorHAnsi"/>
          <w:sz w:val="24"/>
          <w:szCs w:val="24"/>
          <w:lang w:val="hy-AM"/>
        </w:rPr>
        <w:t>ներկայացնելն է</w:t>
      </w:r>
      <w:r w:rsidRPr="00C65ACE">
        <w:rPr>
          <w:rFonts w:ascii="Sylfaen" w:hAnsi="Sylfaen" w:cstheme="minorHAnsi"/>
          <w:sz w:val="24"/>
          <w:szCs w:val="24"/>
          <w:lang w:val="hy-AM"/>
        </w:rPr>
        <w:t>, որպեսզի համայնքը կարողանա բարձրաձայնել իր</w:t>
      </w:r>
      <w:r w:rsidR="005D7319">
        <w:rPr>
          <w:rFonts w:ascii="Sylfaen" w:hAnsi="Sylfaen" w:cstheme="minorHAnsi"/>
          <w:sz w:val="24"/>
          <w:szCs w:val="24"/>
          <w:lang w:val="hy-AM"/>
        </w:rPr>
        <w:t xml:space="preserve"> </w:t>
      </w:r>
      <w:r w:rsidRPr="00C65ACE">
        <w:rPr>
          <w:rFonts w:ascii="Sylfaen" w:hAnsi="Sylfaen" w:cstheme="minorHAnsi"/>
          <w:sz w:val="24"/>
          <w:szCs w:val="24"/>
          <w:lang w:val="hy-AM"/>
        </w:rPr>
        <w:t>մտահոգությունները և առաջարկություններ</w:t>
      </w:r>
      <w:r w:rsidR="005D7319">
        <w:rPr>
          <w:rFonts w:ascii="Sylfaen" w:hAnsi="Sylfaen" w:cstheme="minorHAnsi"/>
          <w:sz w:val="24"/>
          <w:szCs w:val="24"/>
          <w:lang w:val="hy-AM"/>
        </w:rPr>
        <w:t>ը</w:t>
      </w:r>
      <w:r w:rsidRPr="00C65ACE">
        <w:rPr>
          <w:rFonts w:ascii="Sylfaen" w:hAnsi="Sylfaen" w:cstheme="minorHAnsi"/>
          <w:sz w:val="24"/>
          <w:szCs w:val="24"/>
          <w:lang w:val="hy-AM"/>
        </w:rPr>
        <w:t>: Նա նշեց, որ ԲՍԿՊ-ն ներառում է շրջակա միջավայրի, սոցիալական, առողջության և անվտանգության բոլոր հնարավոր ազդեցությունները և դրանց մեղմացման միջոցառումները, որոնք պետք է իրականացվեն շինարարական աշխատանքների ընթացքում:</w:t>
      </w:r>
    </w:p>
    <w:p w:rsidR="00C65ACE" w:rsidRPr="00C65ACE" w:rsidRDefault="00C65ACE" w:rsidP="00C65ACE">
      <w:pPr>
        <w:widowControl w:val="0"/>
        <w:autoSpaceDE w:val="0"/>
        <w:autoSpaceDN w:val="0"/>
        <w:spacing w:before="60"/>
        <w:jc w:val="both"/>
        <w:rPr>
          <w:rFonts w:ascii="Sylfaen" w:hAnsi="Sylfaen" w:cstheme="minorHAnsi"/>
          <w:sz w:val="24"/>
          <w:szCs w:val="24"/>
          <w:lang w:val="hy-AM"/>
        </w:rPr>
      </w:pPr>
      <w:r w:rsidRPr="00C65ACE">
        <w:rPr>
          <w:rFonts w:ascii="Sylfaen" w:hAnsi="Sylfaen" w:cstheme="minorHAnsi"/>
          <w:sz w:val="24"/>
          <w:szCs w:val="24"/>
          <w:lang w:val="hy-AM"/>
        </w:rPr>
        <w:t xml:space="preserve">Քնարիկ Գրիգորյանը ներկայացրեց ակնկալվող ժամանակավոր բնապահպանական և սոցիալական ազդեցությունները, այդ թվում՝ շինարարական աղբի առաջացումը և տեղափոխումը, աղմուկի և փոշու առաջացումը շինարարական աշխատանքների </w:t>
      </w:r>
      <w:r w:rsidR="005D7319">
        <w:rPr>
          <w:rFonts w:ascii="Sylfaen" w:hAnsi="Sylfaen" w:cstheme="minorHAnsi"/>
          <w:sz w:val="24"/>
          <w:szCs w:val="24"/>
          <w:lang w:val="hy-AM"/>
        </w:rPr>
        <w:t>հետևանքով</w:t>
      </w:r>
      <w:r w:rsidRPr="00C65ACE">
        <w:rPr>
          <w:rFonts w:ascii="Sylfaen" w:hAnsi="Sylfaen" w:cstheme="minorHAnsi"/>
          <w:sz w:val="24"/>
          <w:szCs w:val="24"/>
          <w:lang w:val="hy-AM"/>
        </w:rPr>
        <w:t xml:space="preserve">։ Ներկայացվել են նաև նախատեսվելիք անվտանգության միջոցառումները՝ ներառյալ շինհրապարակի ցանկապատումը, շինհրապարակի վտանգավոր հատվածներում </w:t>
      </w:r>
      <w:r w:rsidR="005D7319">
        <w:rPr>
          <w:rFonts w:ascii="Sylfaen" w:hAnsi="Sylfaen" w:cstheme="minorHAnsi"/>
          <w:sz w:val="24"/>
          <w:szCs w:val="24"/>
          <w:lang w:val="hy-AM"/>
        </w:rPr>
        <w:t xml:space="preserve">սահմանազատող </w:t>
      </w:r>
      <w:r w:rsidRPr="00C65ACE">
        <w:rPr>
          <w:rFonts w:ascii="Sylfaen" w:hAnsi="Sylfaen" w:cstheme="minorHAnsi"/>
          <w:sz w:val="24"/>
          <w:szCs w:val="24"/>
          <w:lang w:val="hy-AM"/>
        </w:rPr>
        <w:t xml:space="preserve">ժապավենների տեղադրումը և երթևեկության կառավարումը, ինչպես նաև անվտանգության նշանների տեղադրման պահանջները։ Ներկայացվել են աշխատանքի անվտանգության միջոցառումները, այդ թվում՝ </w:t>
      </w:r>
      <w:r w:rsidR="003627DE">
        <w:rPr>
          <w:rFonts w:ascii="Sylfaen" w:hAnsi="Sylfaen" w:cstheme="minorHAnsi"/>
          <w:sz w:val="24"/>
          <w:szCs w:val="24"/>
          <w:lang w:val="hy-AM"/>
        </w:rPr>
        <w:t>արտահագուստ</w:t>
      </w:r>
      <w:r w:rsidRPr="00C65ACE">
        <w:rPr>
          <w:rFonts w:ascii="Sylfaen" w:hAnsi="Sylfaen" w:cstheme="minorHAnsi"/>
          <w:sz w:val="24"/>
          <w:szCs w:val="24"/>
          <w:lang w:val="hy-AM"/>
        </w:rPr>
        <w:t xml:space="preserve"> և անհատական պաշտպանության միջոցներ</w:t>
      </w:r>
      <w:r w:rsidR="003627DE">
        <w:rPr>
          <w:rFonts w:ascii="Sylfaen" w:hAnsi="Sylfaen" w:cstheme="minorHAnsi"/>
          <w:sz w:val="24"/>
          <w:szCs w:val="24"/>
          <w:lang w:val="hy-AM"/>
        </w:rPr>
        <w:t xml:space="preserve"> կրելը</w:t>
      </w:r>
      <w:r w:rsidRPr="00C65ACE">
        <w:rPr>
          <w:rFonts w:ascii="Sylfaen" w:hAnsi="Sylfaen" w:cstheme="minorHAnsi"/>
          <w:sz w:val="24"/>
          <w:szCs w:val="24"/>
          <w:lang w:val="hy-AM"/>
        </w:rPr>
        <w:t>, ինչպես նաև շինանյութերի մատակարարման և շինարարական տեխնիկայի պահպանման պահանջները։</w:t>
      </w:r>
    </w:p>
    <w:p w:rsidR="00C65ACE" w:rsidRPr="00C65ACE" w:rsidRDefault="00C65ACE" w:rsidP="00C65ACE">
      <w:pPr>
        <w:widowControl w:val="0"/>
        <w:autoSpaceDE w:val="0"/>
        <w:autoSpaceDN w:val="0"/>
        <w:spacing w:before="60"/>
        <w:jc w:val="both"/>
        <w:rPr>
          <w:rFonts w:ascii="Sylfaen" w:hAnsi="Sylfaen" w:cstheme="minorHAnsi"/>
          <w:sz w:val="24"/>
          <w:szCs w:val="24"/>
          <w:lang w:val="hy-AM"/>
        </w:rPr>
      </w:pPr>
      <w:r w:rsidRPr="00C65ACE">
        <w:rPr>
          <w:rFonts w:ascii="Sylfaen" w:hAnsi="Sylfaen" w:cstheme="minorHAnsi"/>
          <w:sz w:val="24"/>
          <w:szCs w:val="24"/>
          <w:lang w:val="hy-AM"/>
        </w:rPr>
        <w:t xml:space="preserve">Քնարիկ Գրիգորյանը նշեց, որ նախագծով սոցիալական բացասական ազդեցություններ չեն ակնկալվում, այդ թվում՝ հարկադիր վերաբնակեցում կամ հողի ժամանակավոր օգտագործում շինարարության ընթացքում։ Նշվեց նաև, որ որոշ անմխիթար վիճակում գտնվող պարիսպները կարող են փոխարինվել նորերով՝ </w:t>
      </w:r>
      <w:r w:rsidR="003627DE" w:rsidRPr="00C65ACE">
        <w:rPr>
          <w:rFonts w:ascii="Sylfaen" w:hAnsi="Sylfaen" w:cstheme="minorHAnsi"/>
          <w:sz w:val="24"/>
          <w:szCs w:val="24"/>
          <w:lang w:val="hy-AM"/>
        </w:rPr>
        <w:t>սեփականատերերի</w:t>
      </w:r>
      <w:r w:rsidR="003627DE">
        <w:rPr>
          <w:rFonts w:ascii="Sylfaen" w:hAnsi="Sylfaen" w:cstheme="minorHAnsi"/>
          <w:sz w:val="24"/>
          <w:szCs w:val="24"/>
          <w:lang w:val="hy-AM"/>
        </w:rPr>
        <w:t xml:space="preserve"> կողմից</w:t>
      </w:r>
      <w:r w:rsidR="003627DE" w:rsidRPr="00C65ACE">
        <w:rPr>
          <w:rFonts w:ascii="Sylfaen" w:hAnsi="Sylfaen" w:cstheme="minorHAnsi"/>
          <w:sz w:val="24"/>
          <w:szCs w:val="24"/>
          <w:lang w:val="hy-AM"/>
        </w:rPr>
        <w:t xml:space="preserve"> </w:t>
      </w:r>
      <w:r w:rsidRPr="00C65ACE">
        <w:rPr>
          <w:rFonts w:ascii="Sylfaen" w:hAnsi="Sylfaen" w:cstheme="minorHAnsi"/>
          <w:sz w:val="24"/>
          <w:szCs w:val="24"/>
          <w:lang w:val="hy-AM"/>
        </w:rPr>
        <w:t xml:space="preserve">նախապես </w:t>
      </w:r>
      <w:r w:rsidR="003627DE">
        <w:rPr>
          <w:rFonts w:ascii="Sylfaen" w:hAnsi="Sylfaen" w:cstheme="minorHAnsi"/>
          <w:sz w:val="24"/>
          <w:szCs w:val="24"/>
          <w:lang w:val="hy-AM"/>
        </w:rPr>
        <w:t xml:space="preserve">ստացված </w:t>
      </w:r>
      <w:r w:rsidRPr="00C65ACE">
        <w:rPr>
          <w:rFonts w:ascii="Sylfaen" w:hAnsi="Sylfaen" w:cstheme="minorHAnsi"/>
          <w:sz w:val="24"/>
          <w:szCs w:val="24"/>
          <w:lang w:val="hy-AM"/>
        </w:rPr>
        <w:t>գրավոր համաձայնությամբ։</w:t>
      </w:r>
    </w:p>
    <w:p w:rsidR="00C65ACE" w:rsidRPr="003627DE" w:rsidRDefault="00C65ACE" w:rsidP="00C65ACE">
      <w:pPr>
        <w:widowControl w:val="0"/>
        <w:autoSpaceDE w:val="0"/>
        <w:autoSpaceDN w:val="0"/>
        <w:spacing w:before="60"/>
        <w:jc w:val="both"/>
        <w:rPr>
          <w:rFonts w:ascii="Sylfaen" w:hAnsi="Sylfaen" w:cstheme="minorHAnsi"/>
          <w:sz w:val="24"/>
          <w:szCs w:val="24"/>
          <w:lang w:val="hy-AM"/>
        </w:rPr>
      </w:pPr>
      <w:r w:rsidRPr="003627DE">
        <w:rPr>
          <w:rFonts w:ascii="Sylfaen" w:hAnsi="Sylfaen" w:cstheme="minorHAnsi"/>
          <w:sz w:val="24"/>
          <w:szCs w:val="24"/>
          <w:lang w:val="hy-AM"/>
        </w:rPr>
        <w:t>Հանդիպման մասնակիցներին ներկայացվեց ՏՏԵԶ ծրագրի Բողոքների լուծման մեխանիզմը (</w:t>
      </w:r>
      <w:r w:rsidR="003627DE" w:rsidRPr="003627DE">
        <w:rPr>
          <w:rFonts w:ascii="Sylfaen" w:hAnsi="Sylfaen" w:cstheme="minorHAnsi"/>
          <w:sz w:val="24"/>
          <w:szCs w:val="24"/>
          <w:lang w:val="hy-AM"/>
        </w:rPr>
        <w:t>Բ</w:t>
      </w:r>
      <w:r w:rsidR="003627DE">
        <w:rPr>
          <w:rFonts w:ascii="Sylfaen" w:hAnsi="Sylfaen" w:cstheme="minorHAnsi"/>
          <w:sz w:val="24"/>
          <w:szCs w:val="24"/>
          <w:lang w:val="hy-AM"/>
        </w:rPr>
        <w:t>Լ</w:t>
      </w:r>
      <w:r w:rsidRPr="003627DE">
        <w:rPr>
          <w:rFonts w:ascii="Sylfaen" w:hAnsi="Sylfaen" w:cstheme="minorHAnsi"/>
          <w:sz w:val="24"/>
          <w:szCs w:val="24"/>
          <w:lang w:val="hy-AM"/>
        </w:rPr>
        <w:t xml:space="preserve">Մ): </w:t>
      </w:r>
      <w:r w:rsidR="003627DE">
        <w:rPr>
          <w:rFonts w:ascii="Sylfaen" w:hAnsi="Sylfaen" w:cstheme="minorHAnsi"/>
          <w:sz w:val="24"/>
          <w:szCs w:val="24"/>
          <w:lang w:val="hy-AM"/>
        </w:rPr>
        <w:t xml:space="preserve">Որպես տեղական համակարգող ընտրվեց </w:t>
      </w:r>
      <w:r w:rsidRPr="003627DE">
        <w:rPr>
          <w:rFonts w:ascii="Sylfaen" w:hAnsi="Sylfaen" w:cstheme="minorHAnsi"/>
          <w:sz w:val="24"/>
          <w:szCs w:val="24"/>
          <w:lang w:val="hy-AM"/>
        </w:rPr>
        <w:t>Նորայր Գրիգորյան</w:t>
      </w:r>
      <w:r w:rsidR="003627DE">
        <w:rPr>
          <w:rFonts w:ascii="Sylfaen" w:hAnsi="Sylfaen" w:cstheme="minorHAnsi"/>
          <w:sz w:val="24"/>
          <w:szCs w:val="24"/>
          <w:lang w:val="hy-AM"/>
        </w:rPr>
        <w:t>ը, ումից վերցրեցին</w:t>
      </w:r>
      <w:r w:rsidRPr="003627DE">
        <w:rPr>
          <w:rFonts w:ascii="Sylfaen" w:hAnsi="Sylfaen" w:cstheme="minorHAnsi"/>
          <w:sz w:val="24"/>
          <w:szCs w:val="24"/>
          <w:lang w:val="hy-AM"/>
        </w:rPr>
        <w:t xml:space="preserve"> կոնտակտային տվյալները։ Ներկայացվել են բողոքների ներկայացման, քննության և վերանայման ընթացակարգերը։ Նշվեց, որ GRM-ի մասին տեղեկատվությունը լրացուցիչ կտեղադրվի Արենիի վարչական գրասենյակի տեղեկատվական տախտակին և շինհրապարակի մուտքի մոտ տեղադրվելիք ենթածրագրի տեղեկատվական տախտակին։</w:t>
      </w:r>
    </w:p>
    <w:p w:rsidR="00C65ACE" w:rsidRPr="00C65ACE" w:rsidRDefault="00C65ACE" w:rsidP="00C65ACE">
      <w:pPr>
        <w:widowControl w:val="0"/>
        <w:autoSpaceDE w:val="0"/>
        <w:autoSpaceDN w:val="0"/>
        <w:spacing w:before="60"/>
        <w:jc w:val="both"/>
        <w:rPr>
          <w:rFonts w:ascii="Sylfaen" w:hAnsi="Sylfaen" w:cstheme="minorHAnsi"/>
          <w:sz w:val="24"/>
          <w:szCs w:val="24"/>
        </w:rPr>
      </w:pPr>
      <w:r w:rsidRPr="00C65ACE">
        <w:rPr>
          <w:rFonts w:ascii="Sylfaen" w:hAnsi="Sylfaen" w:cstheme="minorHAnsi"/>
          <w:sz w:val="24"/>
          <w:szCs w:val="24"/>
        </w:rPr>
        <w:t xml:space="preserve">Բացատրվեցին ԲՍԿՊ-ով նախատեսված միջոցառումների իրականացման </w:t>
      </w:r>
      <w:r w:rsidRPr="00C65ACE">
        <w:rPr>
          <w:rFonts w:ascii="Sylfaen" w:hAnsi="Sylfaen" w:cstheme="minorHAnsi"/>
          <w:sz w:val="24"/>
          <w:szCs w:val="24"/>
        </w:rPr>
        <w:lastRenderedPageBreak/>
        <w:t>վերահսկողության և մոնիտորինգի ընթացակարգերը:</w:t>
      </w:r>
    </w:p>
    <w:p w:rsidR="00C65ACE" w:rsidRPr="00C65ACE" w:rsidRDefault="00C65ACE" w:rsidP="00C65ACE">
      <w:pPr>
        <w:widowControl w:val="0"/>
        <w:autoSpaceDE w:val="0"/>
        <w:autoSpaceDN w:val="0"/>
        <w:spacing w:before="60"/>
        <w:jc w:val="both"/>
        <w:rPr>
          <w:rFonts w:ascii="Sylfaen" w:hAnsi="Sylfaen" w:cstheme="minorHAnsi"/>
          <w:sz w:val="24"/>
          <w:szCs w:val="24"/>
        </w:rPr>
      </w:pPr>
      <w:r w:rsidRPr="00C65ACE">
        <w:rPr>
          <w:rFonts w:ascii="Sylfaen" w:hAnsi="Sylfaen" w:cstheme="minorHAnsi"/>
          <w:sz w:val="24"/>
          <w:szCs w:val="24"/>
        </w:rPr>
        <w:t>Բնապահպանական, սոցիալական, առողջության և անվտանգության ազդեցությունների և դրանց մեղմացման միջոցառումների հետ կապված հարցեր չեն եղել:</w:t>
      </w:r>
    </w:p>
    <w:p w:rsidR="00C65ACE" w:rsidRPr="00C65ACE" w:rsidRDefault="00C65ACE" w:rsidP="00C65ACE">
      <w:pPr>
        <w:widowControl w:val="0"/>
        <w:autoSpaceDE w:val="0"/>
        <w:autoSpaceDN w:val="0"/>
        <w:spacing w:before="60"/>
        <w:jc w:val="both"/>
        <w:rPr>
          <w:rFonts w:ascii="Sylfaen" w:hAnsi="Sylfaen" w:cstheme="minorHAnsi"/>
          <w:sz w:val="24"/>
          <w:szCs w:val="24"/>
        </w:rPr>
      </w:pPr>
      <w:proofErr w:type="gramStart"/>
      <w:r w:rsidRPr="00C65ACE">
        <w:rPr>
          <w:rFonts w:ascii="Sylfaen" w:hAnsi="Sylfaen" w:cstheme="minorHAnsi"/>
          <w:sz w:val="24"/>
          <w:szCs w:val="24"/>
        </w:rPr>
        <w:t>Լուսանկարներն ու մասնակիցների ցանկը ներկայացնում ենք ստորև.</w:t>
      </w:r>
      <w:proofErr w:type="gramEnd"/>
    </w:p>
    <w:p w:rsidR="00C65ACE" w:rsidRDefault="00C65ACE" w:rsidP="00C65ACE">
      <w:pPr>
        <w:widowControl w:val="0"/>
        <w:autoSpaceDE w:val="0"/>
        <w:autoSpaceDN w:val="0"/>
        <w:spacing w:before="60"/>
        <w:rPr>
          <w:rFonts w:ascii="Sylfaen" w:hAnsi="Sylfaen" w:cstheme="minorHAnsi"/>
          <w:b/>
          <w:sz w:val="24"/>
          <w:szCs w:val="24"/>
          <w:lang w:val="hy-AM"/>
        </w:rPr>
      </w:pPr>
      <w:r w:rsidRPr="00C65ACE">
        <w:rPr>
          <w:rFonts w:ascii="Sylfaen" w:hAnsi="Sylfaen" w:cstheme="minorHAnsi"/>
          <w:b/>
          <w:sz w:val="24"/>
          <w:szCs w:val="24"/>
        </w:rPr>
        <w:t>Լուսանկարներ (հրապարակման ենթակա չեն)</w:t>
      </w:r>
    </w:p>
    <w:p w:rsidR="003627DE" w:rsidRDefault="003627DE" w:rsidP="00C65ACE">
      <w:pPr>
        <w:widowControl w:val="0"/>
        <w:autoSpaceDE w:val="0"/>
        <w:autoSpaceDN w:val="0"/>
        <w:spacing w:before="60"/>
        <w:rPr>
          <w:rFonts w:ascii="Sylfaen" w:hAnsi="Sylfaen" w:cstheme="minorHAnsi"/>
          <w:b/>
          <w:sz w:val="24"/>
          <w:szCs w:val="24"/>
          <w:lang w:val="hy-AM"/>
        </w:rPr>
      </w:pPr>
      <w:r>
        <w:rPr>
          <w:noProof/>
        </w:rPr>
        <w:drawing>
          <wp:inline distT="0" distB="0" distL="0" distR="0" wp14:anchorId="0453577F" wp14:editId="0C5044A2">
            <wp:extent cx="3185160" cy="2385060"/>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3185160" cy="2385060"/>
                    </a:xfrm>
                    <a:prstGeom prst="rect">
                      <a:avLst/>
                    </a:prstGeom>
                    <a:noFill/>
                    <a:ln>
                      <a:noFill/>
                    </a:ln>
                  </pic:spPr>
                </pic:pic>
              </a:graphicData>
            </a:graphic>
          </wp:inline>
        </w:drawing>
      </w:r>
      <w:r>
        <w:rPr>
          <w:noProof/>
        </w:rPr>
        <w:drawing>
          <wp:inline distT="0" distB="0" distL="0" distR="0" wp14:anchorId="7F456413" wp14:editId="241D2730">
            <wp:extent cx="3124200" cy="2385060"/>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6">
                      <a:extLst>
                        <a:ext uri="{28A0092B-C50C-407E-A947-70E740481C1C}">
                          <a14:useLocalDpi xmlns:a14="http://schemas.microsoft.com/office/drawing/2010/main" val="0"/>
                        </a:ext>
                      </a:extLst>
                    </a:blip>
                    <a:srcRect l="16695" t="5527" b="15385"/>
                    <a:stretch>
                      <a:fillRect/>
                    </a:stretch>
                  </pic:blipFill>
                  <pic:spPr bwMode="auto">
                    <a:xfrm>
                      <a:off x="0" y="0"/>
                      <a:ext cx="3124200" cy="2385060"/>
                    </a:xfrm>
                    <a:prstGeom prst="rect">
                      <a:avLst/>
                    </a:prstGeom>
                    <a:noFill/>
                    <a:ln>
                      <a:noFill/>
                    </a:ln>
                  </pic:spPr>
                </pic:pic>
              </a:graphicData>
            </a:graphic>
          </wp:inline>
        </w:drawing>
      </w:r>
      <w:r>
        <w:rPr>
          <w:noProof/>
        </w:rPr>
        <w:lastRenderedPageBreak/>
        <w:drawing>
          <wp:inline distT="0" distB="0" distL="0" distR="0" wp14:anchorId="42B0751C" wp14:editId="06898898">
            <wp:extent cx="3154680" cy="2164080"/>
            <wp:effectExtent l="0" t="0" r="7620" b="762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7">
                      <a:extLst>
                        <a:ext uri="{28A0092B-C50C-407E-A947-70E740481C1C}">
                          <a14:useLocalDpi xmlns:a14="http://schemas.microsoft.com/office/drawing/2010/main" val="0"/>
                        </a:ext>
                      </a:extLst>
                    </a:blip>
                    <a:srcRect l="5357" b="12698"/>
                    <a:stretch>
                      <a:fillRect/>
                    </a:stretch>
                  </pic:blipFill>
                  <pic:spPr bwMode="auto">
                    <a:xfrm>
                      <a:off x="0" y="0"/>
                      <a:ext cx="3154680" cy="2164080"/>
                    </a:xfrm>
                    <a:prstGeom prst="rect">
                      <a:avLst/>
                    </a:prstGeom>
                    <a:noFill/>
                    <a:ln>
                      <a:noFill/>
                    </a:ln>
                  </pic:spPr>
                </pic:pic>
              </a:graphicData>
            </a:graphic>
          </wp:inline>
        </w:drawing>
      </w:r>
    </w:p>
    <w:p w:rsidR="003627DE" w:rsidRDefault="003627DE" w:rsidP="00C65ACE">
      <w:pPr>
        <w:widowControl w:val="0"/>
        <w:autoSpaceDE w:val="0"/>
        <w:autoSpaceDN w:val="0"/>
        <w:spacing w:before="60"/>
        <w:rPr>
          <w:rFonts w:ascii="Sylfaen" w:hAnsi="Sylfaen" w:cstheme="minorHAnsi"/>
          <w:b/>
          <w:sz w:val="24"/>
          <w:szCs w:val="24"/>
          <w:lang w:val="hy-AM"/>
        </w:rPr>
      </w:pPr>
      <w:r>
        <w:rPr>
          <w:rFonts w:ascii="Sylfaen" w:hAnsi="Sylfaen" w:cstheme="minorHAnsi"/>
          <w:b/>
          <w:sz w:val="24"/>
          <w:szCs w:val="24"/>
          <w:lang w:val="hy-AM"/>
        </w:rPr>
        <w:t>Մասնակիցների ցանկ</w:t>
      </w:r>
    </w:p>
    <w:p w:rsidR="003627DE" w:rsidRPr="003627DE" w:rsidRDefault="003627DE" w:rsidP="00C65ACE">
      <w:pPr>
        <w:widowControl w:val="0"/>
        <w:autoSpaceDE w:val="0"/>
        <w:autoSpaceDN w:val="0"/>
        <w:spacing w:before="60"/>
        <w:rPr>
          <w:rFonts w:ascii="Sylfaen" w:hAnsi="Sylfaen" w:cstheme="minorHAnsi"/>
          <w:b/>
          <w:sz w:val="24"/>
          <w:szCs w:val="24"/>
          <w:lang w:val="hy-AM"/>
        </w:rPr>
      </w:pPr>
      <w:r>
        <w:rPr>
          <w:b/>
          <w:noProof/>
        </w:rPr>
        <w:drawing>
          <wp:inline distT="0" distB="0" distL="0" distR="0" wp14:anchorId="07E9D8B3" wp14:editId="312B0061">
            <wp:extent cx="1752600" cy="2309091"/>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87577032_862033038477063_6033651782773121046_n.jpg"/>
                    <pic:cNvPicPr/>
                  </pic:nvPicPr>
                  <pic:blipFill rotWithShape="1">
                    <a:blip r:embed="rId38" cstate="print">
                      <a:extLst>
                        <a:ext uri="{28A0092B-C50C-407E-A947-70E740481C1C}">
                          <a14:useLocalDpi xmlns:a14="http://schemas.microsoft.com/office/drawing/2010/main" val="0"/>
                        </a:ext>
                      </a:extLst>
                    </a:blip>
                    <a:srcRect l="2317" t="3475"/>
                    <a:stretch/>
                  </pic:blipFill>
                  <pic:spPr bwMode="auto">
                    <a:xfrm>
                      <a:off x="0" y="0"/>
                      <a:ext cx="1752599" cy="2309090"/>
                    </a:xfrm>
                    <a:prstGeom prst="rect">
                      <a:avLst/>
                    </a:prstGeom>
                    <a:ln>
                      <a:noFill/>
                    </a:ln>
                    <a:extLst>
                      <a:ext uri="{53640926-AAD7-44D8-BBD7-CCE9431645EC}">
                        <a14:shadowObscured xmlns:a14="http://schemas.microsoft.com/office/drawing/2010/main"/>
                      </a:ext>
                    </a:extLst>
                  </pic:spPr>
                </pic:pic>
              </a:graphicData>
            </a:graphic>
          </wp:inline>
        </w:drawing>
      </w:r>
      <w:r>
        <w:rPr>
          <w:b/>
          <w:noProof/>
        </w:rPr>
        <w:drawing>
          <wp:inline distT="0" distB="0" distL="0" distR="0" wp14:anchorId="059FD131" wp14:editId="5F29053D">
            <wp:extent cx="1733550" cy="2311399"/>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87642962_991716592094653_2256566904381944406_n.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1733550" cy="2311399"/>
                    </a:xfrm>
                    <a:prstGeom prst="rect">
                      <a:avLst/>
                    </a:prstGeom>
                  </pic:spPr>
                </pic:pic>
              </a:graphicData>
            </a:graphic>
          </wp:inline>
        </w:drawing>
      </w:r>
      <w:r>
        <w:rPr>
          <w:b/>
          <w:noProof/>
        </w:rPr>
        <w:drawing>
          <wp:inline distT="0" distB="0" distL="0" distR="0" wp14:anchorId="6508C010" wp14:editId="1BBD1C94">
            <wp:extent cx="1731818" cy="2309090"/>
            <wp:effectExtent l="0" t="0" r="1905"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70248552_1457741758125766_6911505349083900294_n.jp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1730154" cy="2306871"/>
                    </a:xfrm>
                    <a:prstGeom prst="rect">
                      <a:avLst/>
                    </a:prstGeom>
                  </pic:spPr>
                </pic:pic>
              </a:graphicData>
            </a:graphic>
          </wp:inline>
        </w:drawing>
      </w:r>
    </w:p>
    <w:p w:rsidR="00CE738D" w:rsidRDefault="00CE738D" w:rsidP="00CE738D">
      <w:pPr>
        <w:widowControl w:val="0"/>
        <w:autoSpaceDE w:val="0"/>
        <w:autoSpaceDN w:val="0"/>
        <w:spacing w:before="60"/>
        <w:rPr>
          <w:rFonts w:ascii="Sylfaen" w:hAnsi="Sylfaen" w:cstheme="minorHAnsi"/>
          <w:b/>
          <w:sz w:val="24"/>
          <w:szCs w:val="24"/>
          <w:lang w:val="hy-AM"/>
        </w:rPr>
      </w:pPr>
      <w:r w:rsidRPr="00121B9E">
        <w:rPr>
          <w:rFonts w:ascii="Sylfaen" w:hAnsi="Sylfaen" w:cstheme="minorHAnsi"/>
          <w:b/>
          <w:sz w:val="24"/>
          <w:szCs w:val="24"/>
          <w:lang w:val="hy-AM"/>
        </w:rPr>
        <w:t>Հավելված 6՝ Շինարար</w:t>
      </w:r>
      <w:r w:rsidR="003627DE">
        <w:rPr>
          <w:rFonts w:ascii="Sylfaen" w:hAnsi="Sylfaen" w:cstheme="minorHAnsi"/>
          <w:b/>
          <w:sz w:val="24"/>
          <w:szCs w:val="24"/>
          <w:lang w:val="hy-AM"/>
        </w:rPr>
        <w:t xml:space="preserve">ության </w:t>
      </w:r>
      <w:r w:rsidRPr="00121B9E">
        <w:rPr>
          <w:rFonts w:ascii="Sylfaen" w:hAnsi="Sylfaen" w:cstheme="minorHAnsi"/>
          <w:b/>
          <w:sz w:val="24"/>
          <w:szCs w:val="24"/>
          <w:lang w:val="hy-AM"/>
        </w:rPr>
        <w:t>թույլտվություն</w:t>
      </w:r>
    </w:p>
    <w:p w:rsidR="00C65ACE" w:rsidRDefault="00C65ACE" w:rsidP="00CE738D">
      <w:pPr>
        <w:widowControl w:val="0"/>
        <w:autoSpaceDE w:val="0"/>
        <w:autoSpaceDN w:val="0"/>
        <w:spacing w:before="60"/>
        <w:rPr>
          <w:rFonts w:ascii="Sylfaen" w:hAnsi="Sylfaen" w:cstheme="minorHAnsi"/>
          <w:b/>
          <w:sz w:val="24"/>
          <w:szCs w:val="24"/>
          <w:lang w:val="hy-AM"/>
        </w:rPr>
      </w:pPr>
      <w:r>
        <w:rPr>
          <w:noProof/>
        </w:rPr>
        <w:lastRenderedPageBreak/>
        <w:drawing>
          <wp:inline distT="0" distB="0" distL="0" distR="0" wp14:anchorId="2CCFF586" wp14:editId="410AD119">
            <wp:extent cx="5943600" cy="3960495"/>
            <wp:effectExtent l="952" t="0" r="953" b="952"/>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
                    <a:stretch>
                      <a:fillRect/>
                    </a:stretch>
                  </pic:blipFill>
                  <pic:spPr>
                    <a:xfrm rot="5400000">
                      <a:off x="0" y="0"/>
                      <a:ext cx="5943600" cy="3960495"/>
                    </a:xfrm>
                    <a:prstGeom prst="rect">
                      <a:avLst/>
                    </a:prstGeom>
                  </pic:spPr>
                </pic:pic>
              </a:graphicData>
            </a:graphic>
          </wp:inline>
        </w:drawing>
      </w:r>
    </w:p>
    <w:p w:rsidR="00C65ACE" w:rsidRPr="00121B9E" w:rsidRDefault="00C65ACE" w:rsidP="00CE738D">
      <w:pPr>
        <w:widowControl w:val="0"/>
        <w:autoSpaceDE w:val="0"/>
        <w:autoSpaceDN w:val="0"/>
        <w:spacing w:before="60"/>
        <w:rPr>
          <w:rFonts w:ascii="Sylfaen" w:hAnsi="Sylfaen" w:cstheme="minorHAnsi"/>
          <w:b/>
          <w:sz w:val="24"/>
          <w:szCs w:val="24"/>
          <w:lang w:val="hy-AM"/>
        </w:rPr>
      </w:pPr>
      <w:r>
        <w:rPr>
          <w:noProof/>
        </w:rPr>
        <w:lastRenderedPageBreak/>
        <w:drawing>
          <wp:inline distT="0" distB="0" distL="0" distR="0" wp14:anchorId="121B9EE1" wp14:editId="48AACD78">
            <wp:extent cx="5943600" cy="4043045"/>
            <wp:effectExtent l="0" t="2223" r="0" b="0"/>
            <wp:docPr id="288" name="Picture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
                    <a:stretch>
                      <a:fillRect/>
                    </a:stretch>
                  </pic:blipFill>
                  <pic:spPr>
                    <a:xfrm rot="16200000">
                      <a:off x="0" y="0"/>
                      <a:ext cx="5943600" cy="4043045"/>
                    </a:xfrm>
                    <a:prstGeom prst="rect">
                      <a:avLst/>
                    </a:prstGeom>
                  </pic:spPr>
                </pic:pic>
              </a:graphicData>
            </a:graphic>
          </wp:inline>
        </w:drawing>
      </w:r>
    </w:p>
    <w:p w:rsidR="00F05909" w:rsidRPr="00121B9E" w:rsidRDefault="00F05909" w:rsidP="001E7C4B">
      <w:pPr>
        <w:widowControl w:val="0"/>
        <w:autoSpaceDE w:val="0"/>
        <w:autoSpaceDN w:val="0"/>
        <w:spacing w:before="60" w:after="0"/>
        <w:rPr>
          <w:rFonts w:ascii="Sylfaen" w:eastAsia="Times New Roman" w:hAnsi="Sylfaen" w:cstheme="minorHAnsi"/>
          <w:sz w:val="20"/>
          <w:szCs w:val="20"/>
          <w:lang w:val="hy-AM"/>
        </w:rPr>
      </w:pPr>
    </w:p>
    <w:p w:rsidR="00F05909" w:rsidRPr="00121B9E" w:rsidRDefault="00C65ACE" w:rsidP="001E7C4B">
      <w:pPr>
        <w:widowControl w:val="0"/>
        <w:autoSpaceDE w:val="0"/>
        <w:autoSpaceDN w:val="0"/>
        <w:spacing w:before="60" w:after="0"/>
        <w:rPr>
          <w:rFonts w:ascii="Sylfaen" w:eastAsia="Times New Roman" w:hAnsi="Sylfaen" w:cstheme="minorHAnsi"/>
          <w:sz w:val="20"/>
          <w:szCs w:val="20"/>
          <w:lang w:val="hy-AM"/>
        </w:rPr>
      </w:pPr>
      <w:r>
        <w:rPr>
          <w:noProof/>
        </w:rPr>
        <w:lastRenderedPageBreak/>
        <w:drawing>
          <wp:inline distT="0" distB="0" distL="0" distR="0" wp14:anchorId="14639F8A" wp14:editId="4CEC2D26">
            <wp:extent cx="4282440" cy="6187440"/>
            <wp:effectExtent l="0" t="0" r="3810" b="3810"/>
            <wp:docPr id="289" name="Picture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
                    <a:stretch>
                      <a:fillRect/>
                    </a:stretch>
                  </pic:blipFill>
                  <pic:spPr>
                    <a:xfrm rot="10800000">
                      <a:off x="0" y="0"/>
                      <a:ext cx="4282440" cy="6187440"/>
                    </a:xfrm>
                    <a:prstGeom prst="rect">
                      <a:avLst/>
                    </a:prstGeom>
                  </pic:spPr>
                </pic:pic>
              </a:graphicData>
            </a:graphic>
          </wp:inline>
        </w:drawing>
      </w:r>
    </w:p>
    <w:sectPr w:rsidR="00F05909" w:rsidRPr="00121B9E">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6A0762" w:rsidRDefault="006A0762" w:rsidP="001E7C4B">
      <w:pPr>
        <w:spacing w:after="0" w:line="240" w:lineRule="auto"/>
      </w:pPr>
      <w:r>
        <w:separator/>
      </w:r>
    </w:p>
  </w:endnote>
  <w:endnote w:type="continuationSeparator" w:id="0">
    <w:p w:rsidR="006A0762" w:rsidRDefault="006A0762" w:rsidP="001E7C4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cadNusx">
    <w:altName w:val="Times New Roman"/>
    <w:charset w:val="00"/>
    <w:family w:val="auto"/>
    <w:pitch w:val="variable"/>
    <w:sig w:usb0="00000001" w:usb1="00000000" w:usb2="00000000" w:usb3="00000000" w:csb0="0000001B"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Sylfaen">
    <w:panose1 w:val="010A0502050306030303"/>
    <w:charset w:val="00"/>
    <w:family w:val="roman"/>
    <w:pitch w:val="variable"/>
    <w:sig w:usb0="04000687" w:usb1="00000000" w:usb2="00000000" w:usb3="00000000" w:csb0="0000009F" w:csb1="00000000"/>
  </w:font>
  <w:font w:name="MS Mincho">
    <w:altName w:val="ＭＳ 明朝"/>
    <w:panose1 w:val="02020609040205080304"/>
    <w:charset w:val="80"/>
    <w:family w:val="modern"/>
    <w:pitch w:val="fixed"/>
    <w:sig w:usb0="A00002BF" w:usb1="68C7FCFB" w:usb2="00000010" w:usb3="00000000" w:csb0="000200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A0762" w:rsidRDefault="006A0762">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A0762" w:rsidRDefault="006A0762">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A0762" w:rsidRDefault="006A0762">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6A0762" w:rsidRDefault="006A0762" w:rsidP="001E7C4B">
      <w:pPr>
        <w:spacing w:after="0" w:line="240" w:lineRule="auto"/>
      </w:pPr>
      <w:r>
        <w:separator/>
      </w:r>
    </w:p>
  </w:footnote>
  <w:footnote w:type="continuationSeparator" w:id="0">
    <w:p w:rsidR="006A0762" w:rsidRDefault="006A0762" w:rsidP="001E7C4B">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A0762" w:rsidRDefault="006A0762">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A0762" w:rsidRDefault="006A0762">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A0762" w:rsidRDefault="006A0762">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97B7A"/>
    <w:multiLevelType w:val="hybridMultilevel"/>
    <w:tmpl w:val="88DCC6E8"/>
    <w:lvl w:ilvl="0" w:tplc="238860F0">
      <w:start w:val="1"/>
      <w:numFmt w:val="lowerLetter"/>
      <w:lvlText w:val="(%1)"/>
      <w:lvlJc w:val="left"/>
      <w:pPr>
        <w:tabs>
          <w:tab w:val="num" w:pos="360"/>
        </w:tabs>
        <w:ind w:left="360" w:hanging="360"/>
      </w:pPr>
      <w:rPr>
        <w:rFonts w:cs="Times New Roman"/>
      </w:rPr>
    </w:lvl>
    <w:lvl w:ilvl="1" w:tplc="04090019">
      <w:start w:val="1"/>
      <w:numFmt w:val="lowerLetter"/>
      <w:lvlText w:val="%2."/>
      <w:lvlJc w:val="left"/>
      <w:pPr>
        <w:tabs>
          <w:tab w:val="num" w:pos="1080"/>
        </w:tabs>
        <w:ind w:left="1080" w:hanging="360"/>
      </w:pPr>
      <w:rPr>
        <w:rFonts w:cs="Times New Roman"/>
      </w:rPr>
    </w:lvl>
    <w:lvl w:ilvl="2" w:tplc="0409001B">
      <w:start w:val="1"/>
      <w:numFmt w:val="lowerRoman"/>
      <w:lvlText w:val="%3."/>
      <w:lvlJc w:val="right"/>
      <w:pPr>
        <w:tabs>
          <w:tab w:val="num" w:pos="1800"/>
        </w:tabs>
        <w:ind w:left="1800" w:hanging="180"/>
      </w:pPr>
      <w:rPr>
        <w:rFonts w:cs="Times New Roman"/>
      </w:rPr>
    </w:lvl>
    <w:lvl w:ilvl="3" w:tplc="0409000F">
      <w:start w:val="1"/>
      <w:numFmt w:val="decimal"/>
      <w:lvlText w:val="%4."/>
      <w:lvlJc w:val="left"/>
      <w:pPr>
        <w:tabs>
          <w:tab w:val="num" w:pos="2520"/>
        </w:tabs>
        <w:ind w:left="2520" w:hanging="360"/>
      </w:pPr>
      <w:rPr>
        <w:rFonts w:cs="Times New Roman"/>
      </w:rPr>
    </w:lvl>
    <w:lvl w:ilvl="4" w:tplc="04090019">
      <w:start w:val="1"/>
      <w:numFmt w:val="lowerLetter"/>
      <w:lvlText w:val="%5."/>
      <w:lvlJc w:val="left"/>
      <w:pPr>
        <w:tabs>
          <w:tab w:val="num" w:pos="3240"/>
        </w:tabs>
        <w:ind w:left="3240" w:hanging="360"/>
      </w:pPr>
      <w:rPr>
        <w:rFonts w:cs="Times New Roman"/>
      </w:rPr>
    </w:lvl>
    <w:lvl w:ilvl="5" w:tplc="0409001B">
      <w:start w:val="1"/>
      <w:numFmt w:val="lowerRoman"/>
      <w:lvlText w:val="%6."/>
      <w:lvlJc w:val="right"/>
      <w:pPr>
        <w:tabs>
          <w:tab w:val="num" w:pos="3960"/>
        </w:tabs>
        <w:ind w:left="3960" w:hanging="180"/>
      </w:pPr>
      <w:rPr>
        <w:rFonts w:cs="Times New Roman"/>
      </w:rPr>
    </w:lvl>
    <w:lvl w:ilvl="6" w:tplc="0409000F">
      <w:start w:val="1"/>
      <w:numFmt w:val="decimal"/>
      <w:lvlText w:val="%7."/>
      <w:lvlJc w:val="left"/>
      <w:pPr>
        <w:tabs>
          <w:tab w:val="num" w:pos="4680"/>
        </w:tabs>
        <w:ind w:left="4680" w:hanging="360"/>
      </w:pPr>
      <w:rPr>
        <w:rFonts w:cs="Times New Roman"/>
      </w:rPr>
    </w:lvl>
    <w:lvl w:ilvl="7" w:tplc="04090019">
      <w:start w:val="1"/>
      <w:numFmt w:val="lowerLetter"/>
      <w:lvlText w:val="%8."/>
      <w:lvlJc w:val="left"/>
      <w:pPr>
        <w:tabs>
          <w:tab w:val="num" w:pos="5400"/>
        </w:tabs>
        <w:ind w:left="5400" w:hanging="360"/>
      </w:pPr>
      <w:rPr>
        <w:rFonts w:cs="Times New Roman"/>
      </w:rPr>
    </w:lvl>
    <w:lvl w:ilvl="8" w:tplc="0409001B">
      <w:start w:val="1"/>
      <w:numFmt w:val="lowerRoman"/>
      <w:lvlText w:val="%9."/>
      <w:lvlJc w:val="right"/>
      <w:pPr>
        <w:tabs>
          <w:tab w:val="num" w:pos="6120"/>
        </w:tabs>
        <w:ind w:left="6120" w:hanging="180"/>
      </w:pPr>
      <w:rPr>
        <w:rFonts w:cs="Times New Roman"/>
      </w:rPr>
    </w:lvl>
  </w:abstractNum>
  <w:abstractNum w:abstractNumId="1">
    <w:nsid w:val="00630205"/>
    <w:multiLevelType w:val="hybridMultilevel"/>
    <w:tmpl w:val="6BAC3F32"/>
    <w:lvl w:ilvl="0" w:tplc="238860F0">
      <w:start w:val="1"/>
      <w:numFmt w:val="lowerLetter"/>
      <w:lvlText w:val="(%1)"/>
      <w:lvlJc w:val="left"/>
      <w:pPr>
        <w:tabs>
          <w:tab w:val="num" w:pos="360"/>
        </w:tabs>
        <w:ind w:left="360" w:hanging="360"/>
      </w:pPr>
      <w:rPr>
        <w:rFonts w:cs="Times New Roman"/>
      </w:rPr>
    </w:lvl>
    <w:lvl w:ilvl="1" w:tplc="04090019">
      <w:start w:val="1"/>
      <w:numFmt w:val="lowerLetter"/>
      <w:lvlText w:val="%2."/>
      <w:lvlJc w:val="left"/>
      <w:pPr>
        <w:tabs>
          <w:tab w:val="num" w:pos="1080"/>
        </w:tabs>
        <w:ind w:left="1080" w:hanging="360"/>
      </w:pPr>
      <w:rPr>
        <w:rFonts w:cs="Times New Roman"/>
      </w:rPr>
    </w:lvl>
    <w:lvl w:ilvl="2" w:tplc="0409001B">
      <w:start w:val="1"/>
      <w:numFmt w:val="lowerRoman"/>
      <w:lvlText w:val="%3."/>
      <w:lvlJc w:val="right"/>
      <w:pPr>
        <w:tabs>
          <w:tab w:val="num" w:pos="1800"/>
        </w:tabs>
        <w:ind w:left="1800" w:hanging="180"/>
      </w:pPr>
      <w:rPr>
        <w:rFonts w:cs="Times New Roman"/>
      </w:rPr>
    </w:lvl>
    <w:lvl w:ilvl="3" w:tplc="0409000F">
      <w:start w:val="1"/>
      <w:numFmt w:val="decimal"/>
      <w:lvlText w:val="%4."/>
      <w:lvlJc w:val="left"/>
      <w:pPr>
        <w:tabs>
          <w:tab w:val="num" w:pos="2520"/>
        </w:tabs>
        <w:ind w:left="2520" w:hanging="360"/>
      </w:pPr>
      <w:rPr>
        <w:rFonts w:cs="Times New Roman"/>
      </w:rPr>
    </w:lvl>
    <w:lvl w:ilvl="4" w:tplc="04090019">
      <w:start w:val="1"/>
      <w:numFmt w:val="lowerLetter"/>
      <w:lvlText w:val="%5."/>
      <w:lvlJc w:val="left"/>
      <w:pPr>
        <w:tabs>
          <w:tab w:val="num" w:pos="3240"/>
        </w:tabs>
        <w:ind w:left="3240" w:hanging="360"/>
      </w:pPr>
      <w:rPr>
        <w:rFonts w:cs="Times New Roman"/>
      </w:rPr>
    </w:lvl>
    <w:lvl w:ilvl="5" w:tplc="0409001B">
      <w:start w:val="1"/>
      <w:numFmt w:val="lowerRoman"/>
      <w:lvlText w:val="%6."/>
      <w:lvlJc w:val="right"/>
      <w:pPr>
        <w:tabs>
          <w:tab w:val="num" w:pos="3960"/>
        </w:tabs>
        <w:ind w:left="3960" w:hanging="180"/>
      </w:pPr>
      <w:rPr>
        <w:rFonts w:cs="Times New Roman"/>
      </w:rPr>
    </w:lvl>
    <w:lvl w:ilvl="6" w:tplc="0409000F">
      <w:start w:val="1"/>
      <w:numFmt w:val="decimal"/>
      <w:lvlText w:val="%7."/>
      <w:lvlJc w:val="left"/>
      <w:pPr>
        <w:tabs>
          <w:tab w:val="num" w:pos="4680"/>
        </w:tabs>
        <w:ind w:left="4680" w:hanging="360"/>
      </w:pPr>
      <w:rPr>
        <w:rFonts w:cs="Times New Roman"/>
      </w:rPr>
    </w:lvl>
    <w:lvl w:ilvl="7" w:tplc="04090019">
      <w:start w:val="1"/>
      <w:numFmt w:val="lowerLetter"/>
      <w:lvlText w:val="%8."/>
      <w:lvlJc w:val="left"/>
      <w:pPr>
        <w:tabs>
          <w:tab w:val="num" w:pos="5400"/>
        </w:tabs>
        <w:ind w:left="5400" w:hanging="360"/>
      </w:pPr>
      <w:rPr>
        <w:rFonts w:cs="Times New Roman"/>
      </w:rPr>
    </w:lvl>
    <w:lvl w:ilvl="8" w:tplc="0409001B">
      <w:start w:val="1"/>
      <w:numFmt w:val="lowerRoman"/>
      <w:lvlText w:val="%9."/>
      <w:lvlJc w:val="right"/>
      <w:pPr>
        <w:tabs>
          <w:tab w:val="num" w:pos="6120"/>
        </w:tabs>
        <w:ind w:left="6120" w:hanging="180"/>
      </w:pPr>
      <w:rPr>
        <w:rFonts w:cs="Times New Roman"/>
      </w:rPr>
    </w:lvl>
  </w:abstractNum>
  <w:abstractNum w:abstractNumId="2">
    <w:nsid w:val="061A5528"/>
    <w:multiLevelType w:val="hybridMultilevel"/>
    <w:tmpl w:val="2FC03E5C"/>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0EFB7009"/>
    <w:multiLevelType w:val="hybridMultilevel"/>
    <w:tmpl w:val="975298AC"/>
    <w:lvl w:ilvl="0" w:tplc="238860F0">
      <w:start w:val="1"/>
      <w:numFmt w:val="lowerLetter"/>
      <w:lvlText w:val="(%1)"/>
      <w:lvlJc w:val="left"/>
      <w:pPr>
        <w:tabs>
          <w:tab w:val="num" w:pos="360"/>
        </w:tabs>
        <w:ind w:left="360" w:hanging="360"/>
      </w:pPr>
      <w:rPr>
        <w:rFonts w:cs="Times New Roman"/>
      </w:rPr>
    </w:lvl>
    <w:lvl w:ilvl="1" w:tplc="04090019">
      <w:start w:val="1"/>
      <w:numFmt w:val="lowerLetter"/>
      <w:lvlText w:val="%2."/>
      <w:lvlJc w:val="left"/>
      <w:pPr>
        <w:tabs>
          <w:tab w:val="num" w:pos="1080"/>
        </w:tabs>
        <w:ind w:left="1080" w:hanging="360"/>
      </w:pPr>
      <w:rPr>
        <w:rFonts w:cs="Times New Roman"/>
      </w:rPr>
    </w:lvl>
    <w:lvl w:ilvl="2" w:tplc="0409001B">
      <w:start w:val="1"/>
      <w:numFmt w:val="lowerRoman"/>
      <w:lvlText w:val="%3."/>
      <w:lvlJc w:val="right"/>
      <w:pPr>
        <w:tabs>
          <w:tab w:val="num" w:pos="1800"/>
        </w:tabs>
        <w:ind w:left="1800" w:hanging="180"/>
      </w:pPr>
      <w:rPr>
        <w:rFonts w:cs="Times New Roman"/>
      </w:rPr>
    </w:lvl>
    <w:lvl w:ilvl="3" w:tplc="0409000F">
      <w:start w:val="1"/>
      <w:numFmt w:val="decimal"/>
      <w:lvlText w:val="%4."/>
      <w:lvlJc w:val="left"/>
      <w:pPr>
        <w:tabs>
          <w:tab w:val="num" w:pos="2520"/>
        </w:tabs>
        <w:ind w:left="2520" w:hanging="360"/>
      </w:pPr>
      <w:rPr>
        <w:rFonts w:cs="Times New Roman"/>
      </w:rPr>
    </w:lvl>
    <w:lvl w:ilvl="4" w:tplc="04090019">
      <w:start w:val="1"/>
      <w:numFmt w:val="lowerLetter"/>
      <w:lvlText w:val="%5."/>
      <w:lvlJc w:val="left"/>
      <w:pPr>
        <w:tabs>
          <w:tab w:val="num" w:pos="3240"/>
        </w:tabs>
        <w:ind w:left="3240" w:hanging="360"/>
      </w:pPr>
      <w:rPr>
        <w:rFonts w:cs="Times New Roman"/>
      </w:rPr>
    </w:lvl>
    <w:lvl w:ilvl="5" w:tplc="0409001B">
      <w:start w:val="1"/>
      <w:numFmt w:val="lowerRoman"/>
      <w:lvlText w:val="%6."/>
      <w:lvlJc w:val="right"/>
      <w:pPr>
        <w:tabs>
          <w:tab w:val="num" w:pos="3960"/>
        </w:tabs>
        <w:ind w:left="3960" w:hanging="180"/>
      </w:pPr>
      <w:rPr>
        <w:rFonts w:cs="Times New Roman"/>
      </w:rPr>
    </w:lvl>
    <w:lvl w:ilvl="6" w:tplc="0409000F">
      <w:start w:val="1"/>
      <w:numFmt w:val="decimal"/>
      <w:lvlText w:val="%7."/>
      <w:lvlJc w:val="left"/>
      <w:pPr>
        <w:tabs>
          <w:tab w:val="num" w:pos="4680"/>
        </w:tabs>
        <w:ind w:left="4680" w:hanging="360"/>
      </w:pPr>
      <w:rPr>
        <w:rFonts w:cs="Times New Roman"/>
      </w:rPr>
    </w:lvl>
    <w:lvl w:ilvl="7" w:tplc="04090019">
      <w:start w:val="1"/>
      <w:numFmt w:val="lowerLetter"/>
      <w:lvlText w:val="%8."/>
      <w:lvlJc w:val="left"/>
      <w:pPr>
        <w:tabs>
          <w:tab w:val="num" w:pos="5400"/>
        </w:tabs>
        <w:ind w:left="5400" w:hanging="360"/>
      </w:pPr>
      <w:rPr>
        <w:rFonts w:cs="Times New Roman"/>
      </w:rPr>
    </w:lvl>
    <w:lvl w:ilvl="8" w:tplc="0409001B">
      <w:start w:val="1"/>
      <w:numFmt w:val="lowerRoman"/>
      <w:lvlText w:val="%9."/>
      <w:lvlJc w:val="right"/>
      <w:pPr>
        <w:tabs>
          <w:tab w:val="num" w:pos="6120"/>
        </w:tabs>
        <w:ind w:left="6120" w:hanging="180"/>
      </w:pPr>
      <w:rPr>
        <w:rFonts w:cs="Times New Roman"/>
      </w:rPr>
    </w:lvl>
  </w:abstractNum>
  <w:abstractNum w:abstractNumId="4">
    <w:nsid w:val="131C3C9C"/>
    <w:multiLevelType w:val="hybridMultilevel"/>
    <w:tmpl w:val="D30050A6"/>
    <w:lvl w:ilvl="0" w:tplc="238860F0">
      <w:start w:val="1"/>
      <w:numFmt w:val="lowerLetter"/>
      <w:lvlText w:val="(%1)"/>
      <w:lvlJc w:val="left"/>
      <w:pPr>
        <w:tabs>
          <w:tab w:val="num" w:pos="360"/>
        </w:tabs>
        <w:ind w:left="360" w:hanging="360"/>
      </w:pPr>
      <w:rPr>
        <w:rFonts w:cs="Times New Roman"/>
      </w:rPr>
    </w:lvl>
    <w:lvl w:ilvl="1" w:tplc="04090019">
      <w:start w:val="1"/>
      <w:numFmt w:val="lowerLetter"/>
      <w:lvlText w:val="%2."/>
      <w:lvlJc w:val="left"/>
      <w:pPr>
        <w:tabs>
          <w:tab w:val="num" w:pos="1080"/>
        </w:tabs>
        <w:ind w:left="1080" w:hanging="360"/>
      </w:pPr>
      <w:rPr>
        <w:rFonts w:cs="Times New Roman"/>
      </w:rPr>
    </w:lvl>
    <w:lvl w:ilvl="2" w:tplc="0409001B">
      <w:start w:val="1"/>
      <w:numFmt w:val="lowerRoman"/>
      <w:lvlText w:val="%3."/>
      <w:lvlJc w:val="right"/>
      <w:pPr>
        <w:tabs>
          <w:tab w:val="num" w:pos="1800"/>
        </w:tabs>
        <w:ind w:left="1800" w:hanging="180"/>
      </w:pPr>
      <w:rPr>
        <w:rFonts w:cs="Times New Roman"/>
      </w:rPr>
    </w:lvl>
    <w:lvl w:ilvl="3" w:tplc="0409000F">
      <w:start w:val="1"/>
      <w:numFmt w:val="decimal"/>
      <w:lvlText w:val="%4."/>
      <w:lvlJc w:val="left"/>
      <w:pPr>
        <w:tabs>
          <w:tab w:val="num" w:pos="2520"/>
        </w:tabs>
        <w:ind w:left="2520" w:hanging="360"/>
      </w:pPr>
      <w:rPr>
        <w:rFonts w:cs="Times New Roman"/>
      </w:rPr>
    </w:lvl>
    <w:lvl w:ilvl="4" w:tplc="04090019">
      <w:start w:val="1"/>
      <w:numFmt w:val="lowerLetter"/>
      <w:lvlText w:val="%5."/>
      <w:lvlJc w:val="left"/>
      <w:pPr>
        <w:tabs>
          <w:tab w:val="num" w:pos="3240"/>
        </w:tabs>
        <w:ind w:left="3240" w:hanging="360"/>
      </w:pPr>
      <w:rPr>
        <w:rFonts w:cs="Times New Roman"/>
      </w:rPr>
    </w:lvl>
    <w:lvl w:ilvl="5" w:tplc="0409001B">
      <w:start w:val="1"/>
      <w:numFmt w:val="lowerRoman"/>
      <w:lvlText w:val="%6."/>
      <w:lvlJc w:val="right"/>
      <w:pPr>
        <w:tabs>
          <w:tab w:val="num" w:pos="3960"/>
        </w:tabs>
        <w:ind w:left="3960" w:hanging="180"/>
      </w:pPr>
      <w:rPr>
        <w:rFonts w:cs="Times New Roman"/>
      </w:rPr>
    </w:lvl>
    <w:lvl w:ilvl="6" w:tplc="0409000F">
      <w:start w:val="1"/>
      <w:numFmt w:val="decimal"/>
      <w:lvlText w:val="%7."/>
      <w:lvlJc w:val="left"/>
      <w:pPr>
        <w:tabs>
          <w:tab w:val="num" w:pos="4680"/>
        </w:tabs>
        <w:ind w:left="4680" w:hanging="360"/>
      </w:pPr>
      <w:rPr>
        <w:rFonts w:cs="Times New Roman"/>
      </w:rPr>
    </w:lvl>
    <w:lvl w:ilvl="7" w:tplc="04090019">
      <w:start w:val="1"/>
      <w:numFmt w:val="lowerLetter"/>
      <w:lvlText w:val="%8."/>
      <w:lvlJc w:val="left"/>
      <w:pPr>
        <w:tabs>
          <w:tab w:val="num" w:pos="5400"/>
        </w:tabs>
        <w:ind w:left="5400" w:hanging="360"/>
      </w:pPr>
      <w:rPr>
        <w:rFonts w:cs="Times New Roman"/>
      </w:rPr>
    </w:lvl>
    <w:lvl w:ilvl="8" w:tplc="0409001B">
      <w:start w:val="1"/>
      <w:numFmt w:val="lowerRoman"/>
      <w:lvlText w:val="%9."/>
      <w:lvlJc w:val="right"/>
      <w:pPr>
        <w:tabs>
          <w:tab w:val="num" w:pos="6120"/>
        </w:tabs>
        <w:ind w:left="6120" w:hanging="180"/>
      </w:pPr>
      <w:rPr>
        <w:rFonts w:cs="Times New Roman"/>
      </w:rPr>
    </w:lvl>
  </w:abstractNum>
  <w:abstractNum w:abstractNumId="5">
    <w:nsid w:val="167C479D"/>
    <w:multiLevelType w:val="hybridMultilevel"/>
    <w:tmpl w:val="24647F56"/>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16E46E88"/>
    <w:multiLevelType w:val="hybridMultilevel"/>
    <w:tmpl w:val="5FEA16AA"/>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7">
    <w:nsid w:val="1AC53BE1"/>
    <w:multiLevelType w:val="hybridMultilevel"/>
    <w:tmpl w:val="A9C69C2E"/>
    <w:lvl w:ilvl="0" w:tplc="238860F0">
      <w:start w:val="1"/>
      <w:numFmt w:val="lowerLetter"/>
      <w:lvlText w:val="(%1)"/>
      <w:lvlJc w:val="left"/>
      <w:pPr>
        <w:tabs>
          <w:tab w:val="num" w:pos="360"/>
        </w:tabs>
        <w:ind w:left="360" w:hanging="360"/>
      </w:pPr>
      <w:rPr>
        <w:rFonts w:cs="Times New Roman"/>
      </w:rPr>
    </w:lvl>
    <w:lvl w:ilvl="1" w:tplc="04090019">
      <w:start w:val="1"/>
      <w:numFmt w:val="lowerLetter"/>
      <w:lvlText w:val="%2."/>
      <w:lvlJc w:val="left"/>
      <w:pPr>
        <w:tabs>
          <w:tab w:val="num" w:pos="1080"/>
        </w:tabs>
        <w:ind w:left="1080" w:hanging="360"/>
      </w:pPr>
      <w:rPr>
        <w:rFonts w:cs="Times New Roman"/>
      </w:rPr>
    </w:lvl>
    <w:lvl w:ilvl="2" w:tplc="0409001B">
      <w:start w:val="1"/>
      <w:numFmt w:val="lowerRoman"/>
      <w:lvlText w:val="%3."/>
      <w:lvlJc w:val="right"/>
      <w:pPr>
        <w:tabs>
          <w:tab w:val="num" w:pos="1800"/>
        </w:tabs>
        <w:ind w:left="1800" w:hanging="180"/>
      </w:pPr>
      <w:rPr>
        <w:rFonts w:cs="Times New Roman"/>
      </w:rPr>
    </w:lvl>
    <w:lvl w:ilvl="3" w:tplc="0409000F">
      <w:start w:val="1"/>
      <w:numFmt w:val="decimal"/>
      <w:lvlText w:val="%4."/>
      <w:lvlJc w:val="left"/>
      <w:pPr>
        <w:tabs>
          <w:tab w:val="num" w:pos="2520"/>
        </w:tabs>
        <w:ind w:left="2520" w:hanging="360"/>
      </w:pPr>
      <w:rPr>
        <w:rFonts w:cs="Times New Roman"/>
      </w:rPr>
    </w:lvl>
    <w:lvl w:ilvl="4" w:tplc="04090019">
      <w:start w:val="1"/>
      <w:numFmt w:val="lowerLetter"/>
      <w:lvlText w:val="%5."/>
      <w:lvlJc w:val="left"/>
      <w:pPr>
        <w:tabs>
          <w:tab w:val="num" w:pos="3240"/>
        </w:tabs>
        <w:ind w:left="3240" w:hanging="360"/>
      </w:pPr>
      <w:rPr>
        <w:rFonts w:cs="Times New Roman"/>
      </w:rPr>
    </w:lvl>
    <w:lvl w:ilvl="5" w:tplc="0409001B">
      <w:start w:val="1"/>
      <w:numFmt w:val="lowerRoman"/>
      <w:lvlText w:val="%6."/>
      <w:lvlJc w:val="right"/>
      <w:pPr>
        <w:tabs>
          <w:tab w:val="num" w:pos="3960"/>
        </w:tabs>
        <w:ind w:left="3960" w:hanging="180"/>
      </w:pPr>
      <w:rPr>
        <w:rFonts w:cs="Times New Roman"/>
      </w:rPr>
    </w:lvl>
    <w:lvl w:ilvl="6" w:tplc="0409000F">
      <w:start w:val="1"/>
      <w:numFmt w:val="decimal"/>
      <w:lvlText w:val="%7."/>
      <w:lvlJc w:val="left"/>
      <w:pPr>
        <w:tabs>
          <w:tab w:val="num" w:pos="4680"/>
        </w:tabs>
        <w:ind w:left="4680" w:hanging="360"/>
      </w:pPr>
      <w:rPr>
        <w:rFonts w:cs="Times New Roman"/>
      </w:rPr>
    </w:lvl>
    <w:lvl w:ilvl="7" w:tplc="04090019">
      <w:start w:val="1"/>
      <w:numFmt w:val="lowerLetter"/>
      <w:lvlText w:val="%8."/>
      <w:lvlJc w:val="left"/>
      <w:pPr>
        <w:tabs>
          <w:tab w:val="num" w:pos="5400"/>
        </w:tabs>
        <w:ind w:left="5400" w:hanging="360"/>
      </w:pPr>
      <w:rPr>
        <w:rFonts w:cs="Times New Roman"/>
      </w:rPr>
    </w:lvl>
    <w:lvl w:ilvl="8" w:tplc="0409001B">
      <w:start w:val="1"/>
      <w:numFmt w:val="lowerRoman"/>
      <w:lvlText w:val="%9."/>
      <w:lvlJc w:val="right"/>
      <w:pPr>
        <w:tabs>
          <w:tab w:val="num" w:pos="6120"/>
        </w:tabs>
        <w:ind w:left="6120" w:hanging="180"/>
      </w:pPr>
      <w:rPr>
        <w:rFonts w:cs="Times New Roman"/>
      </w:rPr>
    </w:lvl>
  </w:abstractNum>
  <w:abstractNum w:abstractNumId="8">
    <w:nsid w:val="1E5975A9"/>
    <w:multiLevelType w:val="hybridMultilevel"/>
    <w:tmpl w:val="309E6D2C"/>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215202CD"/>
    <w:multiLevelType w:val="hybridMultilevel"/>
    <w:tmpl w:val="285CA382"/>
    <w:lvl w:ilvl="0" w:tplc="238860F0">
      <w:start w:val="1"/>
      <w:numFmt w:val="lowerLetter"/>
      <w:lvlText w:val="(%1)"/>
      <w:lvlJc w:val="left"/>
      <w:pPr>
        <w:tabs>
          <w:tab w:val="num" w:pos="360"/>
        </w:tabs>
        <w:ind w:left="360" w:hanging="360"/>
      </w:pPr>
      <w:rPr>
        <w:rFonts w:cs="Times New Roman"/>
      </w:rPr>
    </w:lvl>
    <w:lvl w:ilvl="1" w:tplc="04090019">
      <w:start w:val="1"/>
      <w:numFmt w:val="lowerLetter"/>
      <w:lvlText w:val="%2."/>
      <w:lvlJc w:val="left"/>
      <w:pPr>
        <w:tabs>
          <w:tab w:val="num" w:pos="1080"/>
        </w:tabs>
        <w:ind w:left="1080" w:hanging="360"/>
      </w:pPr>
      <w:rPr>
        <w:rFonts w:cs="Times New Roman"/>
      </w:rPr>
    </w:lvl>
    <w:lvl w:ilvl="2" w:tplc="0409001B">
      <w:start w:val="1"/>
      <w:numFmt w:val="lowerRoman"/>
      <w:lvlText w:val="%3."/>
      <w:lvlJc w:val="right"/>
      <w:pPr>
        <w:tabs>
          <w:tab w:val="num" w:pos="1800"/>
        </w:tabs>
        <w:ind w:left="1800" w:hanging="180"/>
      </w:pPr>
      <w:rPr>
        <w:rFonts w:cs="Times New Roman"/>
      </w:rPr>
    </w:lvl>
    <w:lvl w:ilvl="3" w:tplc="0409000F">
      <w:start w:val="1"/>
      <w:numFmt w:val="decimal"/>
      <w:lvlText w:val="%4."/>
      <w:lvlJc w:val="left"/>
      <w:pPr>
        <w:tabs>
          <w:tab w:val="num" w:pos="2520"/>
        </w:tabs>
        <w:ind w:left="2520" w:hanging="360"/>
      </w:pPr>
      <w:rPr>
        <w:rFonts w:cs="Times New Roman"/>
      </w:rPr>
    </w:lvl>
    <w:lvl w:ilvl="4" w:tplc="04090019">
      <w:start w:val="1"/>
      <w:numFmt w:val="lowerLetter"/>
      <w:lvlText w:val="%5."/>
      <w:lvlJc w:val="left"/>
      <w:pPr>
        <w:tabs>
          <w:tab w:val="num" w:pos="3240"/>
        </w:tabs>
        <w:ind w:left="3240" w:hanging="360"/>
      </w:pPr>
      <w:rPr>
        <w:rFonts w:cs="Times New Roman"/>
      </w:rPr>
    </w:lvl>
    <w:lvl w:ilvl="5" w:tplc="0409001B">
      <w:start w:val="1"/>
      <w:numFmt w:val="lowerRoman"/>
      <w:lvlText w:val="%6."/>
      <w:lvlJc w:val="right"/>
      <w:pPr>
        <w:tabs>
          <w:tab w:val="num" w:pos="3960"/>
        </w:tabs>
        <w:ind w:left="3960" w:hanging="180"/>
      </w:pPr>
      <w:rPr>
        <w:rFonts w:cs="Times New Roman"/>
      </w:rPr>
    </w:lvl>
    <w:lvl w:ilvl="6" w:tplc="0409000F">
      <w:start w:val="1"/>
      <w:numFmt w:val="decimal"/>
      <w:lvlText w:val="%7."/>
      <w:lvlJc w:val="left"/>
      <w:pPr>
        <w:tabs>
          <w:tab w:val="num" w:pos="4680"/>
        </w:tabs>
        <w:ind w:left="4680" w:hanging="360"/>
      </w:pPr>
      <w:rPr>
        <w:rFonts w:cs="Times New Roman"/>
      </w:rPr>
    </w:lvl>
    <w:lvl w:ilvl="7" w:tplc="04090019">
      <w:start w:val="1"/>
      <w:numFmt w:val="lowerLetter"/>
      <w:lvlText w:val="%8."/>
      <w:lvlJc w:val="left"/>
      <w:pPr>
        <w:tabs>
          <w:tab w:val="num" w:pos="5400"/>
        </w:tabs>
        <w:ind w:left="5400" w:hanging="360"/>
      </w:pPr>
      <w:rPr>
        <w:rFonts w:cs="Times New Roman"/>
      </w:rPr>
    </w:lvl>
    <w:lvl w:ilvl="8" w:tplc="0409001B">
      <w:start w:val="1"/>
      <w:numFmt w:val="lowerRoman"/>
      <w:lvlText w:val="%9."/>
      <w:lvlJc w:val="right"/>
      <w:pPr>
        <w:tabs>
          <w:tab w:val="num" w:pos="6120"/>
        </w:tabs>
        <w:ind w:left="6120" w:hanging="180"/>
      </w:pPr>
      <w:rPr>
        <w:rFonts w:cs="Times New Roman"/>
      </w:rPr>
    </w:lvl>
  </w:abstractNum>
  <w:abstractNum w:abstractNumId="10">
    <w:nsid w:val="2D1300A3"/>
    <w:multiLevelType w:val="hybridMultilevel"/>
    <w:tmpl w:val="2FE4979E"/>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303B0CCE"/>
    <w:multiLevelType w:val="hybridMultilevel"/>
    <w:tmpl w:val="ED26540E"/>
    <w:lvl w:ilvl="0" w:tplc="238860F0">
      <w:start w:val="1"/>
      <w:numFmt w:val="lowerLetter"/>
      <w:lvlText w:val="(%1)"/>
      <w:lvlJc w:val="left"/>
      <w:pPr>
        <w:tabs>
          <w:tab w:val="num" w:pos="360"/>
        </w:tabs>
        <w:ind w:left="360" w:hanging="360"/>
      </w:pPr>
      <w:rPr>
        <w:rFonts w:cs="Times New Roman"/>
      </w:rPr>
    </w:lvl>
    <w:lvl w:ilvl="1" w:tplc="04090019">
      <w:start w:val="1"/>
      <w:numFmt w:val="lowerLetter"/>
      <w:lvlText w:val="%2."/>
      <w:lvlJc w:val="left"/>
      <w:pPr>
        <w:tabs>
          <w:tab w:val="num" w:pos="1080"/>
        </w:tabs>
        <w:ind w:left="1080" w:hanging="360"/>
      </w:pPr>
      <w:rPr>
        <w:rFonts w:cs="Times New Roman"/>
      </w:rPr>
    </w:lvl>
    <w:lvl w:ilvl="2" w:tplc="0409001B">
      <w:start w:val="1"/>
      <w:numFmt w:val="lowerRoman"/>
      <w:lvlText w:val="%3."/>
      <w:lvlJc w:val="right"/>
      <w:pPr>
        <w:tabs>
          <w:tab w:val="num" w:pos="1800"/>
        </w:tabs>
        <w:ind w:left="1800" w:hanging="180"/>
      </w:pPr>
      <w:rPr>
        <w:rFonts w:cs="Times New Roman"/>
      </w:rPr>
    </w:lvl>
    <w:lvl w:ilvl="3" w:tplc="0409000F">
      <w:start w:val="1"/>
      <w:numFmt w:val="decimal"/>
      <w:lvlText w:val="%4."/>
      <w:lvlJc w:val="left"/>
      <w:pPr>
        <w:tabs>
          <w:tab w:val="num" w:pos="2520"/>
        </w:tabs>
        <w:ind w:left="2520" w:hanging="360"/>
      </w:pPr>
      <w:rPr>
        <w:rFonts w:cs="Times New Roman"/>
      </w:rPr>
    </w:lvl>
    <w:lvl w:ilvl="4" w:tplc="04090019">
      <w:start w:val="1"/>
      <w:numFmt w:val="lowerLetter"/>
      <w:lvlText w:val="%5."/>
      <w:lvlJc w:val="left"/>
      <w:pPr>
        <w:tabs>
          <w:tab w:val="num" w:pos="3240"/>
        </w:tabs>
        <w:ind w:left="3240" w:hanging="360"/>
      </w:pPr>
      <w:rPr>
        <w:rFonts w:cs="Times New Roman"/>
      </w:rPr>
    </w:lvl>
    <w:lvl w:ilvl="5" w:tplc="0409001B">
      <w:start w:val="1"/>
      <w:numFmt w:val="lowerRoman"/>
      <w:lvlText w:val="%6."/>
      <w:lvlJc w:val="right"/>
      <w:pPr>
        <w:tabs>
          <w:tab w:val="num" w:pos="3960"/>
        </w:tabs>
        <w:ind w:left="3960" w:hanging="180"/>
      </w:pPr>
      <w:rPr>
        <w:rFonts w:cs="Times New Roman"/>
      </w:rPr>
    </w:lvl>
    <w:lvl w:ilvl="6" w:tplc="0409000F">
      <w:start w:val="1"/>
      <w:numFmt w:val="decimal"/>
      <w:lvlText w:val="%7."/>
      <w:lvlJc w:val="left"/>
      <w:pPr>
        <w:tabs>
          <w:tab w:val="num" w:pos="4680"/>
        </w:tabs>
        <w:ind w:left="4680" w:hanging="360"/>
      </w:pPr>
      <w:rPr>
        <w:rFonts w:cs="Times New Roman"/>
      </w:rPr>
    </w:lvl>
    <w:lvl w:ilvl="7" w:tplc="04090019">
      <w:start w:val="1"/>
      <w:numFmt w:val="lowerLetter"/>
      <w:lvlText w:val="%8."/>
      <w:lvlJc w:val="left"/>
      <w:pPr>
        <w:tabs>
          <w:tab w:val="num" w:pos="5400"/>
        </w:tabs>
        <w:ind w:left="5400" w:hanging="360"/>
      </w:pPr>
      <w:rPr>
        <w:rFonts w:cs="Times New Roman"/>
      </w:rPr>
    </w:lvl>
    <w:lvl w:ilvl="8" w:tplc="0409001B">
      <w:start w:val="1"/>
      <w:numFmt w:val="lowerRoman"/>
      <w:lvlText w:val="%9."/>
      <w:lvlJc w:val="right"/>
      <w:pPr>
        <w:tabs>
          <w:tab w:val="num" w:pos="6120"/>
        </w:tabs>
        <w:ind w:left="6120" w:hanging="180"/>
      </w:pPr>
      <w:rPr>
        <w:rFonts w:cs="Times New Roman"/>
      </w:rPr>
    </w:lvl>
  </w:abstractNum>
  <w:abstractNum w:abstractNumId="12">
    <w:nsid w:val="30D22E04"/>
    <w:multiLevelType w:val="hybridMultilevel"/>
    <w:tmpl w:val="16EA58C8"/>
    <w:lvl w:ilvl="0" w:tplc="0409000B">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3">
    <w:nsid w:val="3C70494F"/>
    <w:multiLevelType w:val="hybridMultilevel"/>
    <w:tmpl w:val="380EC2EE"/>
    <w:lvl w:ilvl="0" w:tplc="238860F0">
      <w:start w:val="1"/>
      <w:numFmt w:val="lowerLetter"/>
      <w:lvlText w:val="(%1)"/>
      <w:lvlJc w:val="left"/>
      <w:pPr>
        <w:tabs>
          <w:tab w:val="num" w:pos="360"/>
        </w:tabs>
        <w:ind w:left="360" w:hanging="360"/>
      </w:pPr>
      <w:rPr>
        <w:rFonts w:cs="Times New Roman"/>
      </w:rPr>
    </w:lvl>
    <w:lvl w:ilvl="1" w:tplc="04090019">
      <w:start w:val="1"/>
      <w:numFmt w:val="lowerLetter"/>
      <w:lvlText w:val="%2."/>
      <w:lvlJc w:val="left"/>
      <w:pPr>
        <w:tabs>
          <w:tab w:val="num" w:pos="1080"/>
        </w:tabs>
        <w:ind w:left="1080" w:hanging="360"/>
      </w:pPr>
      <w:rPr>
        <w:rFonts w:cs="Times New Roman"/>
      </w:rPr>
    </w:lvl>
    <w:lvl w:ilvl="2" w:tplc="0409001B">
      <w:start w:val="1"/>
      <w:numFmt w:val="lowerRoman"/>
      <w:lvlText w:val="%3."/>
      <w:lvlJc w:val="right"/>
      <w:pPr>
        <w:tabs>
          <w:tab w:val="num" w:pos="1800"/>
        </w:tabs>
        <w:ind w:left="1800" w:hanging="180"/>
      </w:pPr>
      <w:rPr>
        <w:rFonts w:cs="Times New Roman"/>
      </w:rPr>
    </w:lvl>
    <w:lvl w:ilvl="3" w:tplc="0409000F">
      <w:start w:val="1"/>
      <w:numFmt w:val="decimal"/>
      <w:lvlText w:val="%4."/>
      <w:lvlJc w:val="left"/>
      <w:pPr>
        <w:tabs>
          <w:tab w:val="num" w:pos="2520"/>
        </w:tabs>
        <w:ind w:left="2520" w:hanging="360"/>
      </w:pPr>
      <w:rPr>
        <w:rFonts w:cs="Times New Roman"/>
      </w:rPr>
    </w:lvl>
    <w:lvl w:ilvl="4" w:tplc="04090019">
      <w:start w:val="1"/>
      <w:numFmt w:val="lowerLetter"/>
      <w:lvlText w:val="%5."/>
      <w:lvlJc w:val="left"/>
      <w:pPr>
        <w:tabs>
          <w:tab w:val="num" w:pos="3240"/>
        </w:tabs>
        <w:ind w:left="3240" w:hanging="360"/>
      </w:pPr>
      <w:rPr>
        <w:rFonts w:cs="Times New Roman"/>
      </w:rPr>
    </w:lvl>
    <w:lvl w:ilvl="5" w:tplc="0409001B">
      <w:start w:val="1"/>
      <w:numFmt w:val="lowerRoman"/>
      <w:lvlText w:val="%6."/>
      <w:lvlJc w:val="right"/>
      <w:pPr>
        <w:tabs>
          <w:tab w:val="num" w:pos="3960"/>
        </w:tabs>
        <w:ind w:left="3960" w:hanging="180"/>
      </w:pPr>
      <w:rPr>
        <w:rFonts w:cs="Times New Roman"/>
      </w:rPr>
    </w:lvl>
    <w:lvl w:ilvl="6" w:tplc="0409000F">
      <w:start w:val="1"/>
      <w:numFmt w:val="decimal"/>
      <w:lvlText w:val="%7."/>
      <w:lvlJc w:val="left"/>
      <w:pPr>
        <w:tabs>
          <w:tab w:val="num" w:pos="4680"/>
        </w:tabs>
        <w:ind w:left="4680" w:hanging="360"/>
      </w:pPr>
      <w:rPr>
        <w:rFonts w:cs="Times New Roman"/>
      </w:rPr>
    </w:lvl>
    <w:lvl w:ilvl="7" w:tplc="04090019">
      <w:start w:val="1"/>
      <w:numFmt w:val="lowerLetter"/>
      <w:lvlText w:val="%8."/>
      <w:lvlJc w:val="left"/>
      <w:pPr>
        <w:tabs>
          <w:tab w:val="num" w:pos="5400"/>
        </w:tabs>
        <w:ind w:left="5400" w:hanging="360"/>
      </w:pPr>
      <w:rPr>
        <w:rFonts w:cs="Times New Roman"/>
      </w:rPr>
    </w:lvl>
    <w:lvl w:ilvl="8" w:tplc="0409001B">
      <w:start w:val="1"/>
      <w:numFmt w:val="lowerRoman"/>
      <w:lvlText w:val="%9."/>
      <w:lvlJc w:val="right"/>
      <w:pPr>
        <w:tabs>
          <w:tab w:val="num" w:pos="6120"/>
        </w:tabs>
        <w:ind w:left="6120" w:hanging="180"/>
      </w:pPr>
      <w:rPr>
        <w:rFonts w:cs="Times New Roman"/>
      </w:rPr>
    </w:lvl>
  </w:abstractNum>
  <w:abstractNum w:abstractNumId="14">
    <w:nsid w:val="45977673"/>
    <w:multiLevelType w:val="hybridMultilevel"/>
    <w:tmpl w:val="6B784648"/>
    <w:lvl w:ilvl="0" w:tplc="238860F0">
      <w:start w:val="1"/>
      <w:numFmt w:val="lowerLetter"/>
      <w:lvlText w:val="(%1)"/>
      <w:lvlJc w:val="left"/>
      <w:pPr>
        <w:tabs>
          <w:tab w:val="num" w:pos="360"/>
        </w:tabs>
        <w:ind w:left="360" w:hanging="360"/>
      </w:pPr>
      <w:rPr>
        <w:rFonts w:cs="Times New Roman"/>
      </w:rPr>
    </w:lvl>
    <w:lvl w:ilvl="1" w:tplc="04090019">
      <w:start w:val="1"/>
      <w:numFmt w:val="lowerLetter"/>
      <w:lvlText w:val="%2."/>
      <w:lvlJc w:val="left"/>
      <w:pPr>
        <w:tabs>
          <w:tab w:val="num" w:pos="900"/>
        </w:tabs>
        <w:ind w:left="900" w:hanging="360"/>
      </w:pPr>
      <w:rPr>
        <w:rFonts w:cs="Times New Roman"/>
      </w:rPr>
    </w:lvl>
    <w:lvl w:ilvl="2" w:tplc="0409001B">
      <w:start w:val="1"/>
      <w:numFmt w:val="lowerRoman"/>
      <w:lvlText w:val="%3."/>
      <w:lvlJc w:val="right"/>
      <w:pPr>
        <w:tabs>
          <w:tab w:val="num" w:pos="1620"/>
        </w:tabs>
        <w:ind w:left="1620" w:hanging="180"/>
      </w:pPr>
      <w:rPr>
        <w:rFonts w:cs="Times New Roman"/>
      </w:rPr>
    </w:lvl>
    <w:lvl w:ilvl="3" w:tplc="0409000F">
      <w:start w:val="1"/>
      <w:numFmt w:val="decimal"/>
      <w:lvlText w:val="%4."/>
      <w:lvlJc w:val="left"/>
      <w:pPr>
        <w:tabs>
          <w:tab w:val="num" w:pos="2340"/>
        </w:tabs>
        <w:ind w:left="2340" w:hanging="360"/>
      </w:pPr>
      <w:rPr>
        <w:rFonts w:cs="Times New Roman"/>
      </w:rPr>
    </w:lvl>
    <w:lvl w:ilvl="4" w:tplc="04090019">
      <w:start w:val="1"/>
      <w:numFmt w:val="lowerLetter"/>
      <w:lvlText w:val="%5."/>
      <w:lvlJc w:val="left"/>
      <w:pPr>
        <w:tabs>
          <w:tab w:val="num" w:pos="3060"/>
        </w:tabs>
        <w:ind w:left="3060" w:hanging="360"/>
      </w:pPr>
      <w:rPr>
        <w:rFonts w:cs="Times New Roman"/>
      </w:rPr>
    </w:lvl>
    <w:lvl w:ilvl="5" w:tplc="0409001B">
      <w:start w:val="1"/>
      <w:numFmt w:val="lowerRoman"/>
      <w:lvlText w:val="%6."/>
      <w:lvlJc w:val="right"/>
      <w:pPr>
        <w:tabs>
          <w:tab w:val="num" w:pos="3780"/>
        </w:tabs>
        <w:ind w:left="3780" w:hanging="180"/>
      </w:pPr>
      <w:rPr>
        <w:rFonts w:cs="Times New Roman"/>
      </w:rPr>
    </w:lvl>
    <w:lvl w:ilvl="6" w:tplc="0409000F">
      <w:start w:val="1"/>
      <w:numFmt w:val="decimal"/>
      <w:lvlText w:val="%7."/>
      <w:lvlJc w:val="left"/>
      <w:pPr>
        <w:tabs>
          <w:tab w:val="num" w:pos="4500"/>
        </w:tabs>
        <w:ind w:left="4500" w:hanging="360"/>
      </w:pPr>
      <w:rPr>
        <w:rFonts w:cs="Times New Roman"/>
      </w:rPr>
    </w:lvl>
    <w:lvl w:ilvl="7" w:tplc="04090019">
      <w:start w:val="1"/>
      <w:numFmt w:val="lowerLetter"/>
      <w:lvlText w:val="%8."/>
      <w:lvlJc w:val="left"/>
      <w:pPr>
        <w:tabs>
          <w:tab w:val="num" w:pos="5220"/>
        </w:tabs>
        <w:ind w:left="5220" w:hanging="360"/>
      </w:pPr>
      <w:rPr>
        <w:rFonts w:cs="Times New Roman"/>
      </w:rPr>
    </w:lvl>
    <w:lvl w:ilvl="8" w:tplc="0409001B">
      <w:start w:val="1"/>
      <w:numFmt w:val="lowerRoman"/>
      <w:lvlText w:val="%9."/>
      <w:lvlJc w:val="right"/>
      <w:pPr>
        <w:tabs>
          <w:tab w:val="num" w:pos="5940"/>
        </w:tabs>
        <w:ind w:left="5940" w:hanging="180"/>
      </w:pPr>
      <w:rPr>
        <w:rFonts w:cs="Times New Roman"/>
      </w:rPr>
    </w:lvl>
  </w:abstractNum>
  <w:abstractNum w:abstractNumId="15">
    <w:nsid w:val="49212E5E"/>
    <w:multiLevelType w:val="hybridMultilevel"/>
    <w:tmpl w:val="02B6555A"/>
    <w:lvl w:ilvl="0" w:tplc="238860F0">
      <w:start w:val="1"/>
      <w:numFmt w:val="lowerLetter"/>
      <w:lvlText w:val="(%1)"/>
      <w:lvlJc w:val="left"/>
      <w:pPr>
        <w:tabs>
          <w:tab w:val="num" w:pos="360"/>
        </w:tabs>
        <w:ind w:left="360" w:hanging="360"/>
      </w:pPr>
      <w:rPr>
        <w:rFonts w:cs="Times New Roman"/>
      </w:rPr>
    </w:lvl>
    <w:lvl w:ilvl="1" w:tplc="04090019">
      <w:start w:val="1"/>
      <w:numFmt w:val="lowerLetter"/>
      <w:lvlText w:val="%2."/>
      <w:lvlJc w:val="left"/>
      <w:pPr>
        <w:tabs>
          <w:tab w:val="num" w:pos="1080"/>
        </w:tabs>
        <w:ind w:left="1080" w:hanging="360"/>
      </w:pPr>
      <w:rPr>
        <w:rFonts w:cs="Times New Roman"/>
      </w:rPr>
    </w:lvl>
    <w:lvl w:ilvl="2" w:tplc="0409001B">
      <w:start w:val="1"/>
      <w:numFmt w:val="lowerRoman"/>
      <w:lvlText w:val="%3."/>
      <w:lvlJc w:val="right"/>
      <w:pPr>
        <w:tabs>
          <w:tab w:val="num" w:pos="1800"/>
        </w:tabs>
        <w:ind w:left="1800" w:hanging="180"/>
      </w:pPr>
      <w:rPr>
        <w:rFonts w:cs="Times New Roman"/>
      </w:rPr>
    </w:lvl>
    <w:lvl w:ilvl="3" w:tplc="0409000F">
      <w:start w:val="1"/>
      <w:numFmt w:val="decimal"/>
      <w:lvlText w:val="%4."/>
      <w:lvlJc w:val="left"/>
      <w:pPr>
        <w:tabs>
          <w:tab w:val="num" w:pos="2520"/>
        </w:tabs>
        <w:ind w:left="2520" w:hanging="360"/>
      </w:pPr>
      <w:rPr>
        <w:rFonts w:cs="Times New Roman"/>
      </w:rPr>
    </w:lvl>
    <w:lvl w:ilvl="4" w:tplc="04090019">
      <w:start w:val="1"/>
      <w:numFmt w:val="lowerLetter"/>
      <w:lvlText w:val="%5."/>
      <w:lvlJc w:val="left"/>
      <w:pPr>
        <w:tabs>
          <w:tab w:val="num" w:pos="3240"/>
        </w:tabs>
        <w:ind w:left="3240" w:hanging="360"/>
      </w:pPr>
      <w:rPr>
        <w:rFonts w:cs="Times New Roman"/>
      </w:rPr>
    </w:lvl>
    <w:lvl w:ilvl="5" w:tplc="0409001B">
      <w:start w:val="1"/>
      <w:numFmt w:val="lowerRoman"/>
      <w:lvlText w:val="%6."/>
      <w:lvlJc w:val="right"/>
      <w:pPr>
        <w:tabs>
          <w:tab w:val="num" w:pos="3960"/>
        </w:tabs>
        <w:ind w:left="3960" w:hanging="180"/>
      </w:pPr>
      <w:rPr>
        <w:rFonts w:cs="Times New Roman"/>
      </w:rPr>
    </w:lvl>
    <w:lvl w:ilvl="6" w:tplc="0409000F">
      <w:start w:val="1"/>
      <w:numFmt w:val="decimal"/>
      <w:lvlText w:val="%7."/>
      <w:lvlJc w:val="left"/>
      <w:pPr>
        <w:tabs>
          <w:tab w:val="num" w:pos="4680"/>
        </w:tabs>
        <w:ind w:left="4680" w:hanging="360"/>
      </w:pPr>
      <w:rPr>
        <w:rFonts w:cs="Times New Roman"/>
      </w:rPr>
    </w:lvl>
    <w:lvl w:ilvl="7" w:tplc="04090019">
      <w:start w:val="1"/>
      <w:numFmt w:val="lowerLetter"/>
      <w:lvlText w:val="%8."/>
      <w:lvlJc w:val="left"/>
      <w:pPr>
        <w:tabs>
          <w:tab w:val="num" w:pos="5400"/>
        </w:tabs>
        <w:ind w:left="5400" w:hanging="360"/>
      </w:pPr>
      <w:rPr>
        <w:rFonts w:cs="Times New Roman"/>
      </w:rPr>
    </w:lvl>
    <w:lvl w:ilvl="8" w:tplc="0409001B">
      <w:start w:val="1"/>
      <w:numFmt w:val="lowerRoman"/>
      <w:lvlText w:val="%9."/>
      <w:lvlJc w:val="right"/>
      <w:pPr>
        <w:tabs>
          <w:tab w:val="num" w:pos="6120"/>
        </w:tabs>
        <w:ind w:left="6120" w:hanging="180"/>
      </w:pPr>
      <w:rPr>
        <w:rFonts w:cs="Times New Roman"/>
      </w:rPr>
    </w:lvl>
  </w:abstractNum>
  <w:abstractNum w:abstractNumId="16">
    <w:nsid w:val="4C5B7555"/>
    <w:multiLevelType w:val="hybridMultilevel"/>
    <w:tmpl w:val="3318688E"/>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5053391D"/>
    <w:multiLevelType w:val="hybridMultilevel"/>
    <w:tmpl w:val="CAFA8B04"/>
    <w:lvl w:ilvl="0" w:tplc="04090005">
      <w:start w:val="1"/>
      <w:numFmt w:val="bullet"/>
      <w:lvlText w:val=""/>
      <w:lvlJc w:val="left"/>
      <w:pPr>
        <w:tabs>
          <w:tab w:val="num" w:pos="720"/>
        </w:tabs>
        <w:ind w:left="720" w:hanging="360"/>
      </w:pPr>
      <w:rPr>
        <w:rFonts w:ascii="Wingdings" w:hAnsi="Wingdings" w:hint="default"/>
      </w:rPr>
    </w:lvl>
    <w:lvl w:ilvl="1" w:tplc="04090019">
      <w:start w:val="1"/>
      <w:numFmt w:val="lowerLetter"/>
      <w:lvlText w:val="%2."/>
      <w:lvlJc w:val="left"/>
      <w:pPr>
        <w:tabs>
          <w:tab w:val="num" w:pos="1440"/>
        </w:tabs>
        <w:ind w:left="1440" w:hanging="360"/>
      </w:pPr>
      <w:rPr>
        <w:rFonts w:cs="Times New Roman"/>
      </w:rPr>
    </w:lvl>
    <w:lvl w:ilvl="2" w:tplc="0409001B">
      <w:start w:val="1"/>
      <w:numFmt w:val="lowerRoman"/>
      <w:lvlText w:val="%3."/>
      <w:lvlJc w:val="right"/>
      <w:pPr>
        <w:tabs>
          <w:tab w:val="num" w:pos="2160"/>
        </w:tabs>
        <w:ind w:left="2160" w:hanging="180"/>
      </w:pPr>
      <w:rPr>
        <w:rFonts w:cs="Times New Roman"/>
      </w:rPr>
    </w:lvl>
    <w:lvl w:ilvl="3" w:tplc="0409000F">
      <w:start w:val="1"/>
      <w:numFmt w:val="decimal"/>
      <w:lvlText w:val="%4."/>
      <w:lvlJc w:val="left"/>
      <w:pPr>
        <w:tabs>
          <w:tab w:val="num" w:pos="2880"/>
        </w:tabs>
        <w:ind w:left="2880" w:hanging="360"/>
      </w:pPr>
      <w:rPr>
        <w:rFonts w:cs="Times New Roman"/>
      </w:rPr>
    </w:lvl>
    <w:lvl w:ilvl="4" w:tplc="04090019">
      <w:start w:val="1"/>
      <w:numFmt w:val="lowerLetter"/>
      <w:lvlText w:val="%5."/>
      <w:lvlJc w:val="left"/>
      <w:pPr>
        <w:tabs>
          <w:tab w:val="num" w:pos="3600"/>
        </w:tabs>
        <w:ind w:left="3600" w:hanging="360"/>
      </w:pPr>
      <w:rPr>
        <w:rFonts w:cs="Times New Roman"/>
      </w:rPr>
    </w:lvl>
    <w:lvl w:ilvl="5" w:tplc="0409001B">
      <w:start w:val="1"/>
      <w:numFmt w:val="lowerRoman"/>
      <w:lvlText w:val="%6."/>
      <w:lvlJc w:val="right"/>
      <w:pPr>
        <w:tabs>
          <w:tab w:val="num" w:pos="4320"/>
        </w:tabs>
        <w:ind w:left="4320" w:hanging="180"/>
      </w:pPr>
      <w:rPr>
        <w:rFonts w:cs="Times New Roman"/>
      </w:rPr>
    </w:lvl>
    <w:lvl w:ilvl="6" w:tplc="0409000F">
      <w:start w:val="1"/>
      <w:numFmt w:val="decimal"/>
      <w:lvlText w:val="%7."/>
      <w:lvlJc w:val="left"/>
      <w:pPr>
        <w:tabs>
          <w:tab w:val="num" w:pos="5040"/>
        </w:tabs>
        <w:ind w:left="5040" w:hanging="360"/>
      </w:pPr>
      <w:rPr>
        <w:rFonts w:cs="Times New Roman"/>
      </w:rPr>
    </w:lvl>
    <w:lvl w:ilvl="7" w:tplc="04090019">
      <w:start w:val="1"/>
      <w:numFmt w:val="lowerLetter"/>
      <w:lvlText w:val="%8."/>
      <w:lvlJc w:val="left"/>
      <w:pPr>
        <w:tabs>
          <w:tab w:val="num" w:pos="5760"/>
        </w:tabs>
        <w:ind w:left="5760" w:hanging="360"/>
      </w:pPr>
      <w:rPr>
        <w:rFonts w:cs="Times New Roman"/>
      </w:rPr>
    </w:lvl>
    <w:lvl w:ilvl="8" w:tplc="0409001B">
      <w:start w:val="1"/>
      <w:numFmt w:val="lowerRoman"/>
      <w:lvlText w:val="%9."/>
      <w:lvlJc w:val="right"/>
      <w:pPr>
        <w:tabs>
          <w:tab w:val="num" w:pos="6480"/>
        </w:tabs>
        <w:ind w:left="6480" w:hanging="180"/>
      </w:pPr>
      <w:rPr>
        <w:rFonts w:cs="Times New Roman"/>
      </w:rPr>
    </w:lvl>
  </w:abstractNum>
  <w:abstractNum w:abstractNumId="18">
    <w:nsid w:val="52F375EC"/>
    <w:multiLevelType w:val="hybridMultilevel"/>
    <w:tmpl w:val="6340EBFE"/>
    <w:lvl w:ilvl="0" w:tplc="238860F0">
      <w:start w:val="1"/>
      <w:numFmt w:val="lowerLetter"/>
      <w:lvlText w:val="(%1)"/>
      <w:lvlJc w:val="left"/>
      <w:pPr>
        <w:tabs>
          <w:tab w:val="num" w:pos="360"/>
        </w:tabs>
        <w:ind w:left="360" w:hanging="360"/>
      </w:pPr>
      <w:rPr>
        <w:rFonts w:cs="Times New Roman"/>
      </w:rPr>
    </w:lvl>
    <w:lvl w:ilvl="1" w:tplc="04090019">
      <w:start w:val="1"/>
      <w:numFmt w:val="lowerLetter"/>
      <w:lvlText w:val="%2."/>
      <w:lvlJc w:val="left"/>
      <w:pPr>
        <w:tabs>
          <w:tab w:val="num" w:pos="1080"/>
        </w:tabs>
        <w:ind w:left="1080" w:hanging="360"/>
      </w:pPr>
      <w:rPr>
        <w:rFonts w:cs="Times New Roman"/>
      </w:rPr>
    </w:lvl>
    <w:lvl w:ilvl="2" w:tplc="0409001B">
      <w:start w:val="1"/>
      <w:numFmt w:val="lowerRoman"/>
      <w:lvlText w:val="%3."/>
      <w:lvlJc w:val="right"/>
      <w:pPr>
        <w:tabs>
          <w:tab w:val="num" w:pos="1800"/>
        </w:tabs>
        <w:ind w:left="1800" w:hanging="180"/>
      </w:pPr>
      <w:rPr>
        <w:rFonts w:cs="Times New Roman"/>
      </w:rPr>
    </w:lvl>
    <w:lvl w:ilvl="3" w:tplc="0409000F">
      <w:start w:val="1"/>
      <w:numFmt w:val="decimal"/>
      <w:lvlText w:val="%4."/>
      <w:lvlJc w:val="left"/>
      <w:pPr>
        <w:tabs>
          <w:tab w:val="num" w:pos="2520"/>
        </w:tabs>
        <w:ind w:left="2520" w:hanging="360"/>
      </w:pPr>
      <w:rPr>
        <w:rFonts w:cs="Times New Roman"/>
      </w:rPr>
    </w:lvl>
    <w:lvl w:ilvl="4" w:tplc="04090019">
      <w:start w:val="1"/>
      <w:numFmt w:val="lowerLetter"/>
      <w:lvlText w:val="%5."/>
      <w:lvlJc w:val="left"/>
      <w:pPr>
        <w:tabs>
          <w:tab w:val="num" w:pos="3240"/>
        </w:tabs>
        <w:ind w:left="3240" w:hanging="360"/>
      </w:pPr>
      <w:rPr>
        <w:rFonts w:cs="Times New Roman"/>
      </w:rPr>
    </w:lvl>
    <w:lvl w:ilvl="5" w:tplc="0409001B">
      <w:start w:val="1"/>
      <w:numFmt w:val="lowerRoman"/>
      <w:lvlText w:val="%6."/>
      <w:lvlJc w:val="right"/>
      <w:pPr>
        <w:tabs>
          <w:tab w:val="num" w:pos="3960"/>
        </w:tabs>
        <w:ind w:left="3960" w:hanging="180"/>
      </w:pPr>
      <w:rPr>
        <w:rFonts w:cs="Times New Roman"/>
      </w:rPr>
    </w:lvl>
    <w:lvl w:ilvl="6" w:tplc="0409000F">
      <w:start w:val="1"/>
      <w:numFmt w:val="decimal"/>
      <w:lvlText w:val="%7."/>
      <w:lvlJc w:val="left"/>
      <w:pPr>
        <w:tabs>
          <w:tab w:val="num" w:pos="4680"/>
        </w:tabs>
        <w:ind w:left="4680" w:hanging="360"/>
      </w:pPr>
      <w:rPr>
        <w:rFonts w:cs="Times New Roman"/>
      </w:rPr>
    </w:lvl>
    <w:lvl w:ilvl="7" w:tplc="04090019">
      <w:start w:val="1"/>
      <w:numFmt w:val="lowerLetter"/>
      <w:lvlText w:val="%8."/>
      <w:lvlJc w:val="left"/>
      <w:pPr>
        <w:tabs>
          <w:tab w:val="num" w:pos="5400"/>
        </w:tabs>
        <w:ind w:left="5400" w:hanging="360"/>
      </w:pPr>
      <w:rPr>
        <w:rFonts w:cs="Times New Roman"/>
      </w:rPr>
    </w:lvl>
    <w:lvl w:ilvl="8" w:tplc="0409001B">
      <w:start w:val="1"/>
      <w:numFmt w:val="lowerRoman"/>
      <w:lvlText w:val="%9."/>
      <w:lvlJc w:val="right"/>
      <w:pPr>
        <w:tabs>
          <w:tab w:val="num" w:pos="6120"/>
        </w:tabs>
        <w:ind w:left="6120" w:hanging="180"/>
      </w:pPr>
      <w:rPr>
        <w:rFonts w:cs="Times New Roman"/>
      </w:rPr>
    </w:lvl>
  </w:abstractNum>
  <w:abstractNum w:abstractNumId="19">
    <w:nsid w:val="54D40A0D"/>
    <w:multiLevelType w:val="hybridMultilevel"/>
    <w:tmpl w:val="9F609EEE"/>
    <w:lvl w:ilvl="0" w:tplc="0409000F">
      <w:start w:val="1"/>
      <w:numFmt w:val="decimal"/>
      <w:lvlText w:val="%1."/>
      <w:lvlJc w:val="left"/>
      <w:pPr>
        <w:ind w:left="764" w:hanging="360"/>
      </w:pPr>
    </w:lvl>
    <w:lvl w:ilvl="1" w:tplc="04090019" w:tentative="1">
      <w:start w:val="1"/>
      <w:numFmt w:val="lowerLetter"/>
      <w:lvlText w:val="%2."/>
      <w:lvlJc w:val="left"/>
      <w:pPr>
        <w:ind w:left="1484" w:hanging="360"/>
      </w:pPr>
    </w:lvl>
    <w:lvl w:ilvl="2" w:tplc="0409001B" w:tentative="1">
      <w:start w:val="1"/>
      <w:numFmt w:val="lowerRoman"/>
      <w:lvlText w:val="%3."/>
      <w:lvlJc w:val="right"/>
      <w:pPr>
        <w:ind w:left="2204" w:hanging="180"/>
      </w:pPr>
    </w:lvl>
    <w:lvl w:ilvl="3" w:tplc="0409000F" w:tentative="1">
      <w:start w:val="1"/>
      <w:numFmt w:val="decimal"/>
      <w:lvlText w:val="%4."/>
      <w:lvlJc w:val="left"/>
      <w:pPr>
        <w:ind w:left="2924" w:hanging="360"/>
      </w:pPr>
    </w:lvl>
    <w:lvl w:ilvl="4" w:tplc="04090019" w:tentative="1">
      <w:start w:val="1"/>
      <w:numFmt w:val="lowerLetter"/>
      <w:lvlText w:val="%5."/>
      <w:lvlJc w:val="left"/>
      <w:pPr>
        <w:ind w:left="3644" w:hanging="360"/>
      </w:pPr>
    </w:lvl>
    <w:lvl w:ilvl="5" w:tplc="0409001B" w:tentative="1">
      <w:start w:val="1"/>
      <w:numFmt w:val="lowerRoman"/>
      <w:lvlText w:val="%6."/>
      <w:lvlJc w:val="right"/>
      <w:pPr>
        <w:ind w:left="4364" w:hanging="180"/>
      </w:pPr>
    </w:lvl>
    <w:lvl w:ilvl="6" w:tplc="0409000F" w:tentative="1">
      <w:start w:val="1"/>
      <w:numFmt w:val="decimal"/>
      <w:lvlText w:val="%7."/>
      <w:lvlJc w:val="left"/>
      <w:pPr>
        <w:ind w:left="5084" w:hanging="360"/>
      </w:pPr>
    </w:lvl>
    <w:lvl w:ilvl="7" w:tplc="04090019" w:tentative="1">
      <w:start w:val="1"/>
      <w:numFmt w:val="lowerLetter"/>
      <w:lvlText w:val="%8."/>
      <w:lvlJc w:val="left"/>
      <w:pPr>
        <w:ind w:left="5804" w:hanging="360"/>
      </w:pPr>
    </w:lvl>
    <w:lvl w:ilvl="8" w:tplc="0409001B" w:tentative="1">
      <w:start w:val="1"/>
      <w:numFmt w:val="lowerRoman"/>
      <w:lvlText w:val="%9."/>
      <w:lvlJc w:val="right"/>
      <w:pPr>
        <w:ind w:left="6524" w:hanging="180"/>
      </w:pPr>
    </w:lvl>
  </w:abstractNum>
  <w:abstractNum w:abstractNumId="20">
    <w:nsid w:val="56F407D2"/>
    <w:multiLevelType w:val="hybridMultilevel"/>
    <w:tmpl w:val="53E030C4"/>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nsid w:val="5BE64170"/>
    <w:multiLevelType w:val="hybridMultilevel"/>
    <w:tmpl w:val="61AA0C56"/>
    <w:lvl w:ilvl="0" w:tplc="0409000F">
      <w:start w:val="1"/>
      <w:numFmt w:val="decimal"/>
      <w:lvlText w:val="%1."/>
      <w:lvlJc w:val="left"/>
      <w:pPr>
        <w:tabs>
          <w:tab w:val="num" w:pos="360"/>
        </w:tabs>
        <w:ind w:left="360" w:hanging="360"/>
      </w:pPr>
    </w:lvl>
    <w:lvl w:ilvl="1" w:tplc="04090019">
      <w:start w:val="1"/>
      <w:numFmt w:val="lowerLetter"/>
      <w:lvlText w:val="%2."/>
      <w:lvlJc w:val="left"/>
      <w:pPr>
        <w:tabs>
          <w:tab w:val="num" w:pos="1080"/>
        </w:tabs>
        <w:ind w:left="1080" w:hanging="360"/>
      </w:pPr>
      <w:rPr>
        <w:rFonts w:cs="Times New Roman"/>
      </w:rPr>
    </w:lvl>
    <w:lvl w:ilvl="2" w:tplc="0409001B">
      <w:start w:val="1"/>
      <w:numFmt w:val="lowerRoman"/>
      <w:lvlText w:val="%3."/>
      <w:lvlJc w:val="right"/>
      <w:pPr>
        <w:tabs>
          <w:tab w:val="num" w:pos="1800"/>
        </w:tabs>
        <w:ind w:left="1800" w:hanging="180"/>
      </w:pPr>
      <w:rPr>
        <w:rFonts w:cs="Times New Roman"/>
      </w:rPr>
    </w:lvl>
    <w:lvl w:ilvl="3" w:tplc="0409000F">
      <w:start w:val="1"/>
      <w:numFmt w:val="decimal"/>
      <w:lvlText w:val="%4."/>
      <w:lvlJc w:val="left"/>
      <w:pPr>
        <w:tabs>
          <w:tab w:val="num" w:pos="2520"/>
        </w:tabs>
        <w:ind w:left="2520" w:hanging="360"/>
      </w:pPr>
      <w:rPr>
        <w:rFonts w:cs="Times New Roman"/>
      </w:rPr>
    </w:lvl>
    <w:lvl w:ilvl="4" w:tplc="04090019">
      <w:start w:val="1"/>
      <w:numFmt w:val="lowerLetter"/>
      <w:lvlText w:val="%5."/>
      <w:lvlJc w:val="left"/>
      <w:pPr>
        <w:tabs>
          <w:tab w:val="num" w:pos="3240"/>
        </w:tabs>
        <w:ind w:left="3240" w:hanging="360"/>
      </w:pPr>
      <w:rPr>
        <w:rFonts w:cs="Times New Roman"/>
      </w:rPr>
    </w:lvl>
    <w:lvl w:ilvl="5" w:tplc="0409001B">
      <w:start w:val="1"/>
      <w:numFmt w:val="lowerRoman"/>
      <w:lvlText w:val="%6."/>
      <w:lvlJc w:val="right"/>
      <w:pPr>
        <w:tabs>
          <w:tab w:val="num" w:pos="3960"/>
        </w:tabs>
        <w:ind w:left="3960" w:hanging="180"/>
      </w:pPr>
      <w:rPr>
        <w:rFonts w:cs="Times New Roman"/>
      </w:rPr>
    </w:lvl>
    <w:lvl w:ilvl="6" w:tplc="0409000F">
      <w:start w:val="1"/>
      <w:numFmt w:val="decimal"/>
      <w:lvlText w:val="%7."/>
      <w:lvlJc w:val="left"/>
      <w:pPr>
        <w:tabs>
          <w:tab w:val="num" w:pos="4680"/>
        </w:tabs>
        <w:ind w:left="4680" w:hanging="360"/>
      </w:pPr>
      <w:rPr>
        <w:rFonts w:cs="Times New Roman"/>
      </w:rPr>
    </w:lvl>
    <w:lvl w:ilvl="7" w:tplc="04090019">
      <w:start w:val="1"/>
      <w:numFmt w:val="lowerLetter"/>
      <w:lvlText w:val="%8."/>
      <w:lvlJc w:val="left"/>
      <w:pPr>
        <w:tabs>
          <w:tab w:val="num" w:pos="5400"/>
        </w:tabs>
        <w:ind w:left="5400" w:hanging="360"/>
      </w:pPr>
      <w:rPr>
        <w:rFonts w:cs="Times New Roman"/>
      </w:rPr>
    </w:lvl>
    <w:lvl w:ilvl="8" w:tplc="0409001B">
      <w:start w:val="1"/>
      <w:numFmt w:val="lowerRoman"/>
      <w:lvlText w:val="%9."/>
      <w:lvlJc w:val="right"/>
      <w:pPr>
        <w:tabs>
          <w:tab w:val="num" w:pos="6120"/>
        </w:tabs>
        <w:ind w:left="6120" w:hanging="180"/>
      </w:pPr>
      <w:rPr>
        <w:rFonts w:cs="Times New Roman"/>
      </w:rPr>
    </w:lvl>
  </w:abstractNum>
  <w:abstractNum w:abstractNumId="22">
    <w:nsid w:val="5FD831FF"/>
    <w:multiLevelType w:val="hybridMultilevel"/>
    <w:tmpl w:val="9D86B95A"/>
    <w:lvl w:ilvl="0" w:tplc="238860F0">
      <w:start w:val="1"/>
      <w:numFmt w:val="lowerLetter"/>
      <w:lvlText w:val="(%1)"/>
      <w:lvlJc w:val="left"/>
      <w:pPr>
        <w:tabs>
          <w:tab w:val="num" w:pos="360"/>
        </w:tabs>
        <w:ind w:left="360" w:hanging="360"/>
      </w:pPr>
      <w:rPr>
        <w:rFonts w:cs="Times New Roman"/>
      </w:rPr>
    </w:lvl>
    <w:lvl w:ilvl="1" w:tplc="04090019">
      <w:start w:val="1"/>
      <w:numFmt w:val="lowerLetter"/>
      <w:lvlText w:val="%2."/>
      <w:lvlJc w:val="left"/>
      <w:pPr>
        <w:tabs>
          <w:tab w:val="num" w:pos="1080"/>
        </w:tabs>
        <w:ind w:left="1080" w:hanging="360"/>
      </w:pPr>
      <w:rPr>
        <w:rFonts w:cs="Times New Roman"/>
      </w:rPr>
    </w:lvl>
    <w:lvl w:ilvl="2" w:tplc="0409001B">
      <w:start w:val="1"/>
      <w:numFmt w:val="lowerRoman"/>
      <w:lvlText w:val="%3."/>
      <w:lvlJc w:val="right"/>
      <w:pPr>
        <w:tabs>
          <w:tab w:val="num" w:pos="1800"/>
        </w:tabs>
        <w:ind w:left="1800" w:hanging="180"/>
      </w:pPr>
      <w:rPr>
        <w:rFonts w:cs="Times New Roman"/>
      </w:rPr>
    </w:lvl>
    <w:lvl w:ilvl="3" w:tplc="0409000F">
      <w:start w:val="1"/>
      <w:numFmt w:val="decimal"/>
      <w:lvlText w:val="%4."/>
      <w:lvlJc w:val="left"/>
      <w:pPr>
        <w:tabs>
          <w:tab w:val="num" w:pos="2520"/>
        </w:tabs>
        <w:ind w:left="2520" w:hanging="360"/>
      </w:pPr>
      <w:rPr>
        <w:rFonts w:cs="Times New Roman"/>
      </w:rPr>
    </w:lvl>
    <w:lvl w:ilvl="4" w:tplc="04090019">
      <w:start w:val="1"/>
      <w:numFmt w:val="lowerLetter"/>
      <w:lvlText w:val="%5."/>
      <w:lvlJc w:val="left"/>
      <w:pPr>
        <w:tabs>
          <w:tab w:val="num" w:pos="3240"/>
        </w:tabs>
        <w:ind w:left="3240" w:hanging="360"/>
      </w:pPr>
      <w:rPr>
        <w:rFonts w:cs="Times New Roman"/>
      </w:rPr>
    </w:lvl>
    <w:lvl w:ilvl="5" w:tplc="0409001B">
      <w:start w:val="1"/>
      <w:numFmt w:val="lowerRoman"/>
      <w:lvlText w:val="%6."/>
      <w:lvlJc w:val="right"/>
      <w:pPr>
        <w:tabs>
          <w:tab w:val="num" w:pos="3960"/>
        </w:tabs>
        <w:ind w:left="3960" w:hanging="180"/>
      </w:pPr>
      <w:rPr>
        <w:rFonts w:cs="Times New Roman"/>
      </w:rPr>
    </w:lvl>
    <w:lvl w:ilvl="6" w:tplc="0409000F">
      <w:start w:val="1"/>
      <w:numFmt w:val="decimal"/>
      <w:lvlText w:val="%7."/>
      <w:lvlJc w:val="left"/>
      <w:pPr>
        <w:tabs>
          <w:tab w:val="num" w:pos="4680"/>
        </w:tabs>
        <w:ind w:left="4680" w:hanging="360"/>
      </w:pPr>
      <w:rPr>
        <w:rFonts w:cs="Times New Roman"/>
      </w:rPr>
    </w:lvl>
    <w:lvl w:ilvl="7" w:tplc="04090019">
      <w:start w:val="1"/>
      <w:numFmt w:val="lowerLetter"/>
      <w:lvlText w:val="%8."/>
      <w:lvlJc w:val="left"/>
      <w:pPr>
        <w:tabs>
          <w:tab w:val="num" w:pos="5400"/>
        </w:tabs>
        <w:ind w:left="5400" w:hanging="360"/>
      </w:pPr>
      <w:rPr>
        <w:rFonts w:cs="Times New Roman"/>
      </w:rPr>
    </w:lvl>
    <w:lvl w:ilvl="8" w:tplc="0409001B">
      <w:start w:val="1"/>
      <w:numFmt w:val="lowerRoman"/>
      <w:lvlText w:val="%9."/>
      <w:lvlJc w:val="right"/>
      <w:pPr>
        <w:tabs>
          <w:tab w:val="num" w:pos="6120"/>
        </w:tabs>
        <w:ind w:left="6120" w:hanging="180"/>
      </w:pPr>
      <w:rPr>
        <w:rFonts w:cs="Times New Roman"/>
      </w:rPr>
    </w:lvl>
  </w:abstractNum>
  <w:abstractNum w:abstractNumId="23">
    <w:nsid w:val="626B6454"/>
    <w:multiLevelType w:val="hybridMultilevel"/>
    <w:tmpl w:val="837A3F34"/>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nsid w:val="63A87797"/>
    <w:multiLevelType w:val="hybridMultilevel"/>
    <w:tmpl w:val="3C2E3B54"/>
    <w:lvl w:ilvl="0" w:tplc="238860F0">
      <w:start w:val="1"/>
      <w:numFmt w:val="lowerLetter"/>
      <w:lvlText w:val="(%1)"/>
      <w:lvlJc w:val="left"/>
      <w:pPr>
        <w:ind w:left="360" w:hanging="360"/>
      </w:pPr>
      <w:rPr>
        <w:rFonts w:cs="Times New Roman"/>
      </w:r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start w:val="1"/>
      <w:numFmt w:val="decimal"/>
      <w:lvlText w:val="%4."/>
      <w:lvlJc w:val="left"/>
      <w:pPr>
        <w:ind w:left="2520" w:hanging="360"/>
      </w:pPr>
    </w:lvl>
    <w:lvl w:ilvl="4" w:tplc="04090019">
      <w:start w:val="1"/>
      <w:numFmt w:val="lowerLetter"/>
      <w:lvlText w:val="%5."/>
      <w:lvlJc w:val="left"/>
      <w:pPr>
        <w:ind w:left="3240" w:hanging="360"/>
      </w:pPr>
    </w:lvl>
    <w:lvl w:ilvl="5" w:tplc="0409001B">
      <w:start w:val="1"/>
      <w:numFmt w:val="lowerRoman"/>
      <w:lvlText w:val="%6."/>
      <w:lvlJc w:val="right"/>
      <w:pPr>
        <w:ind w:left="3960" w:hanging="180"/>
      </w:pPr>
    </w:lvl>
    <w:lvl w:ilvl="6" w:tplc="0409000F">
      <w:start w:val="1"/>
      <w:numFmt w:val="decimal"/>
      <w:lvlText w:val="%7."/>
      <w:lvlJc w:val="left"/>
      <w:pPr>
        <w:ind w:left="4680" w:hanging="360"/>
      </w:pPr>
    </w:lvl>
    <w:lvl w:ilvl="7" w:tplc="04090019">
      <w:start w:val="1"/>
      <w:numFmt w:val="lowerLetter"/>
      <w:lvlText w:val="%8."/>
      <w:lvlJc w:val="left"/>
      <w:pPr>
        <w:ind w:left="5400" w:hanging="360"/>
      </w:pPr>
    </w:lvl>
    <w:lvl w:ilvl="8" w:tplc="0409001B">
      <w:start w:val="1"/>
      <w:numFmt w:val="lowerRoman"/>
      <w:lvlText w:val="%9."/>
      <w:lvlJc w:val="right"/>
      <w:pPr>
        <w:ind w:left="6120" w:hanging="180"/>
      </w:pPr>
    </w:lvl>
  </w:abstractNum>
  <w:abstractNum w:abstractNumId="25">
    <w:nsid w:val="685E2598"/>
    <w:multiLevelType w:val="hybridMultilevel"/>
    <w:tmpl w:val="194248A4"/>
    <w:lvl w:ilvl="0" w:tplc="04190001">
      <w:start w:val="1"/>
      <w:numFmt w:val="bullet"/>
      <w:lvlText w:val="-"/>
      <w:lvlJc w:val="left"/>
      <w:pPr>
        <w:tabs>
          <w:tab w:val="num" w:pos="360"/>
        </w:tabs>
        <w:ind w:left="360" w:hanging="360"/>
      </w:pPr>
      <w:rPr>
        <w:rFonts w:ascii="AcadNusx" w:eastAsia="Times New Roman" w:hAnsi="AcadNusx" w:hint="default"/>
      </w:rPr>
    </w:lvl>
    <w:lvl w:ilvl="1" w:tplc="04190003">
      <w:start w:val="1"/>
      <w:numFmt w:val="bullet"/>
      <w:lvlText w:val="o"/>
      <w:lvlJc w:val="left"/>
      <w:pPr>
        <w:tabs>
          <w:tab w:val="num" w:pos="1440"/>
        </w:tabs>
        <w:ind w:left="1440" w:hanging="360"/>
      </w:pPr>
      <w:rPr>
        <w:rFonts w:ascii="Courier New" w:hAnsi="Courier New" w:cs="Times New Roman" w:hint="default"/>
      </w:rPr>
    </w:lvl>
    <w:lvl w:ilvl="2" w:tplc="04190005">
      <w:start w:val="1"/>
      <w:numFmt w:val="bullet"/>
      <w:lvlText w:val=""/>
      <w:lvlJc w:val="left"/>
      <w:pPr>
        <w:tabs>
          <w:tab w:val="num" w:pos="2160"/>
        </w:tabs>
        <w:ind w:left="2160" w:hanging="360"/>
      </w:pPr>
      <w:rPr>
        <w:rFonts w:ascii="Wingdings" w:hAnsi="Wingdings" w:hint="default"/>
      </w:rPr>
    </w:lvl>
    <w:lvl w:ilvl="3" w:tplc="04190001">
      <w:start w:val="1"/>
      <w:numFmt w:val="bullet"/>
      <w:lvlText w:val=""/>
      <w:lvlJc w:val="left"/>
      <w:pPr>
        <w:tabs>
          <w:tab w:val="num" w:pos="2880"/>
        </w:tabs>
        <w:ind w:left="2880" w:hanging="360"/>
      </w:pPr>
      <w:rPr>
        <w:rFonts w:ascii="Symbol" w:hAnsi="Symbol" w:hint="default"/>
      </w:rPr>
    </w:lvl>
    <w:lvl w:ilvl="4" w:tplc="04190003">
      <w:start w:val="1"/>
      <w:numFmt w:val="bullet"/>
      <w:lvlText w:val="o"/>
      <w:lvlJc w:val="left"/>
      <w:pPr>
        <w:tabs>
          <w:tab w:val="num" w:pos="3600"/>
        </w:tabs>
        <w:ind w:left="3600" w:hanging="360"/>
      </w:pPr>
      <w:rPr>
        <w:rFonts w:ascii="Courier New" w:hAnsi="Courier New" w:cs="Times New Roman" w:hint="default"/>
      </w:rPr>
    </w:lvl>
    <w:lvl w:ilvl="5" w:tplc="04190005">
      <w:start w:val="1"/>
      <w:numFmt w:val="bullet"/>
      <w:lvlText w:val=""/>
      <w:lvlJc w:val="left"/>
      <w:pPr>
        <w:tabs>
          <w:tab w:val="num" w:pos="4320"/>
        </w:tabs>
        <w:ind w:left="4320" w:hanging="360"/>
      </w:pPr>
      <w:rPr>
        <w:rFonts w:ascii="Wingdings" w:hAnsi="Wingdings" w:hint="default"/>
      </w:rPr>
    </w:lvl>
    <w:lvl w:ilvl="6" w:tplc="04190001">
      <w:start w:val="1"/>
      <w:numFmt w:val="bullet"/>
      <w:lvlText w:val=""/>
      <w:lvlJc w:val="left"/>
      <w:pPr>
        <w:tabs>
          <w:tab w:val="num" w:pos="5040"/>
        </w:tabs>
        <w:ind w:left="5040" w:hanging="360"/>
      </w:pPr>
      <w:rPr>
        <w:rFonts w:ascii="Symbol" w:hAnsi="Symbol" w:hint="default"/>
      </w:rPr>
    </w:lvl>
    <w:lvl w:ilvl="7" w:tplc="04190003">
      <w:start w:val="1"/>
      <w:numFmt w:val="bullet"/>
      <w:lvlText w:val="o"/>
      <w:lvlJc w:val="left"/>
      <w:pPr>
        <w:tabs>
          <w:tab w:val="num" w:pos="5760"/>
        </w:tabs>
        <w:ind w:left="5760" w:hanging="360"/>
      </w:pPr>
      <w:rPr>
        <w:rFonts w:ascii="Courier New" w:hAnsi="Courier New" w:cs="Times New Roman" w:hint="default"/>
      </w:rPr>
    </w:lvl>
    <w:lvl w:ilvl="8" w:tplc="04190005">
      <w:start w:val="1"/>
      <w:numFmt w:val="bullet"/>
      <w:lvlText w:val=""/>
      <w:lvlJc w:val="left"/>
      <w:pPr>
        <w:tabs>
          <w:tab w:val="num" w:pos="6480"/>
        </w:tabs>
        <w:ind w:left="6480" w:hanging="360"/>
      </w:pPr>
      <w:rPr>
        <w:rFonts w:ascii="Wingdings" w:hAnsi="Wingdings" w:hint="default"/>
      </w:rPr>
    </w:lvl>
  </w:abstractNum>
  <w:abstractNum w:abstractNumId="26">
    <w:nsid w:val="68E4371F"/>
    <w:multiLevelType w:val="hybridMultilevel"/>
    <w:tmpl w:val="BDC4877C"/>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nsid w:val="6B254337"/>
    <w:multiLevelType w:val="multilevel"/>
    <w:tmpl w:val="04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8">
    <w:nsid w:val="6FC4114B"/>
    <w:multiLevelType w:val="hybridMultilevel"/>
    <w:tmpl w:val="AAB21182"/>
    <w:lvl w:ilvl="0" w:tplc="0409000F">
      <w:start w:val="1"/>
      <w:numFmt w:val="decimal"/>
      <w:lvlText w:val="%1."/>
      <w:lvlJc w:val="left"/>
      <w:pPr>
        <w:ind w:left="764" w:hanging="360"/>
      </w:pPr>
    </w:lvl>
    <w:lvl w:ilvl="1" w:tplc="04090019" w:tentative="1">
      <w:start w:val="1"/>
      <w:numFmt w:val="lowerLetter"/>
      <w:lvlText w:val="%2."/>
      <w:lvlJc w:val="left"/>
      <w:pPr>
        <w:ind w:left="1484" w:hanging="360"/>
      </w:pPr>
    </w:lvl>
    <w:lvl w:ilvl="2" w:tplc="0409001B" w:tentative="1">
      <w:start w:val="1"/>
      <w:numFmt w:val="lowerRoman"/>
      <w:lvlText w:val="%3."/>
      <w:lvlJc w:val="right"/>
      <w:pPr>
        <w:ind w:left="2204" w:hanging="180"/>
      </w:pPr>
    </w:lvl>
    <w:lvl w:ilvl="3" w:tplc="0409000F" w:tentative="1">
      <w:start w:val="1"/>
      <w:numFmt w:val="decimal"/>
      <w:lvlText w:val="%4."/>
      <w:lvlJc w:val="left"/>
      <w:pPr>
        <w:ind w:left="2924" w:hanging="360"/>
      </w:pPr>
    </w:lvl>
    <w:lvl w:ilvl="4" w:tplc="04090019" w:tentative="1">
      <w:start w:val="1"/>
      <w:numFmt w:val="lowerLetter"/>
      <w:lvlText w:val="%5."/>
      <w:lvlJc w:val="left"/>
      <w:pPr>
        <w:ind w:left="3644" w:hanging="360"/>
      </w:pPr>
    </w:lvl>
    <w:lvl w:ilvl="5" w:tplc="0409001B" w:tentative="1">
      <w:start w:val="1"/>
      <w:numFmt w:val="lowerRoman"/>
      <w:lvlText w:val="%6."/>
      <w:lvlJc w:val="right"/>
      <w:pPr>
        <w:ind w:left="4364" w:hanging="180"/>
      </w:pPr>
    </w:lvl>
    <w:lvl w:ilvl="6" w:tplc="0409000F" w:tentative="1">
      <w:start w:val="1"/>
      <w:numFmt w:val="decimal"/>
      <w:lvlText w:val="%7."/>
      <w:lvlJc w:val="left"/>
      <w:pPr>
        <w:ind w:left="5084" w:hanging="360"/>
      </w:pPr>
    </w:lvl>
    <w:lvl w:ilvl="7" w:tplc="04090019" w:tentative="1">
      <w:start w:val="1"/>
      <w:numFmt w:val="lowerLetter"/>
      <w:lvlText w:val="%8."/>
      <w:lvlJc w:val="left"/>
      <w:pPr>
        <w:ind w:left="5804" w:hanging="360"/>
      </w:pPr>
    </w:lvl>
    <w:lvl w:ilvl="8" w:tplc="0409001B" w:tentative="1">
      <w:start w:val="1"/>
      <w:numFmt w:val="lowerRoman"/>
      <w:lvlText w:val="%9."/>
      <w:lvlJc w:val="right"/>
      <w:pPr>
        <w:ind w:left="6524" w:hanging="180"/>
      </w:pPr>
    </w:lvl>
  </w:abstractNum>
  <w:abstractNum w:abstractNumId="29">
    <w:nsid w:val="712857C7"/>
    <w:multiLevelType w:val="hybridMultilevel"/>
    <w:tmpl w:val="5F360D18"/>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nsid w:val="7828627D"/>
    <w:multiLevelType w:val="hybridMultilevel"/>
    <w:tmpl w:val="3CD6709E"/>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17"/>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25"/>
  </w:num>
  <w:num w:numId="17">
    <w:abstractNumId w:val="10"/>
  </w:num>
  <w:num w:numId="18">
    <w:abstractNumId w:val="8"/>
  </w:num>
  <w:num w:numId="19">
    <w:abstractNumId w:val="20"/>
  </w:num>
  <w:num w:numId="20">
    <w:abstractNumId w:val="2"/>
  </w:num>
  <w:num w:numId="21">
    <w:abstractNumId w:val="29"/>
  </w:num>
  <w:num w:numId="22">
    <w:abstractNumId w:val="26"/>
  </w:num>
  <w:num w:numId="23">
    <w:abstractNumId w:val="12"/>
  </w:num>
  <w:num w:numId="24">
    <w:abstractNumId w:val="23"/>
  </w:num>
  <w:num w:numId="25">
    <w:abstractNumId w:val="27"/>
  </w:num>
  <w:num w:numId="26">
    <w:abstractNumId w:val="30"/>
  </w:num>
  <w:num w:numId="27">
    <w:abstractNumId w:val="6"/>
  </w:num>
  <w:num w:numId="28">
    <w:abstractNumId w:val="16"/>
  </w:num>
  <w:num w:numId="29">
    <w:abstractNumId w:val="5"/>
  </w:num>
  <w:num w:numId="30">
    <w:abstractNumId w:val="28"/>
  </w:num>
  <w:num w:numId="31">
    <w:abstractNumId w:val="0"/>
  </w:num>
  <w:num w:numId="32">
    <w:abstractNumId w:val="1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0"/>
  <w:hideSpellingErrors/>
  <w:hideGrammaticalErrors/>
  <w:proofState w:grammar="clean"/>
  <w:defaultTabStop w:val="720"/>
  <w:characterSpacingControl w:val="doNotCompress"/>
  <w:hdrShapeDefaults>
    <o:shapedefaults v:ext="edit" spidmax="6145"/>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9367D"/>
    <w:rsid w:val="000236BC"/>
    <w:rsid w:val="00034E04"/>
    <w:rsid w:val="000403E2"/>
    <w:rsid w:val="000406B1"/>
    <w:rsid w:val="00062FF2"/>
    <w:rsid w:val="00063814"/>
    <w:rsid w:val="000849A0"/>
    <w:rsid w:val="00091426"/>
    <w:rsid w:val="000B20BA"/>
    <w:rsid w:val="000E4593"/>
    <w:rsid w:val="000F2CCE"/>
    <w:rsid w:val="00101D68"/>
    <w:rsid w:val="00121B9E"/>
    <w:rsid w:val="001235C0"/>
    <w:rsid w:val="001707E9"/>
    <w:rsid w:val="00186354"/>
    <w:rsid w:val="001921AC"/>
    <w:rsid w:val="0019367D"/>
    <w:rsid w:val="001A04D3"/>
    <w:rsid w:val="001B20E5"/>
    <w:rsid w:val="001B3AE2"/>
    <w:rsid w:val="001C0166"/>
    <w:rsid w:val="001C5833"/>
    <w:rsid w:val="001C6EBE"/>
    <w:rsid w:val="001E7C4B"/>
    <w:rsid w:val="002022A7"/>
    <w:rsid w:val="00206182"/>
    <w:rsid w:val="0021679C"/>
    <w:rsid w:val="002210FF"/>
    <w:rsid w:val="00223772"/>
    <w:rsid w:val="00223838"/>
    <w:rsid w:val="00224CFE"/>
    <w:rsid w:val="00227713"/>
    <w:rsid w:val="00234BC5"/>
    <w:rsid w:val="00245805"/>
    <w:rsid w:val="00246B9B"/>
    <w:rsid w:val="00246F5C"/>
    <w:rsid w:val="00257F8A"/>
    <w:rsid w:val="0026125C"/>
    <w:rsid w:val="00272029"/>
    <w:rsid w:val="00272F26"/>
    <w:rsid w:val="00274CC1"/>
    <w:rsid w:val="00277F5A"/>
    <w:rsid w:val="0028393D"/>
    <w:rsid w:val="00296222"/>
    <w:rsid w:val="002A7E0E"/>
    <w:rsid w:val="002B238F"/>
    <w:rsid w:val="002B65C0"/>
    <w:rsid w:val="002C592E"/>
    <w:rsid w:val="002D1C5D"/>
    <w:rsid w:val="002D2A6E"/>
    <w:rsid w:val="002E0BAD"/>
    <w:rsid w:val="002E1282"/>
    <w:rsid w:val="002E3E56"/>
    <w:rsid w:val="002F2696"/>
    <w:rsid w:val="00304D92"/>
    <w:rsid w:val="0033349D"/>
    <w:rsid w:val="003353C3"/>
    <w:rsid w:val="003627DE"/>
    <w:rsid w:val="00371AA0"/>
    <w:rsid w:val="00387B32"/>
    <w:rsid w:val="00392AC4"/>
    <w:rsid w:val="00395670"/>
    <w:rsid w:val="003B3BBE"/>
    <w:rsid w:val="003C5943"/>
    <w:rsid w:val="003C725E"/>
    <w:rsid w:val="003D4E1D"/>
    <w:rsid w:val="003F332E"/>
    <w:rsid w:val="00400818"/>
    <w:rsid w:val="00417D86"/>
    <w:rsid w:val="00431571"/>
    <w:rsid w:val="004511A1"/>
    <w:rsid w:val="00460722"/>
    <w:rsid w:val="004608DA"/>
    <w:rsid w:val="00474843"/>
    <w:rsid w:val="00480811"/>
    <w:rsid w:val="00487973"/>
    <w:rsid w:val="004A1308"/>
    <w:rsid w:val="004A2CF4"/>
    <w:rsid w:val="004A51F8"/>
    <w:rsid w:val="004C2E00"/>
    <w:rsid w:val="004C70F6"/>
    <w:rsid w:val="004E13E0"/>
    <w:rsid w:val="00500D30"/>
    <w:rsid w:val="00502452"/>
    <w:rsid w:val="005358F6"/>
    <w:rsid w:val="00537947"/>
    <w:rsid w:val="00586D8A"/>
    <w:rsid w:val="005A0DAF"/>
    <w:rsid w:val="005D1783"/>
    <w:rsid w:val="005D1CEF"/>
    <w:rsid w:val="005D69FF"/>
    <w:rsid w:val="005D7319"/>
    <w:rsid w:val="005F7827"/>
    <w:rsid w:val="0061392A"/>
    <w:rsid w:val="006408C3"/>
    <w:rsid w:val="00655670"/>
    <w:rsid w:val="006763BE"/>
    <w:rsid w:val="006772B6"/>
    <w:rsid w:val="0069630B"/>
    <w:rsid w:val="006A0762"/>
    <w:rsid w:val="006A6F19"/>
    <w:rsid w:val="006C1839"/>
    <w:rsid w:val="006C75E1"/>
    <w:rsid w:val="006C75F9"/>
    <w:rsid w:val="006C7A04"/>
    <w:rsid w:val="006E2F07"/>
    <w:rsid w:val="00703022"/>
    <w:rsid w:val="00713640"/>
    <w:rsid w:val="00717D50"/>
    <w:rsid w:val="0072189D"/>
    <w:rsid w:val="007227C9"/>
    <w:rsid w:val="007246FA"/>
    <w:rsid w:val="00741E7B"/>
    <w:rsid w:val="00760A29"/>
    <w:rsid w:val="00773A5C"/>
    <w:rsid w:val="007B1214"/>
    <w:rsid w:val="007B2189"/>
    <w:rsid w:val="007C5C68"/>
    <w:rsid w:val="007D30C0"/>
    <w:rsid w:val="007F4462"/>
    <w:rsid w:val="00837564"/>
    <w:rsid w:val="00842588"/>
    <w:rsid w:val="00845571"/>
    <w:rsid w:val="008466D2"/>
    <w:rsid w:val="008527E3"/>
    <w:rsid w:val="0085318D"/>
    <w:rsid w:val="00872F0A"/>
    <w:rsid w:val="0089182E"/>
    <w:rsid w:val="008C1315"/>
    <w:rsid w:val="008D0BEC"/>
    <w:rsid w:val="008D7198"/>
    <w:rsid w:val="0090594C"/>
    <w:rsid w:val="009107A8"/>
    <w:rsid w:val="00911935"/>
    <w:rsid w:val="0092378C"/>
    <w:rsid w:val="0093290C"/>
    <w:rsid w:val="00943DFE"/>
    <w:rsid w:val="00951590"/>
    <w:rsid w:val="00965D8C"/>
    <w:rsid w:val="00972398"/>
    <w:rsid w:val="00972FC2"/>
    <w:rsid w:val="00977351"/>
    <w:rsid w:val="0098007A"/>
    <w:rsid w:val="009841C3"/>
    <w:rsid w:val="00984570"/>
    <w:rsid w:val="009A24C6"/>
    <w:rsid w:val="009C2A76"/>
    <w:rsid w:val="009C513C"/>
    <w:rsid w:val="009C57A6"/>
    <w:rsid w:val="009E30C3"/>
    <w:rsid w:val="009F1E65"/>
    <w:rsid w:val="00A042E1"/>
    <w:rsid w:val="00A05D22"/>
    <w:rsid w:val="00A466A4"/>
    <w:rsid w:val="00A46E97"/>
    <w:rsid w:val="00A51665"/>
    <w:rsid w:val="00A72659"/>
    <w:rsid w:val="00A7770E"/>
    <w:rsid w:val="00A8386A"/>
    <w:rsid w:val="00A8438C"/>
    <w:rsid w:val="00A957D0"/>
    <w:rsid w:val="00AA1848"/>
    <w:rsid w:val="00AA5656"/>
    <w:rsid w:val="00AB35D6"/>
    <w:rsid w:val="00AB699D"/>
    <w:rsid w:val="00AE0A6F"/>
    <w:rsid w:val="00AF3333"/>
    <w:rsid w:val="00B32AB6"/>
    <w:rsid w:val="00B572AA"/>
    <w:rsid w:val="00B61CB5"/>
    <w:rsid w:val="00BB5374"/>
    <w:rsid w:val="00C07193"/>
    <w:rsid w:val="00C14F2C"/>
    <w:rsid w:val="00C27F06"/>
    <w:rsid w:val="00C33853"/>
    <w:rsid w:val="00C3607C"/>
    <w:rsid w:val="00C413BC"/>
    <w:rsid w:val="00C42109"/>
    <w:rsid w:val="00C43154"/>
    <w:rsid w:val="00C44AD3"/>
    <w:rsid w:val="00C65ACE"/>
    <w:rsid w:val="00C81042"/>
    <w:rsid w:val="00CA26F3"/>
    <w:rsid w:val="00CA2B0D"/>
    <w:rsid w:val="00CB0346"/>
    <w:rsid w:val="00CC46B4"/>
    <w:rsid w:val="00CE0F87"/>
    <w:rsid w:val="00CE738D"/>
    <w:rsid w:val="00CF447A"/>
    <w:rsid w:val="00D14A0E"/>
    <w:rsid w:val="00D1702D"/>
    <w:rsid w:val="00D34B57"/>
    <w:rsid w:val="00D35B46"/>
    <w:rsid w:val="00D36AC5"/>
    <w:rsid w:val="00D37A0C"/>
    <w:rsid w:val="00D545EE"/>
    <w:rsid w:val="00D7053F"/>
    <w:rsid w:val="00D71A6C"/>
    <w:rsid w:val="00D76E46"/>
    <w:rsid w:val="00D812CA"/>
    <w:rsid w:val="00DA1825"/>
    <w:rsid w:val="00DA2AD4"/>
    <w:rsid w:val="00DA3AB7"/>
    <w:rsid w:val="00DB331D"/>
    <w:rsid w:val="00DC1558"/>
    <w:rsid w:val="00DC22C0"/>
    <w:rsid w:val="00DF0B3D"/>
    <w:rsid w:val="00DF1326"/>
    <w:rsid w:val="00E007C6"/>
    <w:rsid w:val="00E37E4E"/>
    <w:rsid w:val="00E71E25"/>
    <w:rsid w:val="00E80E1D"/>
    <w:rsid w:val="00E916E8"/>
    <w:rsid w:val="00EA2BBC"/>
    <w:rsid w:val="00EB437F"/>
    <w:rsid w:val="00F05909"/>
    <w:rsid w:val="00F06882"/>
    <w:rsid w:val="00F074CE"/>
    <w:rsid w:val="00F366AD"/>
    <w:rsid w:val="00F3738A"/>
    <w:rsid w:val="00F43181"/>
    <w:rsid w:val="00F85738"/>
    <w:rsid w:val="00F90DEA"/>
    <w:rsid w:val="00FA02DE"/>
    <w:rsid w:val="00FA1020"/>
    <w:rsid w:val="00FA56FD"/>
    <w:rsid w:val="00FB37D4"/>
    <w:rsid w:val="00FB3B0F"/>
    <w:rsid w:val="00FB6E4C"/>
    <w:rsid w:val="00FE0BEA"/>
    <w:rsid w:val="00FF07D6"/>
    <w:rsid w:val="00FF0AB2"/>
    <w:rsid w:val="00FF339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6145"/>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2">
    <w:name w:val="heading 2"/>
    <w:basedOn w:val="Normal"/>
    <w:link w:val="Heading2Char"/>
    <w:uiPriority w:val="9"/>
    <w:qFormat/>
    <w:rsid w:val="005D69FF"/>
    <w:pPr>
      <w:spacing w:before="100" w:beforeAutospacing="1" w:after="100" w:afterAutospacing="1" w:line="240" w:lineRule="auto"/>
      <w:outlineLvl w:val="1"/>
    </w:pPr>
    <w:rPr>
      <w:rFonts w:ascii="Times New Roman" w:eastAsia="Times New Roman" w:hAnsi="Times New Roman" w:cs="Times New Roman"/>
      <w:b/>
      <w:bCs/>
      <w:sz w:val="36"/>
      <w:szCs w:val="3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FootnoteTextChar1">
    <w:name w:val="Footnote Text Char1"/>
    <w:aliases w:val="single space Char,FOOTNOTES Char,fn Char"/>
    <w:basedOn w:val="DefaultParagraphFont"/>
    <w:link w:val="FootnoteText"/>
    <w:uiPriority w:val="99"/>
    <w:semiHidden/>
    <w:locked/>
    <w:rsid w:val="001E7C4B"/>
    <w:rPr>
      <w:rFonts w:ascii="Times New Roman" w:eastAsia="Times New Roman" w:hAnsi="Times New Roman" w:cs="Times New Roman"/>
      <w:sz w:val="20"/>
      <w:szCs w:val="20"/>
    </w:rPr>
  </w:style>
  <w:style w:type="paragraph" w:styleId="FootnoteText">
    <w:name w:val="footnote text"/>
    <w:aliases w:val="single space,FOOTNOTES,fn"/>
    <w:basedOn w:val="Normal"/>
    <w:link w:val="FootnoteTextChar1"/>
    <w:uiPriority w:val="99"/>
    <w:semiHidden/>
    <w:unhideWhenUsed/>
    <w:rsid w:val="001E7C4B"/>
    <w:pPr>
      <w:spacing w:after="0" w:line="240" w:lineRule="auto"/>
    </w:pPr>
    <w:rPr>
      <w:rFonts w:ascii="Times New Roman" w:eastAsia="Times New Roman" w:hAnsi="Times New Roman" w:cs="Times New Roman"/>
      <w:sz w:val="20"/>
      <w:szCs w:val="20"/>
    </w:rPr>
  </w:style>
  <w:style w:type="character" w:customStyle="1" w:styleId="FootnoteTextChar">
    <w:name w:val="Footnote Text Char"/>
    <w:basedOn w:val="DefaultParagraphFont"/>
    <w:uiPriority w:val="99"/>
    <w:semiHidden/>
    <w:rsid w:val="001E7C4B"/>
    <w:rPr>
      <w:sz w:val="20"/>
      <w:szCs w:val="20"/>
    </w:rPr>
  </w:style>
  <w:style w:type="character" w:styleId="FootnoteReference">
    <w:name w:val="footnote reference"/>
    <w:basedOn w:val="DefaultParagraphFont"/>
    <w:uiPriority w:val="99"/>
    <w:semiHidden/>
    <w:unhideWhenUsed/>
    <w:rsid w:val="001E7C4B"/>
    <w:rPr>
      <w:rFonts w:ascii="Times New Roman" w:hAnsi="Times New Roman" w:cs="Times New Roman" w:hint="default"/>
      <w:vertAlign w:val="superscript"/>
    </w:rPr>
  </w:style>
  <w:style w:type="paragraph" w:styleId="Header">
    <w:name w:val="header"/>
    <w:basedOn w:val="Normal"/>
    <w:link w:val="HeaderChar"/>
    <w:uiPriority w:val="99"/>
    <w:unhideWhenUsed/>
    <w:rsid w:val="001E7C4B"/>
    <w:pPr>
      <w:tabs>
        <w:tab w:val="center" w:pos="4680"/>
        <w:tab w:val="right" w:pos="9360"/>
      </w:tabs>
      <w:spacing w:after="0" w:line="240" w:lineRule="auto"/>
    </w:pPr>
    <w:rPr>
      <w:rFonts w:ascii="Calibri" w:eastAsia="Calibri" w:hAnsi="Calibri" w:cs="Times New Roman"/>
    </w:rPr>
  </w:style>
  <w:style w:type="character" w:customStyle="1" w:styleId="HeaderChar">
    <w:name w:val="Header Char"/>
    <w:basedOn w:val="DefaultParagraphFont"/>
    <w:link w:val="Header"/>
    <w:uiPriority w:val="99"/>
    <w:rsid w:val="001E7C4B"/>
    <w:rPr>
      <w:rFonts w:ascii="Calibri" w:eastAsia="Calibri" w:hAnsi="Calibri" w:cs="Times New Roman"/>
    </w:rPr>
  </w:style>
  <w:style w:type="paragraph" w:styleId="Footer">
    <w:name w:val="footer"/>
    <w:basedOn w:val="Normal"/>
    <w:link w:val="FooterChar"/>
    <w:uiPriority w:val="99"/>
    <w:unhideWhenUsed/>
    <w:rsid w:val="001E7C4B"/>
    <w:pPr>
      <w:tabs>
        <w:tab w:val="center" w:pos="4680"/>
        <w:tab w:val="right" w:pos="9360"/>
      </w:tabs>
      <w:spacing w:after="0" w:line="240" w:lineRule="auto"/>
    </w:pPr>
    <w:rPr>
      <w:rFonts w:ascii="Calibri" w:eastAsia="Calibri" w:hAnsi="Calibri" w:cs="Times New Roman"/>
    </w:rPr>
  </w:style>
  <w:style w:type="character" w:customStyle="1" w:styleId="FooterChar">
    <w:name w:val="Footer Char"/>
    <w:basedOn w:val="DefaultParagraphFont"/>
    <w:link w:val="Footer"/>
    <w:uiPriority w:val="99"/>
    <w:rsid w:val="001E7C4B"/>
    <w:rPr>
      <w:rFonts w:ascii="Calibri" w:eastAsia="Calibri" w:hAnsi="Calibri" w:cs="Times New Roman"/>
    </w:rPr>
  </w:style>
  <w:style w:type="character" w:styleId="CommentReference">
    <w:name w:val="annotation reference"/>
    <w:basedOn w:val="DefaultParagraphFont"/>
    <w:uiPriority w:val="99"/>
    <w:semiHidden/>
    <w:unhideWhenUsed/>
    <w:rsid w:val="001E7C4B"/>
    <w:rPr>
      <w:sz w:val="16"/>
      <w:szCs w:val="16"/>
    </w:rPr>
  </w:style>
  <w:style w:type="paragraph" w:styleId="CommentText">
    <w:name w:val="annotation text"/>
    <w:basedOn w:val="Normal"/>
    <w:link w:val="CommentTextChar"/>
    <w:uiPriority w:val="99"/>
    <w:unhideWhenUsed/>
    <w:rsid w:val="001E7C4B"/>
    <w:pPr>
      <w:spacing w:line="240" w:lineRule="auto"/>
    </w:pPr>
    <w:rPr>
      <w:rFonts w:ascii="Calibri" w:eastAsia="Calibri" w:hAnsi="Calibri" w:cs="Times New Roman"/>
      <w:sz w:val="20"/>
      <w:szCs w:val="20"/>
    </w:rPr>
  </w:style>
  <w:style w:type="character" w:customStyle="1" w:styleId="CommentTextChar">
    <w:name w:val="Comment Text Char"/>
    <w:basedOn w:val="DefaultParagraphFont"/>
    <w:link w:val="CommentText"/>
    <w:uiPriority w:val="99"/>
    <w:rsid w:val="001E7C4B"/>
    <w:rPr>
      <w:rFonts w:ascii="Calibri" w:eastAsia="Calibri" w:hAnsi="Calibri" w:cs="Times New Roman"/>
      <w:sz w:val="20"/>
      <w:szCs w:val="20"/>
    </w:rPr>
  </w:style>
  <w:style w:type="paragraph" w:styleId="BalloonText">
    <w:name w:val="Balloon Text"/>
    <w:basedOn w:val="Normal"/>
    <w:link w:val="BalloonTextChar"/>
    <w:uiPriority w:val="99"/>
    <w:semiHidden/>
    <w:unhideWhenUsed/>
    <w:rsid w:val="001E7C4B"/>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1E7C4B"/>
    <w:rPr>
      <w:rFonts w:ascii="Tahoma" w:hAnsi="Tahoma" w:cs="Tahoma"/>
      <w:sz w:val="16"/>
      <w:szCs w:val="16"/>
    </w:rPr>
  </w:style>
  <w:style w:type="paragraph" w:styleId="CommentSubject">
    <w:name w:val="annotation subject"/>
    <w:basedOn w:val="CommentText"/>
    <w:next w:val="CommentText"/>
    <w:link w:val="CommentSubjectChar"/>
    <w:uiPriority w:val="99"/>
    <w:semiHidden/>
    <w:unhideWhenUsed/>
    <w:rsid w:val="00741E7B"/>
    <w:rPr>
      <w:rFonts w:asciiTheme="minorHAnsi" w:eastAsiaTheme="minorHAnsi" w:hAnsiTheme="minorHAnsi" w:cstheme="minorBidi"/>
      <w:b/>
      <w:bCs/>
    </w:rPr>
  </w:style>
  <w:style w:type="character" w:customStyle="1" w:styleId="CommentSubjectChar">
    <w:name w:val="Comment Subject Char"/>
    <w:basedOn w:val="CommentTextChar"/>
    <w:link w:val="CommentSubject"/>
    <w:uiPriority w:val="99"/>
    <w:semiHidden/>
    <w:rsid w:val="00741E7B"/>
    <w:rPr>
      <w:rFonts w:ascii="Calibri" w:eastAsia="Calibri" w:hAnsi="Calibri" w:cs="Times New Roman"/>
      <w:b/>
      <w:bCs/>
      <w:sz w:val="20"/>
      <w:szCs w:val="20"/>
    </w:rPr>
  </w:style>
  <w:style w:type="paragraph" w:styleId="HTMLPreformatted">
    <w:name w:val="HTML Preformatted"/>
    <w:basedOn w:val="Normal"/>
    <w:link w:val="HTMLPreformattedChar"/>
    <w:uiPriority w:val="99"/>
    <w:unhideWhenUsed/>
    <w:rsid w:val="00F90DE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rPr>
  </w:style>
  <w:style w:type="character" w:customStyle="1" w:styleId="HTMLPreformattedChar">
    <w:name w:val="HTML Preformatted Char"/>
    <w:basedOn w:val="DefaultParagraphFont"/>
    <w:link w:val="HTMLPreformatted"/>
    <w:uiPriority w:val="99"/>
    <w:rsid w:val="00F90DEA"/>
    <w:rPr>
      <w:rFonts w:ascii="Courier New" w:eastAsia="Times New Roman" w:hAnsi="Courier New" w:cs="Courier New"/>
      <w:sz w:val="20"/>
      <w:szCs w:val="20"/>
    </w:rPr>
  </w:style>
  <w:style w:type="character" w:customStyle="1" w:styleId="jlqj4b">
    <w:name w:val="jlqj4b"/>
    <w:basedOn w:val="DefaultParagraphFont"/>
    <w:rsid w:val="00D1702D"/>
  </w:style>
  <w:style w:type="character" w:customStyle="1" w:styleId="Heading2Char">
    <w:name w:val="Heading 2 Char"/>
    <w:basedOn w:val="DefaultParagraphFont"/>
    <w:link w:val="Heading2"/>
    <w:uiPriority w:val="9"/>
    <w:rsid w:val="005D69FF"/>
    <w:rPr>
      <w:rFonts w:ascii="Times New Roman" w:eastAsia="Times New Roman" w:hAnsi="Times New Roman" w:cs="Times New Roman"/>
      <w:b/>
      <w:bCs/>
      <w:sz w:val="36"/>
      <w:szCs w:val="36"/>
    </w:rPr>
  </w:style>
  <w:style w:type="character" w:customStyle="1" w:styleId="viiyi">
    <w:name w:val="viiyi"/>
    <w:basedOn w:val="DefaultParagraphFont"/>
    <w:rsid w:val="005D69FF"/>
  </w:style>
  <w:style w:type="table" w:styleId="TableGrid">
    <w:name w:val="Table Grid"/>
    <w:basedOn w:val="TableNormal"/>
    <w:uiPriority w:val="59"/>
    <w:rsid w:val="005F7827"/>
    <w:pPr>
      <w:spacing w:after="0" w:line="240" w:lineRule="auto"/>
    </w:pPr>
    <w:rPr>
      <w:rFonts w:ascii="Times New Roman" w:eastAsia="Times New Roman" w:hAnsi="Times New Roman"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ListParagraphChar">
    <w:name w:val="List Paragraph Char"/>
    <w:aliases w:val="List Paragraph11 Char,List Paragraph111 Char,List Paragraph1111 Char,List Paragraph2 Char,Citation List Char,본문(내용) Char,List Paragraph (numbered (a)) Char,ANNEX Char,List Paragraph1 Char,LIST OF TABLES. Char,References Char"/>
    <w:link w:val="ListParagraph"/>
    <w:uiPriority w:val="34"/>
    <w:locked/>
    <w:rsid w:val="009C57A6"/>
    <w:rPr>
      <w:rFonts w:ascii="Sylfaen" w:eastAsia="Sylfaen" w:hAnsi="Sylfaen" w:cs="Sylfaen"/>
    </w:rPr>
  </w:style>
  <w:style w:type="paragraph" w:styleId="ListParagraph">
    <w:name w:val="List Paragraph"/>
    <w:aliases w:val="List Paragraph11,List Paragraph111,List Paragraph1111,List Paragraph2,Citation List,본문(내용),List Paragraph (numbered (a)),ANNEX,List Paragraph1,LIST OF TABLES.,Numbered List Paragraph,References,Bullets,123 List Paragraph,Celula,Bullet1"/>
    <w:basedOn w:val="Normal"/>
    <w:link w:val="ListParagraphChar"/>
    <w:uiPriority w:val="34"/>
    <w:qFormat/>
    <w:rsid w:val="009C57A6"/>
    <w:pPr>
      <w:widowControl w:val="0"/>
      <w:spacing w:after="0" w:line="240" w:lineRule="auto"/>
    </w:pPr>
    <w:rPr>
      <w:rFonts w:ascii="Sylfaen" w:eastAsia="Sylfaen" w:hAnsi="Sylfaen" w:cs="Sylfaen"/>
    </w:rPr>
  </w:style>
  <w:style w:type="paragraph" w:styleId="Caption">
    <w:name w:val="caption"/>
    <w:basedOn w:val="Normal"/>
    <w:next w:val="Normal"/>
    <w:uiPriority w:val="35"/>
    <w:unhideWhenUsed/>
    <w:qFormat/>
    <w:rsid w:val="00DB331D"/>
    <w:pPr>
      <w:spacing w:line="240" w:lineRule="auto"/>
    </w:pPr>
    <w:rPr>
      <w:b/>
      <w:bCs/>
      <w:color w:val="4F81BD" w:themeColor="accent1"/>
      <w:sz w:val="18"/>
      <w:szCs w:val="18"/>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2">
    <w:name w:val="heading 2"/>
    <w:basedOn w:val="Normal"/>
    <w:link w:val="Heading2Char"/>
    <w:uiPriority w:val="9"/>
    <w:qFormat/>
    <w:rsid w:val="005D69FF"/>
    <w:pPr>
      <w:spacing w:before="100" w:beforeAutospacing="1" w:after="100" w:afterAutospacing="1" w:line="240" w:lineRule="auto"/>
      <w:outlineLvl w:val="1"/>
    </w:pPr>
    <w:rPr>
      <w:rFonts w:ascii="Times New Roman" w:eastAsia="Times New Roman" w:hAnsi="Times New Roman" w:cs="Times New Roman"/>
      <w:b/>
      <w:bCs/>
      <w:sz w:val="36"/>
      <w:szCs w:val="3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FootnoteTextChar1">
    <w:name w:val="Footnote Text Char1"/>
    <w:aliases w:val="single space Char,FOOTNOTES Char,fn Char"/>
    <w:basedOn w:val="DefaultParagraphFont"/>
    <w:link w:val="FootnoteText"/>
    <w:uiPriority w:val="99"/>
    <w:semiHidden/>
    <w:locked/>
    <w:rsid w:val="001E7C4B"/>
    <w:rPr>
      <w:rFonts w:ascii="Times New Roman" w:eastAsia="Times New Roman" w:hAnsi="Times New Roman" w:cs="Times New Roman"/>
      <w:sz w:val="20"/>
      <w:szCs w:val="20"/>
    </w:rPr>
  </w:style>
  <w:style w:type="paragraph" w:styleId="FootnoteText">
    <w:name w:val="footnote text"/>
    <w:aliases w:val="single space,FOOTNOTES,fn"/>
    <w:basedOn w:val="Normal"/>
    <w:link w:val="FootnoteTextChar1"/>
    <w:uiPriority w:val="99"/>
    <w:semiHidden/>
    <w:unhideWhenUsed/>
    <w:rsid w:val="001E7C4B"/>
    <w:pPr>
      <w:spacing w:after="0" w:line="240" w:lineRule="auto"/>
    </w:pPr>
    <w:rPr>
      <w:rFonts w:ascii="Times New Roman" w:eastAsia="Times New Roman" w:hAnsi="Times New Roman" w:cs="Times New Roman"/>
      <w:sz w:val="20"/>
      <w:szCs w:val="20"/>
    </w:rPr>
  </w:style>
  <w:style w:type="character" w:customStyle="1" w:styleId="FootnoteTextChar">
    <w:name w:val="Footnote Text Char"/>
    <w:basedOn w:val="DefaultParagraphFont"/>
    <w:uiPriority w:val="99"/>
    <w:semiHidden/>
    <w:rsid w:val="001E7C4B"/>
    <w:rPr>
      <w:sz w:val="20"/>
      <w:szCs w:val="20"/>
    </w:rPr>
  </w:style>
  <w:style w:type="character" w:styleId="FootnoteReference">
    <w:name w:val="footnote reference"/>
    <w:basedOn w:val="DefaultParagraphFont"/>
    <w:uiPriority w:val="99"/>
    <w:semiHidden/>
    <w:unhideWhenUsed/>
    <w:rsid w:val="001E7C4B"/>
    <w:rPr>
      <w:rFonts w:ascii="Times New Roman" w:hAnsi="Times New Roman" w:cs="Times New Roman" w:hint="default"/>
      <w:vertAlign w:val="superscript"/>
    </w:rPr>
  </w:style>
  <w:style w:type="paragraph" w:styleId="Header">
    <w:name w:val="header"/>
    <w:basedOn w:val="Normal"/>
    <w:link w:val="HeaderChar"/>
    <w:uiPriority w:val="99"/>
    <w:unhideWhenUsed/>
    <w:rsid w:val="001E7C4B"/>
    <w:pPr>
      <w:tabs>
        <w:tab w:val="center" w:pos="4680"/>
        <w:tab w:val="right" w:pos="9360"/>
      </w:tabs>
      <w:spacing w:after="0" w:line="240" w:lineRule="auto"/>
    </w:pPr>
    <w:rPr>
      <w:rFonts w:ascii="Calibri" w:eastAsia="Calibri" w:hAnsi="Calibri" w:cs="Times New Roman"/>
    </w:rPr>
  </w:style>
  <w:style w:type="character" w:customStyle="1" w:styleId="HeaderChar">
    <w:name w:val="Header Char"/>
    <w:basedOn w:val="DefaultParagraphFont"/>
    <w:link w:val="Header"/>
    <w:uiPriority w:val="99"/>
    <w:rsid w:val="001E7C4B"/>
    <w:rPr>
      <w:rFonts w:ascii="Calibri" w:eastAsia="Calibri" w:hAnsi="Calibri" w:cs="Times New Roman"/>
    </w:rPr>
  </w:style>
  <w:style w:type="paragraph" w:styleId="Footer">
    <w:name w:val="footer"/>
    <w:basedOn w:val="Normal"/>
    <w:link w:val="FooterChar"/>
    <w:uiPriority w:val="99"/>
    <w:unhideWhenUsed/>
    <w:rsid w:val="001E7C4B"/>
    <w:pPr>
      <w:tabs>
        <w:tab w:val="center" w:pos="4680"/>
        <w:tab w:val="right" w:pos="9360"/>
      </w:tabs>
      <w:spacing w:after="0" w:line="240" w:lineRule="auto"/>
    </w:pPr>
    <w:rPr>
      <w:rFonts w:ascii="Calibri" w:eastAsia="Calibri" w:hAnsi="Calibri" w:cs="Times New Roman"/>
    </w:rPr>
  </w:style>
  <w:style w:type="character" w:customStyle="1" w:styleId="FooterChar">
    <w:name w:val="Footer Char"/>
    <w:basedOn w:val="DefaultParagraphFont"/>
    <w:link w:val="Footer"/>
    <w:uiPriority w:val="99"/>
    <w:rsid w:val="001E7C4B"/>
    <w:rPr>
      <w:rFonts w:ascii="Calibri" w:eastAsia="Calibri" w:hAnsi="Calibri" w:cs="Times New Roman"/>
    </w:rPr>
  </w:style>
  <w:style w:type="character" w:styleId="CommentReference">
    <w:name w:val="annotation reference"/>
    <w:basedOn w:val="DefaultParagraphFont"/>
    <w:uiPriority w:val="99"/>
    <w:semiHidden/>
    <w:unhideWhenUsed/>
    <w:rsid w:val="001E7C4B"/>
    <w:rPr>
      <w:sz w:val="16"/>
      <w:szCs w:val="16"/>
    </w:rPr>
  </w:style>
  <w:style w:type="paragraph" w:styleId="CommentText">
    <w:name w:val="annotation text"/>
    <w:basedOn w:val="Normal"/>
    <w:link w:val="CommentTextChar"/>
    <w:uiPriority w:val="99"/>
    <w:unhideWhenUsed/>
    <w:rsid w:val="001E7C4B"/>
    <w:pPr>
      <w:spacing w:line="240" w:lineRule="auto"/>
    </w:pPr>
    <w:rPr>
      <w:rFonts w:ascii="Calibri" w:eastAsia="Calibri" w:hAnsi="Calibri" w:cs="Times New Roman"/>
      <w:sz w:val="20"/>
      <w:szCs w:val="20"/>
    </w:rPr>
  </w:style>
  <w:style w:type="character" w:customStyle="1" w:styleId="CommentTextChar">
    <w:name w:val="Comment Text Char"/>
    <w:basedOn w:val="DefaultParagraphFont"/>
    <w:link w:val="CommentText"/>
    <w:uiPriority w:val="99"/>
    <w:rsid w:val="001E7C4B"/>
    <w:rPr>
      <w:rFonts w:ascii="Calibri" w:eastAsia="Calibri" w:hAnsi="Calibri" w:cs="Times New Roman"/>
      <w:sz w:val="20"/>
      <w:szCs w:val="20"/>
    </w:rPr>
  </w:style>
  <w:style w:type="paragraph" w:styleId="BalloonText">
    <w:name w:val="Balloon Text"/>
    <w:basedOn w:val="Normal"/>
    <w:link w:val="BalloonTextChar"/>
    <w:uiPriority w:val="99"/>
    <w:semiHidden/>
    <w:unhideWhenUsed/>
    <w:rsid w:val="001E7C4B"/>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1E7C4B"/>
    <w:rPr>
      <w:rFonts w:ascii="Tahoma" w:hAnsi="Tahoma" w:cs="Tahoma"/>
      <w:sz w:val="16"/>
      <w:szCs w:val="16"/>
    </w:rPr>
  </w:style>
  <w:style w:type="paragraph" w:styleId="CommentSubject">
    <w:name w:val="annotation subject"/>
    <w:basedOn w:val="CommentText"/>
    <w:next w:val="CommentText"/>
    <w:link w:val="CommentSubjectChar"/>
    <w:uiPriority w:val="99"/>
    <w:semiHidden/>
    <w:unhideWhenUsed/>
    <w:rsid w:val="00741E7B"/>
    <w:rPr>
      <w:rFonts w:asciiTheme="minorHAnsi" w:eastAsiaTheme="minorHAnsi" w:hAnsiTheme="minorHAnsi" w:cstheme="minorBidi"/>
      <w:b/>
      <w:bCs/>
    </w:rPr>
  </w:style>
  <w:style w:type="character" w:customStyle="1" w:styleId="CommentSubjectChar">
    <w:name w:val="Comment Subject Char"/>
    <w:basedOn w:val="CommentTextChar"/>
    <w:link w:val="CommentSubject"/>
    <w:uiPriority w:val="99"/>
    <w:semiHidden/>
    <w:rsid w:val="00741E7B"/>
    <w:rPr>
      <w:rFonts w:ascii="Calibri" w:eastAsia="Calibri" w:hAnsi="Calibri" w:cs="Times New Roman"/>
      <w:b/>
      <w:bCs/>
      <w:sz w:val="20"/>
      <w:szCs w:val="20"/>
    </w:rPr>
  </w:style>
  <w:style w:type="paragraph" w:styleId="HTMLPreformatted">
    <w:name w:val="HTML Preformatted"/>
    <w:basedOn w:val="Normal"/>
    <w:link w:val="HTMLPreformattedChar"/>
    <w:uiPriority w:val="99"/>
    <w:unhideWhenUsed/>
    <w:rsid w:val="00F90DE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rPr>
  </w:style>
  <w:style w:type="character" w:customStyle="1" w:styleId="HTMLPreformattedChar">
    <w:name w:val="HTML Preformatted Char"/>
    <w:basedOn w:val="DefaultParagraphFont"/>
    <w:link w:val="HTMLPreformatted"/>
    <w:uiPriority w:val="99"/>
    <w:rsid w:val="00F90DEA"/>
    <w:rPr>
      <w:rFonts w:ascii="Courier New" w:eastAsia="Times New Roman" w:hAnsi="Courier New" w:cs="Courier New"/>
      <w:sz w:val="20"/>
      <w:szCs w:val="20"/>
    </w:rPr>
  </w:style>
  <w:style w:type="character" w:customStyle="1" w:styleId="jlqj4b">
    <w:name w:val="jlqj4b"/>
    <w:basedOn w:val="DefaultParagraphFont"/>
    <w:rsid w:val="00D1702D"/>
  </w:style>
  <w:style w:type="character" w:customStyle="1" w:styleId="Heading2Char">
    <w:name w:val="Heading 2 Char"/>
    <w:basedOn w:val="DefaultParagraphFont"/>
    <w:link w:val="Heading2"/>
    <w:uiPriority w:val="9"/>
    <w:rsid w:val="005D69FF"/>
    <w:rPr>
      <w:rFonts w:ascii="Times New Roman" w:eastAsia="Times New Roman" w:hAnsi="Times New Roman" w:cs="Times New Roman"/>
      <w:b/>
      <w:bCs/>
      <w:sz w:val="36"/>
      <w:szCs w:val="36"/>
    </w:rPr>
  </w:style>
  <w:style w:type="character" w:customStyle="1" w:styleId="viiyi">
    <w:name w:val="viiyi"/>
    <w:basedOn w:val="DefaultParagraphFont"/>
    <w:rsid w:val="005D69FF"/>
  </w:style>
  <w:style w:type="table" w:styleId="TableGrid">
    <w:name w:val="Table Grid"/>
    <w:basedOn w:val="TableNormal"/>
    <w:uiPriority w:val="59"/>
    <w:rsid w:val="005F7827"/>
    <w:pPr>
      <w:spacing w:after="0" w:line="240" w:lineRule="auto"/>
    </w:pPr>
    <w:rPr>
      <w:rFonts w:ascii="Times New Roman" w:eastAsia="Times New Roman" w:hAnsi="Times New Roman"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ListParagraphChar">
    <w:name w:val="List Paragraph Char"/>
    <w:aliases w:val="List Paragraph11 Char,List Paragraph111 Char,List Paragraph1111 Char,List Paragraph2 Char,Citation List Char,본문(내용) Char,List Paragraph (numbered (a)) Char,ANNEX Char,List Paragraph1 Char,LIST OF TABLES. Char,References Char"/>
    <w:link w:val="ListParagraph"/>
    <w:uiPriority w:val="34"/>
    <w:locked/>
    <w:rsid w:val="009C57A6"/>
    <w:rPr>
      <w:rFonts w:ascii="Sylfaen" w:eastAsia="Sylfaen" w:hAnsi="Sylfaen" w:cs="Sylfaen"/>
    </w:rPr>
  </w:style>
  <w:style w:type="paragraph" w:styleId="ListParagraph">
    <w:name w:val="List Paragraph"/>
    <w:aliases w:val="List Paragraph11,List Paragraph111,List Paragraph1111,List Paragraph2,Citation List,본문(내용),List Paragraph (numbered (a)),ANNEX,List Paragraph1,LIST OF TABLES.,Numbered List Paragraph,References,Bullets,123 List Paragraph,Celula,Bullet1"/>
    <w:basedOn w:val="Normal"/>
    <w:link w:val="ListParagraphChar"/>
    <w:uiPriority w:val="34"/>
    <w:qFormat/>
    <w:rsid w:val="009C57A6"/>
    <w:pPr>
      <w:widowControl w:val="0"/>
      <w:spacing w:after="0" w:line="240" w:lineRule="auto"/>
    </w:pPr>
    <w:rPr>
      <w:rFonts w:ascii="Sylfaen" w:eastAsia="Sylfaen" w:hAnsi="Sylfaen" w:cs="Sylfaen"/>
    </w:rPr>
  </w:style>
  <w:style w:type="paragraph" w:styleId="Caption">
    <w:name w:val="caption"/>
    <w:basedOn w:val="Normal"/>
    <w:next w:val="Normal"/>
    <w:uiPriority w:val="35"/>
    <w:unhideWhenUsed/>
    <w:qFormat/>
    <w:rsid w:val="00DB331D"/>
    <w:pPr>
      <w:spacing w:line="240" w:lineRule="auto"/>
    </w:pPr>
    <w:rPr>
      <w:b/>
      <w:bCs/>
      <w:color w:val="4F81BD" w:themeColor="accent1"/>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902015709">
      <w:bodyDiv w:val="1"/>
      <w:marLeft w:val="0"/>
      <w:marRight w:val="0"/>
      <w:marTop w:val="0"/>
      <w:marBottom w:val="0"/>
      <w:divBdr>
        <w:top w:val="none" w:sz="0" w:space="0" w:color="auto"/>
        <w:left w:val="none" w:sz="0" w:space="0" w:color="auto"/>
        <w:bottom w:val="none" w:sz="0" w:space="0" w:color="auto"/>
        <w:right w:val="none" w:sz="0" w:space="0" w:color="auto"/>
      </w:divBdr>
      <w:divsChild>
        <w:div w:id="601915011">
          <w:marLeft w:val="0"/>
          <w:marRight w:val="0"/>
          <w:marTop w:val="100"/>
          <w:marBottom w:val="0"/>
          <w:divBdr>
            <w:top w:val="none" w:sz="0" w:space="0" w:color="auto"/>
            <w:left w:val="none" w:sz="0" w:space="0" w:color="auto"/>
            <w:bottom w:val="none" w:sz="0" w:space="0" w:color="auto"/>
            <w:right w:val="none" w:sz="0" w:space="0" w:color="auto"/>
          </w:divBdr>
          <w:divsChild>
            <w:div w:id="656228861">
              <w:marLeft w:val="0"/>
              <w:marRight w:val="0"/>
              <w:marTop w:val="60"/>
              <w:marBottom w:val="0"/>
              <w:divBdr>
                <w:top w:val="none" w:sz="0" w:space="0" w:color="auto"/>
                <w:left w:val="none" w:sz="0" w:space="0" w:color="auto"/>
                <w:bottom w:val="none" w:sz="0" w:space="0" w:color="auto"/>
                <w:right w:val="none" w:sz="0" w:space="0" w:color="auto"/>
              </w:divBdr>
            </w:div>
          </w:divsChild>
        </w:div>
        <w:div w:id="1124467852">
          <w:marLeft w:val="0"/>
          <w:marRight w:val="0"/>
          <w:marTop w:val="0"/>
          <w:marBottom w:val="0"/>
          <w:divBdr>
            <w:top w:val="none" w:sz="0" w:space="0" w:color="auto"/>
            <w:left w:val="none" w:sz="0" w:space="0" w:color="auto"/>
            <w:bottom w:val="none" w:sz="0" w:space="0" w:color="auto"/>
            <w:right w:val="none" w:sz="0" w:space="0" w:color="auto"/>
          </w:divBdr>
          <w:divsChild>
            <w:div w:id="2052344185">
              <w:marLeft w:val="0"/>
              <w:marRight w:val="0"/>
              <w:marTop w:val="0"/>
              <w:marBottom w:val="0"/>
              <w:divBdr>
                <w:top w:val="none" w:sz="0" w:space="0" w:color="auto"/>
                <w:left w:val="none" w:sz="0" w:space="0" w:color="auto"/>
                <w:bottom w:val="none" w:sz="0" w:space="0" w:color="auto"/>
                <w:right w:val="none" w:sz="0" w:space="0" w:color="auto"/>
              </w:divBdr>
              <w:divsChild>
                <w:div w:id="4667501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header" Target="header3.xml"/><Relationship Id="rId18" Type="http://schemas.openxmlformats.org/officeDocument/2006/relationships/image" Target="media/image2.png"/><Relationship Id="rId26" Type="http://schemas.openxmlformats.org/officeDocument/2006/relationships/image" Target="media/image10.png"/><Relationship Id="rId39" Type="http://schemas.openxmlformats.org/officeDocument/2006/relationships/image" Target="media/image22.jpeg"/><Relationship Id="rId3" Type="http://schemas.openxmlformats.org/officeDocument/2006/relationships/styles" Target="styles.xml"/><Relationship Id="rId21" Type="http://schemas.openxmlformats.org/officeDocument/2006/relationships/image" Target="media/image5.png"/><Relationship Id="rId34" Type="http://schemas.openxmlformats.org/officeDocument/2006/relationships/image" Target="media/image17.emf"/><Relationship Id="rId42" Type="http://schemas.openxmlformats.org/officeDocument/2006/relationships/image" Target="media/image25.png"/><Relationship Id="rId7" Type="http://schemas.openxmlformats.org/officeDocument/2006/relationships/footnotes" Target="footnotes.xml"/><Relationship Id="rId12" Type="http://schemas.openxmlformats.org/officeDocument/2006/relationships/footer" Target="footer2.xml"/><Relationship Id="rId17" Type="http://schemas.openxmlformats.org/officeDocument/2006/relationships/image" Target="media/image1.png"/><Relationship Id="rId25" Type="http://schemas.openxmlformats.org/officeDocument/2006/relationships/image" Target="media/image9.jpeg"/><Relationship Id="rId33" Type="http://schemas.openxmlformats.org/officeDocument/2006/relationships/image" Target="media/image16.emf"/><Relationship Id="rId38" Type="http://schemas.openxmlformats.org/officeDocument/2006/relationships/image" Target="media/image21.jpeg"/><Relationship Id="rId2" Type="http://schemas.openxmlformats.org/officeDocument/2006/relationships/numbering" Target="numbering.xml"/><Relationship Id="rId16" Type="http://schemas.openxmlformats.org/officeDocument/2006/relationships/hyperlink" Target="http://atdf.am/hy/Home/ContactUs" TargetMode="External"/><Relationship Id="rId20" Type="http://schemas.openxmlformats.org/officeDocument/2006/relationships/image" Target="media/image4.png"/><Relationship Id="rId29" Type="http://schemas.openxmlformats.org/officeDocument/2006/relationships/image" Target="media/image13.png"/><Relationship Id="rId41" Type="http://schemas.openxmlformats.org/officeDocument/2006/relationships/image" Target="media/image24.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footer" Target="footer1.xml"/><Relationship Id="rId24" Type="http://schemas.openxmlformats.org/officeDocument/2006/relationships/image" Target="media/image8.png"/><Relationship Id="rId32" Type="http://schemas.openxmlformats.org/officeDocument/2006/relationships/image" Target="media/image15.jpeg"/><Relationship Id="rId37" Type="http://schemas.openxmlformats.org/officeDocument/2006/relationships/image" Target="media/image20.png"/><Relationship Id="rId40" Type="http://schemas.openxmlformats.org/officeDocument/2006/relationships/image" Target="media/image23.jpeg"/><Relationship Id="rId45" Type="http://schemas.openxmlformats.org/officeDocument/2006/relationships/theme" Target="theme/theme1.xml"/><Relationship Id="rId5" Type="http://schemas.openxmlformats.org/officeDocument/2006/relationships/settings" Target="settings.xml"/><Relationship Id="rId15" Type="http://schemas.openxmlformats.org/officeDocument/2006/relationships/hyperlink" Target="mailto:support@atdf.am" TargetMode="External"/><Relationship Id="rId23" Type="http://schemas.openxmlformats.org/officeDocument/2006/relationships/image" Target="media/image7.png"/><Relationship Id="rId28" Type="http://schemas.openxmlformats.org/officeDocument/2006/relationships/image" Target="media/image12.emf"/><Relationship Id="rId36" Type="http://schemas.openxmlformats.org/officeDocument/2006/relationships/image" Target="media/image19.png"/><Relationship Id="rId10" Type="http://schemas.openxmlformats.org/officeDocument/2006/relationships/header" Target="header2.xml"/><Relationship Id="rId19" Type="http://schemas.openxmlformats.org/officeDocument/2006/relationships/image" Target="media/image3.png"/><Relationship Id="rId31" Type="http://schemas.openxmlformats.org/officeDocument/2006/relationships/image" Target="media/image14.jpeg"/><Relationship Id="rId44"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header" Target="header1.xml"/><Relationship Id="rId14" Type="http://schemas.openxmlformats.org/officeDocument/2006/relationships/footer" Target="footer3.xml"/><Relationship Id="rId22" Type="http://schemas.openxmlformats.org/officeDocument/2006/relationships/image" Target="media/image6.png"/><Relationship Id="rId27" Type="http://schemas.openxmlformats.org/officeDocument/2006/relationships/image" Target="media/image11.jpeg"/><Relationship Id="rId30" Type="http://schemas.openxmlformats.org/officeDocument/2006/relationships/oleObject" Target="embeddings/oleObject1.bin"/><Relationship Id="rId35" Type="http://schemas.openxmlformats.org/officeDocument/2006/relationships/image" Target="media/image18.png"/><Relationship Id="rId43" Type="http://schemas.openxmlformats.org/officeDocument/2006/relationships/image" Target="media/image2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D86247C-BB0F-4E92-AC6D-B354F7DB686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169</TotalTime>
  <Pages>35</Pages>
  <Words>5021</Words>
  <Characters>28622</Characters>
  <Application>Microsoft Office Word</Application>
  <DocSecurity>0</DocSecurity>
  <Lines>238</Lines>
  <Paragraphs>67</Paragraphs>
  <ScaleCrop>false</ScaleCrop>
  <HeadingPairs>
    <vt:vector size="4" baseType="variant">
      <vt:variant>
        <vt:lpstr>Title</vt:lpstr>
      </vt:variant>
      <vt:variant>
        <vt:i4>1</vt:i4>
      </vt:variant>
      <vt:variant>
        <vt:lpstr>Название</vt:lpstr>
      </vt:variant>
      <vt:variant>
        <vt:i4>1</vt:i4>
      </vt:variant>
    </vt:vector>
  </HeadingPairs>
  <TitlesOfParts>
    <vt:vector size="2" baseType="lpstr">
      <vt:lpstr/>
      <vt:lpstr/>
    </vt:vector>
  </TitlesOfParts>
  <Company>ARMENIASIF</Company>
  <LinksUpToDate>false</LinksUpToDate>
  <CharactersWithSpaces>33576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Asya Osipova</dc:creator>
  <cp:lastModifiedBy>Armine Gabrielyan</cp:lastModifiedBy>
  <cp:revision>4</cp:revision>
  <dcterms:created xsi:type="dcterms:W3CDTF">2023-10-20T08:31:00Z</dcterms:created>
  <dcterms:modified xsi:type="dcterms:W3CDTF">2024-02-28T11:11:00Z</dcterms:modified>
</cp:coreProperties>
</file>