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EFB" w:rsidRPr="00102431" w:rsidRDefault="009E4EFB" w:rsidP="009E4EFB">
      <w:pPr>
        <w:jc w:val="center"/>
        <w:rPr>
          <w:rFonts w:ascii="Sylfaen" w:hAnsi="Sylfaen"/>
          <w:b/>
        </w:rPr>
      </w:pPr>
      <w:r w:rsidRPr="00102431">
        <w:rPr>
          <w:rFonts w:ascii="Sylfaen" w:hAnsi="Sylfaen"/>
          <w:b/>
        </w:rPr>
        <w:t>REPUBLIC OF ARMENIA</w:t>
      </w:r>
    </w:p>
    <w:p w:rsidR="009E4EFB" w:rsidRPr="00102431" w:rsidRDefault="009E4EFB" w:rsidP="009E4EFB">
      <w:pPr>
        <w:pBdr>
          <w:bottom w:val="single" w:sz="24" w:space="4" w:color="0000FF"/>
        </w:pBdr>
        <w:spacing w:before="240" w:after="240"/>
        <w:jc w:val="center"/>
        <w:rPr>
          <w:rFonts w:ascii="Sylfaen" w:eastAsia="Calibri" w:hAnsi="Sylfaen" w:cs="Times New Roman"/>
          <w:b/>
          <w:color w:val="000000"/>
        </w:rPr>
      </w:pPr>
      <w:bookmarkStart w:id="0" w:name="_Hlk23465520"/>
      <w:r w:rsidRPr="00102431">
        <w:rPr>
          <w:rFonts w:ascii="Sylfaen" w:eastAsia="Calibri" w:hAnsi="Sylfaen" w:cs="Times New Roman"/>
          <w:b/>
          <w:color w:val="000000"/>
        </w:rPr>
        <w:t>LOCAL ECONOMY AND INFRASTRUCTURE DEVELOPMENT PROJECT</w:t>
      </w:r>
    </w:p>
    <w:bookmarkEnd w:id="0"/>
    <w:p w:rsidR="009E4EFB" w:rsidRPr="00102431" w:rsidRDefault="009E4EFB" w:rsidP="009E4EFB">
      <w:pPr>
        <w:pBdr>
          <w:bottom w:val="single" w:sz="24" w:space="4" w:color="0000FF"/>
        </w:pBdr>
        <w:spacing w:before="240" w:after="240"/>
        <w:jc w:val="both"/>
        <w:rPr>
          <w:rFonts w:ascii="Sylfaen" w:eastAsia="Calibri" w:hAnsi="Sylfaen" w:cs="Times New Roman"/>
          <w:b/>
          <w:color w:val="000000"/>
        </w:rPr>
      </w:pPr>
    </w:p>
    <w:p w:rsidR="009E4EFB" w:rsidRPr="00102431" w:rsidRDefault="009E4EFB" w:rsidP="009E4EFB">
      <w:pPr>
        <w:pBdr>
          <w:bottom w:val="single" w:sz="24" w:space="4" w:color="0000FF"/>
        </w:pBdr>
        <w:spacing w:before="240" w:after="240"/>
        <w:jc w:val="center"/>
        <w:rPr>
          <w:rFonts w:ascii="Sylfaen" w:eastAsia="Calibri" w:hAnsi="Sylfaen" w:cs="Times New Roman"/>
          <w:b/>
          <w:color w:val="000000"/>
        </w:rPr>
      </w:pPr>
    </w:p>
    <w:p w:rsidR="009E4EFB" w:rsidRPr="00102431" w:rsidRDefault="009E4EFB" w:rsidP="009E4EFB">
      <w:pPr>
        <w:pBdr>
          <w:bottom w:val="single" w:sz="24" w:space="4" w:color="0000FF"/>
        </w:pBdr>
        <w:spacing w:before="240" w:after="240"/>
        <w:jc w:val="center"/>
        <w:rPr>
          <w:rFonts w:ascii="Sylfaen" w:eastAsia="Calibri" w:hAnsi="Sylfaen" w:cs="Times New Roman"/>
          <w:b/>
          <w:color w:val="000000"/>
        </w:rPr>
      </w:pPr>
    </w:p>
    <w:p w:rsidR="009E4EFB" w:rsidRPr="00102431" w:rsidRDefault="009E4EFB" w:rsidP="009E4EFB">
      <w:pPr>
        <w:pBdr>
          <w:bottom w:val="single" w:sz="24" w:space="4" w:color="0000FF"/>
        </w:pBdr>
        <w:spacing w:before="240" w:after="240"/>
        <w:jc w:val="center"/>
        <w:rPr>
          <w:rFonts w:ascii="Sylfaen" w:eastAsia="Calibri" w:hAnsi="Sylfaen" w:cs="Times New Roman"/>
          <w:b/>
          <w:color w:val="000000"/>
        </w:rPr>
      </w:pPr>
    </w:p>
    <w:p w:rsidR="009E4EFB" w:rsidRPr="00102431" w:rsidRDefault="009E4EFB" w:rsidP="009E4EFB">
      <w:pPr>
        <w:pBdr>
          <w:bottom w:val="single" w:sz="24" w:space="4" w:color="0000FF"/>
        </w:pBdr>
        <w:spacing w:before="240" w:after="240"/>
        <w:jc w:val="center"/>
        <w:rPr>
          <w:rFonts w:ascii="Sylfaen" w:eastAsia="Calibri" w:hAnsi="Sylfaen" w:cs="Times New Roman"/>
          <w:b/>
          <w:color w:val="000000" w:themeColor="text1"/>
          <w:sz w:val="30"/>
          <w:szCs w:val="30"/>
        </w:rPr>
      </w:pPr>
      <w:r w:rsidRPr="00102431">
        <w:rPr>
          <w:rFonts w:ascii="Sylfaen" w:eastAsia="Calibri" w:hAnsi="Sylfaen" w:cs="Times New Roman"/>
          <w:b/>
          <w:color w:val="000000" w:themeColor="text1"/>
          <w:sz w:val="30"/>
          <w:szCs w:val="30"/>
        </w:rPr>
        <w:t>ENVIRONMENTAL AND SOCIAL MANAGEMENT PLAN</w:t>
      </w:r>
    </w:p>
    <w:p w:rsidR="009E4EFB" w:rsidRPr="00FB329B" w:rsidRDefault="00FB329B" w:rsidP="00FB329B">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8"/>
          <w:szCs w:val="28"/>
          <w:lang w:val="hy-AM"/>
        </w:rPr>
      </w:pPr>
      <w:r>
        <w:rPr>
          <w:rFonts w:ascii="Sylfaen" w:eastAsia="Times New Roman" w:hAnsi="Sylfaen" w:cs="Times New Roman"/>
          <w:b/>
          <w:sz w:val="28"/>
          <w:szCs w:val="28"/>
        </w:rPr>
        <w:t>“</w:t>
      </w:r>
      <w:r w:rsidR="00930AFF" w:rsidRPr="00930AFF">
        <w:rPr>
          <w:rFonts w:ascii="Sylfaen" w:eastAsia="Times New Roman" w:hAnsi="Sylfaen" w:cs="Times New Roman"/>
          <w:b/>
          <w:sz w:val="28"/>
          <w:szCs w:val="28"/>
        </w:rPr>
        <w:t>Re</w:t>
      </w:r>
      <w:r w:rsidR="007A51FE">
        <w:rPr>
          <w:rFonts w:ascii="Sylfaen" w:eastAsia="Times New Roman" w:hAnsi="Sylfaen" w:cs="Times New Roman"/>
          <w:b/>
          <w:sz w:val="28"/>
          <w:szCs w:val="28"/>
        </w:rPr>
        <w:t>habilitation</w:t>
      </w:r>
      <w:r w:rsidR="00930AFF" w:rsidRPr="00930AFF">
        <w:rPr>
          <w:rFonts w:ascii="Sylfaen" w:eastAsia="Times New Roman" w:hAnsi="Sylfaen" w:cs="Times New Roman"/>
          <w:b/>
          <w:sz w:val="28"/>
          <w:szCs w:val="28"/>
        </w:rPr>
        <w:t xml:space="preserve"> and </w:t>
      </w:r>
      <w:r w:rsidR="007A51FE">
        <w:rPr>
          <w:rFonts w:ascii="Sylfaen" w:eastAsia="Times New Roman" w:hAnsi="Sylfaen" w:cs="Times New Roman"/>
          <w:b/>
          <w:sz w:val="28"/>
          <w:szCs w:val="28"/>
        </w:rPr>
        <w:t>improvement</w:t>
      </w:r>
      <w:r w:rsidR="00435314">
        <w:rPr>
          <w:rFonts w:ascii="Sylfaen" w:eastAsia="Times New Roman" w:hAnsi="Sylfaen" w:cs="Times New Roman"/>
          <w:b/>
          <w:sz w:val="28"/>
          <w:szCs w:val="28"/>
        </w:rPr>
        <w:t xml:space="preserve"> of </w:t>
      </w:r>
      <w:proofErr w:type="spellStart"/>
      <w:r w:rsidR="00435314">
        <w:rPr>
          <w:rFonts w:ascii="Sylfaen" w:eastAsia="Times New Roman" w:hAnsi="Sylfaen" w:cs="Times New Roman"/>
          <w:b/>
          <w:sz w:val="28"/>
          <w:szCs w:val="28"/>
        </w:rPr>
        <w:t>Mashtots</w:t>
      </w:r>
      <w:proofErr w:type="spellEnd"/>
      <w:r w:rsidR="00435314">
        <w:rPr>
          <w:rFonts w:ascii="Sylfaen" w:eastAsia="Times New Roman" w:hAnsi="Sylfaen" w:cs="Times New Roman"/>
          <w:b/>
          <w:sz w:val="28"/>
          <w:szCs w:val="28"/>
        </w:rPr>
        <w:t xml:space="preserve"> street in </w:t>
      </w:r>
      <w:proofErr w:type="spellStart"/>
      <w:r w:rsidR="00435314">
        <w:rPr>
          <w:rFonts w:ascii="Sylfaen" w:eastAsia="Times New Roman" w:hAnsi="Sylfaen" w:cs="Times New Roman"/>
          <w:b/>
          <w:sz w:val="28"/>
          <w:szCs w:val="28"/>
        </w:rPr>
        <w:t>Jermuk</w:t>
      </w:r>
      <w:proofErr w:type="spellEnd"/>
      <w:r w:rsidR="00435314">
        <w:rPr>
          <w:rFonts w:ascii="Sylfaen" w:eastAsia="Times New Roman" w:hAnsi="Sylfaen" w:cs="Times New Roman"/>
          <w:b/>
          <w:sz w:val="28"/>
          <w:szCs w:val="28"/>
        </w:rPr>
        <w:t xml:space="preserve"> city</w:t>
      </w:r>
      <w:r>
        <w:rPr>
          <w:rFonts w:ascii="Sylfaen" w:eastAsia="Times New Roman" w:hAnsi="Sylfaen" w:cs="Times New Roman"/>
          <w:b/>
          <w:sz w:val="28"/>
          <w:szCs w:val="28"/>
          <w:lang w:val="en-GB"/>
        </w:rPr>
        <w:t>”</w:t>
      </w:r>
    </w:p>
    <w:p w:rsidR="009E4EFB" w:rsidRPr="00FB329B"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lang w:val="hy-AM"/>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F64D04" w:rsidP="009E4EFB">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4"/>
          <w:szCs w:val="24"/>
        </w:rPr>
      </w:pPr>
      <w:r>
        <w:rPr>
          <w:rFonts w:ascii="Sylfaen" w:eastAsia="Times New Roman" w:hAnsi="Sylfaen" w:cs="Times New Roman"/>
          <w:b/>
          <w:caps/>
          <w:sz w:val="24"/>
          <w:szCs w:val="24"/>
        </w:rPr>
        <w:t>FEBRUARY</w:t>
      </w:r>
      <w:r w:rsidR="009E4EFB" w:rsidRPr="00102431">
        <w:rPr>
          <w:rFonts w:ascii="Sylfaen" w:eastAsia="Times New Roman" w:hAnsi="Sylfaen" w:cs="Times New Roman"/>
          <w:b/>
          <w:caps/>
          <w:sz w:val="24"/>
          <w:szCs w:val="24"/>
        </w:rPr>
        <w:t xml:space="preserve"> 202</w:t>
      </w:r>
      <w:r>
        <w:rPr>
          <w:rFonts w:ascii="Sylfaen" w:eastAsia="Times New Roman" w:hAnsi="Sylfaen" w:cs="Times New Roman"/>
          <w:b/>
          <w:caps/>
          <w:sz w:val="24"/>
          <w:szCs w:val="24"/>
        </w:rPr>
        <w:t>1</w:t>
      </w: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rsidR="009E4EFB" w:rsidRPr="00102431" w:rsidRDefault="009E4EFB" w:rsidP="009E4EFB">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r w:rsidRPr="00102431">
        <w:rPr>
          <w:rFonts w:ascii="Sylfaen" w:eastAsia="Times New Roman" w:hAnsi="Sylfaen" w:cs="Times New Roman"/>
          <w:b/>
          <w:caps/>
          <w:sz w:val="24"/>
          <w:szCs w:val="24"/>
        </w:rPr>
        <w:t>PART A: General Project and Site Information</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3960"/>
      </w:tblGrid>
      <w:tr w:rsidR="009E4EFB" w:rsidRPr="00102431" w:rsidTr="002A468E">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widowControl w:val="0"/>
              <w:autoSpaceDE w:val="0"/>
              <w:autoSpaceDN w:val="0"/>
              <w:spacing w:before="60" w:after="0"/>
              <w:rPr>
                <w:rFonts w:ascii="Sylfaen" w:eastAsia="Times New Roman" w:hAnsi="Sylfaen" w:cs="Times New Roman"/>
                <w:b/>
                <w:sz w:val="20"/>
                <w:szCs w:val="20"/>
              </w:rPr>
            </w:pPr>
            <w:r w:rsidRPr="00102431">
              <w:rPr>
                <w:rFonts w:ascii="Sylfaen" w:eastAsia="Times New Roman" w:hAnsi="Sylfaen" w:cs="Times New Roman"/>
                <w:b/>
                <w:sz w:val="20"/>
                <w:szCs w:val="20"/>
              </w:rPr>
              <w:t>INSTITUTIONAL &amp; ADMINISTRATIVE</w:t>
            </w:r>
          </w:p>
        </w:tc>
      </w:tr>
      <w:tr w:rsidR="009E4EFB" w:rsidRPr="00102431" w:rsidTr="002A468E">
        <w:trPr>
          <w:trHeight w:val="44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after="0"/>
              <w:rPr>
                <w:rFonts w:ascii="Sylfaen" w:eastAsia="Times New Roman" w:hAnsi="Sylfaen" w:cs="Times New Roman"/>
                <w:sz w:val="20"/>
                <w:szCs w:val="20"/>
              </w:rPr>
            </w:pPr>
            <w:r w:rsidRPr="00102431">
              <w:rPr>
                <w:rFonts w:ascii="Sylfaen" w:eastAsia="Times New Roman" w:hAnsi="Sylfaen" w:cs="Times New Roman"/>
                <w:sz w:val="20"/>
                <w:szCs w:val="20"/>
              </w:rPr>
              <w:t>Project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after="0" w:line="240" w:lineRule="auto"/>
              <w:rPr>
                <w:rFonts w:ascii="Sylfaen" w:eastAsia="Times New Roman" w:hAnsi="Sylfaen" w:cs="Times New Roman"/>
                <w:b/>
                <w:sz w:val="20"/>
                <w:szCs w:val="20"/>
              </w:rPr>
            </w:pPr>
            <w:r w:rsidRPr="00102431">
              <w:rPr>
                <w:rFonts w:ascii="Sylfaen" w:eastAsia="Times New Roman" w:hAnsi="Sylfaen" w:cs="Times New Roman"/>
                <w:b/>
                <w:sz w:val="20"/>
                <w:szCs w:val="20"/>
              </w:rPr>
              <w:t xml:space="preserve">LOCAL ECONOMY AND INFRASTRUCTURE DEVELOPMENT (LEID) </w:t>
            </w:r>
          </w:p>
        </w:tc>
      </w:tr>
      <w:tr w:rsidR="009E4EFB" w:rsidRPr="00102431" w:rsidTr="002A468E">
        <w:trPr>
          <w:trHeight w:val="35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after="0"/>
              <w:rPr>
                <w:rFonts w:ascii="Sylfaen" w:eastAsia="Times New Roman" w:hAnsi="Sylfaen" w:cs="Times New Roman"/>
                <w:sz w:val="18"/>
                <w:szCs w:val="18"/>
              </w:rPr>
            </w:pPr>
            <w:r w:rsidRPr="00102431">
              <w:rPr>
                <w:rFonts w:ascii="Sylfaen" w:eastAsia="Times New Roman" w:hAnsi="Sylfaen" w:cs="Times New Roman"/>
                <w:sz w:val="18"/>
                <w:szCs w:val="18"/>
              </w:rPr>
              <w:t>Subproject number and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rsidR="009E4EFB" w:rsidRPr="00FB329B" w:rsidRDefault="00930AFF" w:rsidP="00E42268">
            <w:pPr>
              <w:spacing w:after="0" w:line="240" w:lineRule="auto"/>
              <w:contextualSpacing/>
              <w:jc w:val="both"/>
              <w:rPr>
                <w:rFonts w:ascii="Sylfaen" w:eastAsia="Times New Roman" w:hAnsi="Sylfaen" w:cs="Times New Roman"/>
                <w:sz w:val="20"/>
                <w:szCs w:val="20"/>
                <w:lang w:val="hy-AM"/>
              </w:rPr>
            </w:pPr>
            <w:r w:rsidRPr="0038175D">
              <w:rPr>
                <w:rFonts w:ascii="Sylfaen" w:eastAsia="Times New Roman" w:hAnsi="Sylfaen" w:cs="Times New Roman"/>
                <w:sz w:val="20"/>
                <w:szCs w:val="20"/>
                <w:lang w:val="en-GB"/>
              </w:rPr>
              <w:t>ТUR-11.3</w:t>
            </w:r>
            <w:r w:rsidR="00D534E5" w:rsidRPr="00102431">
              <w:rPr>
                <w:rFonts w:ascii="Sylfaen" w:eastAsia="Times New Roman" w:hAnsi="Sylfaen" w:cs="Times New Roman"/>
                <w:sz w:val="20"/>
                <w:szCs w:val="20"/>
                <w:lang w:val="en-GB"/>
              </w:rPr>
              <w:t xml:space="preserve">, </w:t>
            </w:r>
            <w:r w:rsidRPr="00930AFF">
              <w:rPr>
                <w:rFonts w:ascii="Sylfaen" w:eastAsia="Times New Roman" w:hAnsi="Sylfaen" w:cs="Times New Roman"/>
                <w:sz w:val="20"/>
                <w:szCs w:val="20"/>
                <w:lang w:val="en-GB"/>
              </w:rPr>
              <w:t>Re</w:t>
            </w:r>
            <w:r w:rsidR="007A51FE">
              <w:rPr>
                <w:rFonts w:ascii="Sylfaen" w:eastAsia="Times New Roman" w:hAnsi="Sylfaen" w:cs="Times New Roman"/>
                <w:sz w:val="20"/>
                <w:szCs w:val="20"/>
                <w:lang w:val="en-GB"/>
              </w:rPr>
              <w:t>habilitation</w:t>
            </w:r>
            <w:r w:rsidRPr="00930AFF">
              <w:rPr>
                <w:rFonts w:ascii="Sylfaen" w:eastAsia="Times New Roman" w:hAnsi="Sylfaen" w:cs="Times New Roman"/>
                <w:sz w:val="20"/>
                <w:szCs w:val="20"/>
                <w:lang w:val="en-GB"/>
              </w:rPr>
              <w:t xml:space="preserve"> and</w:t>
            </w:r>
            <w:r w:rsidR="0038175D">
              <w:rPr>
                <w:rFonts w:ascii="Sylfaen" w:eastAsia="Times New Roman" w:hAnsi="Sylfaen" w:cs="Times New Roman"/>
                <w:sz w:val="20"/>
                <w:szCs w:val="20"/>
                <w:lang w:val="en-GB"/>
              </w:rPr>
              <w:t xml:space="preserve"> </w:t>
            </w:r>
            <w:r w:rsidR="007A51FE">
              <w:rPr>
                <w:rFonts w:ascii="Sylfaen" w:eastAsia="Times New Roman" w:hAnsi="Sylfaen" w:cs="Times New Roman"/>
                <w:sz w:val="20"/>
                <w:szCs w:val="20"/>
                <w:lang w:val="en-GB"/>
              </w:rPr>
              <w:t>improvement</w:t>
            </w:r>
            <w:r w:rsidR="0038175D">
              <w:rPr>
                <w:rFonts w:ascii="Sylfaen" w:eastAsia="Times New Roman" w:hAnsi="Sylfaen" w:cs="Times New Roman"/>
                <w:sz w:val="20"/>
                <w:szCs w:val="20"/>
                <w:lang w:val="en-GB"/>
              </w:rPr>
              <w:t xml:space="preserve"> of </w:t>
            </w:r>
            <w:proofErr w:type="spellStart"/>
            <w:r w:rsidR="0038175D">
              <w:rPr>
                <w:rFonts w:ascii="Sylfaen" w:eastAsia="Times New Roman" w:hAnsi="Sylfaen" w:cs="Times New Roman"/>
                <w:sz w:val="20"/>
                <w:szCs w:val="20"/>
                <w:lang w:val="en-GB"/>
              </w:rPr>
              <w:t>Mashtots</w:t>
            </w:r>
            <w:proofErr w:type="spellEnd"/>
            <w:r w:rsidR="0038175D">
              <w:rPr>
                <w:rFonts w:ascii="Sylfaen" w:eastAsia="Times New Roman" w:hAnsi="Sylfaen" w:cs="Times New Roman"/>
                <w:sz w:val="20"/>
                <w:szCs w:val="20"/>
                <w:lang w:val="en-GB"/>
              </w:rPr>
              <w:t xml:space="preserve"> street</w:t>
            </w:r>
          </w:p>
        </w:tc>
      </w:tr>
      <w:tr w:rsidR="009E4EFB" w:rsidRPr="00102431" w:rsidTr="002A468E">
        <w:trPr>
          <w:trHeight w:val="4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after="0" w:line="240" w:lineRule="auto"/>
              <w:rPr>
                <w:rFonts w:ascii="Sylfaen" w:eastAsia="Times New Roman" w:hAnsi="Sylfaen" w:cs="Times New Roman"/>
                <w:sz w:val="18"/>
                <w:szCs w:val="18"/>
              </w:rPr>
            </w:pPr>
            <w:r w:rsidRPr="00102431">
              <w:rPr>
                <w:rFonts w:ascii="Sylfaen" w:eastAsia="Times New Roman" w:hAnsi="Sylfaen" w:cs="Times New Roman"/>
                <w:sz w:val="18"/>
                <w:szCs w:val="18"/>
              </w:rPr>
              <w:t xml:space="preserve">Municipality, community </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C8567E" w:rsidP="002A468E">
            <w:pPr>
              <w:widowControl w:val="0"/>
              <w:autoSpaceDE w:val="0"/>
              <w:autoSpaceDN w:val="0"/>
              <w:spacing w:after="0" w:line="240" w:lineRule="auto"/>
              <w:rPr>
                <w:rFonts w:ascii="Sylfaen" w:eastAsia="Times New Roman" w:hAnsi="Sylfaen" w:cs="Times New Roman"/>
                <w:sz w:val="20"/>
                <w:szCs w:val="20"/>
              </w:rPr>
            </w:pPr>
            <w:proofErr w:type="spellStart"/>
            <w:r w:rsidRPr="00102431">
              <w:rPr>
                <w:rFonts w:ascii="Sylfaen" w:eastAsia="Times New Roman" w:hAnsi="Sylfaen" w:cs="Times New Roman"/>
                <w:sz w:val="20"/>
                <w:szCs w:val="20"/>
              </w:rPr>
              <w:t>Jermuk</w:t>
            </w:r>
            <w:proofErr w:type="spellEnd"/>
            <w:r w:rsidRPr="00102431">
              <w:rPr>
                <w:rFonts w:ascii="Sylfaen" w:eastAsia="Times New Roman" w:hAnsi="Sylfaen" w:cs="Times New Roman"/>
                <w:sz w:val="20"/>
                <w:szCs w:val="20"/>
              </w:rPr>
              <w:t xml:space="preserve"> Community,  </w:t>
            </w:r>
            <w:proofErr w:type="spellStart"/>
            <w:r w:rsidRPr="00102431">
              <w:rPr>
                <w:rFonts w:ascii="Sylfaen" w:eastAsia="Times New Roman" w:hAnsi="Sylfaen" w:cs="Times New Roman"/>
                <w:sz w:val="20"/>
                <w:szCs w:val="20"/>
              </w:rPr>
              <w:t>Vayo</w:t>
            </w:r>
            <w:r w:rsidR="00347121">
              <w:rPr>
                <w:rFonts w:ascii="Sylfaen" w:eastAsia="Times New Roman" w:hAnsi="Sylfaen" w:cs="Times New Roman"/>
                <w:sz w:val="20"/>
                <w:szCs w:val="20"/>
              </w:rPr>
              <w:t>ts</w:t>
            </w:r>
            <w:proofErr w:type="spellEnd"/>
            <w:r w:rsidRPr="00102431">
              <w:rPr>
                <w:rFonts w:ascii="Sylfaen" w:eastAsia="Times New Roman" w:hAnsi="Sylfaen" w:cs="Times New Roman"/>
                <w:sz w:val="20"/>
                <w:szCs w:val="20"/>
              </w:rPr>
              <w:t xml:space="preserve"> </w:t>
            </w:r>
            <w:proofErr w:type="spellStart"/>
            <w:r w:rsidRPr="00102431">
              <w:rPr>
                <w:rFonts w:ascii="Sylfaen" w:eastAsia="Times New Roman" w:hAnsi="Sylfaen" w:cs="Times New Roman"/>
                <w:sz w:val="20"/>
                <w:szCs w:val="20"/>
              </w:rPr>
              <w:t>Dzor</w:t>
            </w:r>
            <w:proofErr w:type="spellEnd"/>
            <w:r w:rsidRPr="00102431">
              <w:rPr>
                <w:rFonts w:ascii="Sylfaen" w:eastAsia="Times New Roman" w:hAnsi="Sylfaen" w:cs="Times New Roman"/>
                <w:sz w:val="20"/>
                <w:szCs w:val="20"/>
              </w:rPr>
              <w:t xml:space="preserve"> </w:t>
            </w:r>
            <w:proofErr w:type="spellStart"/>
            <w:r w:rsidR="009E4EFB" w:rsidRPr="00102431">
              <w:rPr>
                <w:rFonts w:ascii="Sylfaen" w:eastAsia="Times New Roman" w:hAnsi="Sylfaen" w:cs="Times New Roman"/>
                <w:sz w:val="20"/>
                <w:szCs w:val="20"/>
              </w:rPr>
              <w:t>marz</w:t>
            </w:r>
            <w:proofErr w:type="spellEnd"/>
          </w:p>
        </w:tc>
      </w:tr>
      <w:tr w:rsidR="009E4EFB" w:rsidRPr="00102431" w:rsidTr="002A468E">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after="0"/>
              <w:rPr>
                <w:rFonts w:ascii="Sylfaen" w:eastAsia="Times New Roman" w:hAnsi="Sylfaen" w:cs="Times New Roman"/>
                <w:sz w:val="20"/>
                <w:szCs w:val="20"/>
              </w:rPr>
            </w:pPr>
            <w:r w:rsidRPr="00102431">
              <w:rPr>
                <w:rFonts w:ascii="Sylfaen" w:eastAsia="Times New Roman" w:hAnsi="Sylfaen" w:cs="Times New Roman"/>
                <w:sz w:val="20"/>
                <w:szCs w:val="20"/>
              </w:rPr>
              <w:t>Scope of site-specific activity</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rsidR="00435314" w:rsidRPr="00435314" w:rsidRDefault="00347121" w:rsidP="00435314">
            <w:pPr>
              <w:spacing w:after="0" w:line="240" w:lineRule="auto"/>
              <w:jc w:val="both"/>
              <w:rPr>
                <w:rFonts w:ascii="Sylfaen" w:eastAsia="Times New Roman" w:hAnsi="Sylfaen" w:cs="Times New Roman"/>
                <w:bCs/>
                <w:sz w:val="20"/>
                <w:szCs w:val="20"/>
              </w:rPr>
            </w:pPr>
            <w:r>
              <w:rPr>
                <w:rFonts w:ascii="Sylfaen" w:eastAsia="Times New Roman" w:hAnsi="Sylfaen" w:cs="Times New Roman"/>
                <w:bCs/>
                <w:sz w:val="20"/>
                <w:szCs w:val="20"/>
              </w:rPr>
              <w:t>Scope of r</w:t>
            </w:r>
            <w:r w:rsidR="00435314">
              <w:rPr>
                <w:rFonts w:ascii="Sylfaen" w:eastAsia="Times New Roman" w:hAnsi="Sylfaen" w:cs="Times New Roman"/>
                <w:bCs/>
                <w:sz w:val="20"/>
                <w:szCs w:val="20"/>
              </w:rPr>
              <w:t>e</w:t>
            </w:r>
            <w:r w:rsidR="007A51FE">
              <w:rPr>
                <w:rFonts w:ascii="Sylfaen" w:eastAsia="Times New Roman" w:hAnsi="Sylfaen" w:cs="Times New Roman"/>
                <w:bCs/>
                <w:sz w:val="20"/>
                <w:szCs w:val="20"/>
              </w:rPr>
              <w:t>habilitation</w:t>
            </w:r>
            <w:r w:rsidR="00435314" w:rsidRPr="00435314">
              <w:rPr>
                <w:rFonts w:ascii="Sylfaen" w:eastAsia="Times New Roman" w:hAnsi="Sylfaen" w:cs="Times New Roman"/>
                <w:bCs/>
                <w:sz w:val="20"/>
                <w:szCs w:val="20"/>
              </w:rPr>
              <w:t xml:space="preserve"> </w:t>
            </w:r>
            <w:r>
              <w:rPr>
                <w:rFonts w:ascii="Sylfaen" w:eastAsia="Times New Roman" w:hAnsi="Sylfaen" w:cs="Times New Roman"/>
                <w:bCs/>
                <w:sz w:val="20"/>
                <w:szCs w:val="20"/>
              </w:rPr>
              <w:t xml:space="preserve">works at </w:t>
            </w:r>
            <w:proofErr w:type="spellStart"/>
            <w:r w:rsidR="00435314" w:rsidRPr="00435314">
              <w:rPr>
                <w:rFonts w:ascii="Sylfaen" w:eastAsia="Times New Roman" w:hAnsi="Sylfaen" w:cs="Times New Roman"/>
                <w:bCs/>
                <w:sz w:val="20"/>
                <w:szCs w:val="20"/>
              </w:rPr>
              <w:t>Mashtots</w:t>
            </w:r>
            <w:proofErr w:type="spellEnd"/>
            <w:r w:rsidR="00435314" w:rsidRPr="00435314">
              <w:rPr>
                <w:rFonts w:ascii="Sylfaen" w:eastAsia="Times New Roman" w:hAnsi="Sylfaen" w:cs="Times New Roman"/>
                <w:bCs/>
                <w:sz w:val="20"/>
                <w:szCs w:val="20"/>
              </w:rPr>
              <w:t xml:space="preserve"> Street </w:t>
            </w:r>
            <w:r>
              <w:rPr>
                <w:rFonts w:ascii="Sylfaen" w:eastAsia="Times New Roman" w:hAnsi="Sylfaen" w:cs="Times New Roman"/>
                <w:bCs/>
                <w:sz w:val="20"/>
                <w:szCs w:val="20"/>
              </w:rPr>
              <w:t>includes the section between t</w:t>
            </w:r>
            <w:r w:rsidR="00435314" w:rsidRPr="00435314">
              <w:rPr>
                <w:rFonts w:ascii="Sylfaen" w:eastAsia="Times New Roman" w:hAnsi="Sylfaen" w:cs="Times New Roman"/>
                <w:bCs/>
                <w:sz w:val="20"/>
                <w:szCs w:val="20"/>
              </w:rPr>
              <w:t xml:space="preserve">he </w:t>
            </w:r>
            <w:r>
              <w:rPr>
                <w:rFonts w:ascii="Sylfaen" w:eastAsia="Times New Roman" w:hAnsi="Sylfaen" w:cs="Times New Roman"/>
                <w:bCs/>
                <w:sz w:val="20"/>
                <w:szCs w:val="20"/>
              </w:rPr>
              <w:t>ropeway</w:t>
            </w:r>
            <w:r w:rsidR="00435314" w:rsidRPr="00435314">
              <w:rPr>
                <w:rFonts w:ascii="Sylfaen" w:eastAsia="Times New Roman" w:hAnsi="Sylfaen" w:cs="Times New Roman"/>
                <w:bCs/>
                <w:sz w:val="20"/>
                <w:szCs w:val="20"/>
              </w:rPr>
              <w:t xml:space="preserve"> </w:t>
            </w:r>
            <w:r>
              <w:rPr>
                <w:rFonts w:ascii="Sylfaen" w:eastAsia="Times New Roman" w:hAnsi="Sylfaen" w:cs="Times New Roman"/>
                <w:bCs/>
                <w:sz w:val="20"/>
                <w:szCs w:val="20"/>
              </w:rPr>
              <w:t>and t</w:t>
            </w:r>
            <w:r w:rsidR="00435314" w:rsidRPr="00435314">
              <w:rPr>
                <w:rFonts w:ascii="Sylfaen" w:eastAsia="Times New Roman" w:hAnsi="Sylfaen" w:cs="Times New Roman"/>
                <w:bCs/>
                <w:sz w:val="20"/>
                <w:szCs w:val="20"/>
              </w:rPr>
              <w:t xml:space="preserve">he multi-story building </w:t>
            </w:r>
            <w:r>
              <w:rPr>
                <w:rFonts w:ascii="Sylfaen" w:eastAsia="Times New Roman" w:hAnsi="Sylfaen" w:cs="Times New Roman"/>
                <w:bCs/>
                <w:sz w:val="20"/>
                <w:szCs w:val="20"/>
              </w:rPr>
              <w:t>on that street</w:t>
            </w:r>
            <w:r w:rsidR="00435314" w:rsidRPr="00435314">
              <w:rPr>
                <w:rFonts w:ascii="Sylfaen" w:eastAsia="Times New Roman" w:hAnsi="Sylfaen" w:cs="Times New Roman"/>
                <w:bCs/>
                <w:sz w:val="20"/>
                <w:szCs w:val="20"/>
              </w:rPr>
              <w:t xml:space="preserve"> (about 2.3 km). It is also planned to rehabilitate </w:t>
            </w:r>
            <w:r w:rsidR="005C468D" w:rsidRPr="00435314">
              <w:rPr>
                <w:rFonts w:ascii="Sylfaen" w:eastAsia="Times New Roman" w:hAnsi="Sylfaen" w:cs="Times New Roman"/>
                <w:bCs/>
                <w:sz w:val="20"/>
                <w:szCs w:val="20"/>
              </w:rPr>
              <w:t xml:space="preserve">0.5 km </w:t>
            </w:r>
            <w:proofErr w:type="spellStart"/>
            <w:r w:rsidR="00435314" w:rsidRPr="00435314">
              <w:rPr>
                <w:rFonts w:ascii="Sylfaen" w:eastAsia="Times New Roman" w:hAnsi="Sylfaen" w:cs="Times New Roman"/>
                <w:bCs/>
                <w:sz w:val="20"/>
                <w:szCs w:val="20"/>
              </w:rPr>
              <w:t>Azatamartikner</w:t>
            </w:r>
            <w:r w:rsidR="005C468D">
              <w:rPr>
                <w:rFonts w:ascii="Sylfaen" w:eastAsia="Times New Roman" w:hAnsi="Sylfaen" w:cs="Times New Roman"/>
                <w:bCs/>
                <w:sz w:val="20"/>
                <w:szCs w:val="20"/>
              </w:rPr>
              <w:t>i</w:t>
            </w:r>
            <w:proofErr w:type="spellEnd"/>
            <w:r w:rsidR="00435314" w:rsidRPr="00435314">
              <w:rPr>
                <w:rFonts w:ascii="Sylfaen" w:eastAsia="Times New Roman" w:hAnsi="Sylfaen" w:cs="Times New Roman"/>
                <w:bCs/>
                <w:sz w:val="20"/>
                <w:szCs w:val="20"/>
              </w:rPr>
              <w:t xml:space="preserve"> Street (near the newly built church</w:t>
            </w:r>
            <w:r w:rsidR="005C468D">
              <w:rPr>
                <w:rFonts w:ascii="Sylfaen" w:eastAsia="Times New Roman" w:hAnsi="Sylfaen" w:cs="Times New Roman"/>
                <w:bCs/>
                <w:sz w:val="20"/>
                <w:szCs w:val="20"/>
              </w:rPr>
              <w:t>)</w:t>
            </w:r>
            <w:r w:rsidR="00435314" w:rsidRPr="00435314">
              <w:rPr>
                <w:rFonts w:ascii="Sylfaen" w:eastAsia="Times New Roman" w:hAnsi="Sylfaen" w:cs="Times New Roman"/>
                <w:bCs/>
                <w:sz w:val="20"/>
                <w:szCs w:val="20"/>
              </w:rPr>
              <w:t xml:space="preserve">, which starts at the end of </w:t>
            </w:r>
            <w:proofErr w:type="spellStart"/>
            <w:r w:rsidR="00435314" w:rsidRPr="00435314">
              <w:rPr>
                <w:rFonts w:ascii="Sylfaen" w:eastAsia="Times New Roman" w:hAnsi="Sylfaen" w:cs="Times New Roman"/>
                <w:bCs/>
                <w:sz w:val="20"/>
                <w:szCs w:val="20"/>
              </w:rPr>
              <w:t>Mashtots</w:t>
            </w:r>
            <w:proofErr w:type="spellEnd"/>
            <w:r w:rsidR="00435314" w:rsidRPr="00435314">
              <w:rPr>
                <w:rFonts w:ascii="Sylfaen" w:eastAsia="Times New Roman" w:hAnsi="Sylfaen" w:cs="Times New Roman"/>
                <w:bCs/>
                <w:sz w:val="20"/>
                <w:szCs w:val="20"/>
              </w:rPr>
              <w:t xml:space="preserve"> Street. </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The following works are planned:</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xml:space="preserve">- Complete rehabilitation of </w:t>
            </w:r>
            <w:r w:rsidR="00347121" w:rsidRPr="00435314">
              <w:rPr>
                <w:rFonts w:ascii="Sylfaen" w:eastAsia="Times New Roman" w:hAnsi="Sylfaen" w:cs="Times New Roman"/>
                <w:bCs/>
                <w:sz w:val="20"/>
                <w:szCs w:val="20"/>
              </w:rPr>
              <w:t xml:space="preserve">2.3 km long </w:t>
            </w:r>
            <w:r w:rsidR="00347121">
              <w:rPr>
                <w:rFonts w:ascii="Sylfaen" w:eastAsia="Times New Roman" w:hAnsi="Sylfaen" w:cs="Times New Roman"/>
                <w:bCs/>
                <w:sz w:val="20"/>
                <w:szCs w:val="20"/>
              </w:rPr>
              <w:t xml:space="preserve">and </w:t>
            </w:r>
            <w:r w:rsidR="00347121" w:rsidRPr="00435314">
              <w:rPr>
                <w:rFonts w:ascii="Sylfaen" w:eastAsia="Times New Roman" w:hAnsi="Sylfaen" w:cs="Times New Roman"/>
                <w:bCs/>
                <w:sz w:val="20"/>
                <w:szCs w:val="20"/>
              </w:rPr>
              <w:t>7.7 m wide</w:t>
            </w:r>
            <w:r w:rsidR="00347121" w:rsidRPr="00435314" w:rsidDel="00347121">
              <w:rPr>
                <w:rFonts w:ascii="Sylfaen" w:eastAsia="Times New Roman" w:hAnsi="Sylfaen" w:cs="Times New Roman"/>
                <w:bCs/>
                <w:sz w:val="20"/>
                <w:szCs w:val="20"/>
              </w:rPr>
              <w:t xml:space="preserve"> </w:t>
            </w:r>
            <w:r w:rsidRPr="00435314">
              <w:rPr>
                <w:rFonts w:ascii="Sylfaen" w:eastAsia="Times New Roman" w:hAnsi="Sylfaen" w:cs="Times New Roman"/>
                <w:bCs/>
                <w:sz w:val="20"/>
                <w:szCs w:val="20"/>
              </w:rPr>
              <w:t>asphalted part of the road</w:t>
            </w:r>
            <w:r w:rsidR="00347121">
              <w:rPr>
                <w:rFonts w:ascii="Sylfaen" w:eastAsia="Times New Roman" w:hAnsi="Sylfaen" w:cs="Times New Roman"/>
                <w:bCs/>
                <w:sz w:val="20"/>
                <w:szCs w:val="20"/>
              </w:rPr>
              <w:t>;</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Restoration of existing sidewalks, construction of new sidewalks (</w:t>
            </w:r>
            <w:proofErr w:type="spellStart"/>
            <w:r w:rsidRPr="00435314">
              <w:rPr>
                <w:rFonts w:ascii="Sylfaen" w:eastAsia="Times New Roman" w:hAnsi="Sylfaen" w:cs="Times New Roman"/>
                <w:bCs/>
                <w:sz w:val="20"/>
                <w:szCs w:val="20"/>
              </w:rPr>
              <w:t>Azatamartikneri</w:t>
            </w:r>
            <w:proofErr w:type="spellEnd"/>
            <w:r w:rsidRPr="00435314">
              <w:rPr>
                <w:rFonts w:ascii="Sylfaen" w:eastAsia="Times New Roman" w:hAnsi="Sylfaen" w:cs="Times New Roman"/>
                <w:bCs/>
                <w:sz w:val="20"/>
                <w:szCs w:val="20"/>
              </w:rPr>
              <w:t xml:space="preserve"> street)</w:t>
            </w:r>
            <w:r w:rsidR="00347121">
              <w:rPr>
                <w:rFonts w:ascii="Sylfaen" w:eastAsia="Times New Roman" w:hAnsi="Sylfaen" w:cs="Times New Roman"/>
                <w:bCs/>
                <w:sz w:val="20"/>
                <w:szCs w:val="20"/>
              </w:rPr>
              <w:t>;</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xml:space="preserve">- Restoration of the retaining wall of </w:t>
            </w:r>
            <w:proofErr w:type="spellStart"/>
            <w:r w:rsidRPr="00435314">
              <w:rPr>
                <w:rFonts w:ascii="Sylfaen" w:eastAsia="Times New Roman" w:hAnsi="Sylfaen" w:cs="Times New Roman"/>
                <w:bCs/>
                <w:sz w:val="20"/>
                <w:szCs w:val="20"/>
              </w:rPr>
              <w:t>Mashtots</w:t>
            </w:r>
            <w:proofErr w:type="spellEnd"/>
            <w:r w:rsidRPr="00435314">
              <w:rPr>
                <w:rFonts w:ascii="Sylfaen" w:eastAsia="Times New Roman" w:hAnsi="Sylfaen" w:cs="Times New Roman"/>
                <w:bCs/>
                <w:sz w:val="20"/>
                <w:szCs w:val="20"/>
              </w:rPr>
              <w:t xml:space="preserve"> street (2.4 km)</w:t>
            </w:r>
            <w:r w:rsidR="00347121">
              <w:rPr>
                <w:rFonts w:ascii="Sylfaen" w:eastAsia="Times New Roman" w:hAnsi="Sylfaen" w:cs="Times New Roman"/>
                <w:bCs/>
                <w:sz w:val="20"/>
                <w:szCs w:val="20"/>
              </w:rPr>
              <w:t>;</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Marking the bike path along the road</w:t>
            </w:r>
            <w:r w:rsidR="00347121">
              <w:rPr>
                <w:rFonts w:ascii="Sylfaen" w:eastAsia="Times New Roman" w:hAnsi="Sylfaen" w:cs="Times New Roman"/>
                <w:bCs/>
                <w:sz w:val="20"/>
                <w:szCs w:val="20"/>
              </w:rPr>
              <w:t>;</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xml:space="preserve">- </w:t>
            </w:r>
            <w:r w:rsidR="005C468D">
              <w:rPr>
                <w:rFonts w:ascii="Sylfaen" w:eastAsia="Times New Roman" w:hAnsi="Sylfaen" w:cs="Times New Roman"/>
                <w:bCs/>
                <w:sz w:val="20"/>
                <w:szCs w:val="20"/>
              </w:rPr>
              <w:t xml:space="preserve">Improvement of </w:t>
            </w:r>
            <w:r w:rsidRPr="00435314">
              <w:rPr>
                <w:rFonts w:ascii="Sylfaen" w:eastAsia="Times New Roman" w:hAnsi="Sylfaen" w:cs="Times New Roman"/>
                <w:bCs/>
                <w:sz w:val="20"/>
                <w:szCs w:val="20"/>
              </w:rPr>
              <w:t>lighting system along the road</w:t>
            </w:r>
            <w:r w:rsidR="00347121">
              <w:rPr>
                <w:rFonts w:ascii="Sylfaen" w:eastAsia="Times New Roman" w:hAnsi="Sylfaen" w:cs="Times New Roman"/>
                <w:bCs/>
                <w:sz w:val="20"/>
                <w:szCs w:val="20"/>
              </w:rPr>
              <w:t>;</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xml:space="preserve">- </w:t>
            </w:r>
            <w:r w:rsidR="00347121">
              <w:rPr>
                <w:rFonts w:ascii="Sylfaen" w:eastAsia="Times New Roman" w:hAnsi="Sylfaen" w:cs="Times New Roman"/>
                <w:bCs/>
                <w:sz w:val="20"/>
                <w:szCs w:val="20"/>
              </w:rPr>
              <w:t xml:space="preserve">Installation of the </w:t>
            </w:r>
            <w:r w:rsidR="005C468D">
              <w:rPr>
                <w:rFonts w:ascii="Sylfaen" w:eastAsia="Times New Roman" w:hAnsi="Sylfaen" w:cs="Times New Roman"/>
                <w:bCs/>
                <w:sz w:val="20"/>
                <w:szCs w:val="20"/>
              </w:rPr>
              <w:t xml:space="preserve">road </w:t>
            </w:r>
            <w:r w:rsidRPr="00435314">
              <w:rPr>
                <w:rFonts w:ascii="Sylfaen" w:eastAsia="Times New Roman" w:hAnsi="Sylfaen" w:cs="Times New Roman"/>
                <w:bCs/>
                <w:sz w:val="20"/>
                <w:szCs w:val="20"/>
              </w:rPr>
              <w:t xml:space="preserve">drainage </w:t>
            </w:r>
            <w:r w:rsidR="00347121">
              <w:rPr>
                <w:rFonts w:ascii="Sylfaen" w:eastAsia="Times New Roman" w:hAnsi="Sylfaen" w:cs="Times New Roman"/>
                <w:bCs/>
                <w:sz w:val="20"/>
                <w:szCs w:val="20"/>
              </w:rPr>
              <w:t>system;</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Improvement of lawns and landscaping, planting new trees and lawns</w:t>
            </w:r>
            <w:r w:rsidR="00347121">
              <w:rPr>
                <w:rFonts w:ascii="Sylfaen" w:eastAsia="Times New Roman" w:hAnsi="Sylfaen" w:cs="Times New Roman"/>
                <w:bCs/>
                <w:sz w:val="20"/>
                <w:szCs w:val="20"/>
              </w:rPr>
              <w:t>;</w:t>
            </w:r>
          </w:p>
          <w:p w:rsidR="00435314" w:rsidRPr="00435314"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xml:space="preserve">- Installation of benches and </w:t>
            </w:r>
            <w:r w:rsidR="00347121">
              <w:rPr>
                <w:rFonts w:ascii="Sylfaen" w:eastAsia="Times New Roman" w:hAnsi="Sylfaen" w:cs="Times New Roman"/>
                <w:bCs/>
                <w:sz w:val="20"/>
                <w:szCs w:val="20"/>
              </w:rPr>
              <w:t>trash bins;</w:t>
            </w:r>
          </w:p>
          <w:p w:rsidR="00930AFF" w:rsidRDefault="00435314" w:rsidP="00435314">
            <w:pPr>
              <w:spacing w:after="0" w:line="240" w:lineRule="auto"/>
              <w:jc w:val="both"/>
              <w:rPr>
                <w:rFonts w:ascii="Sylfaen" w:eastAsia="Times New Roman" w:hAnsi="Sylfaen" w:cs="Times New Roman"/>
                <w:bCs/>
                <w:sz w:val="20"/>
                <w:szCs w:val="20"/>
              </w:rPr>
            </w:pPr>
            <w:r w:rsidRPr="00435314">
              <w:rPr>
                <w:rFonts w:ascii="Sylfaen" w:eastAsia="Times New Roman" w:hAnsi="Sylfaen" w:cs="Times New Roman"/>
                <w:bCs/>
                <w:sz w:val="20"/>
                <w:szCs w:val="20"/>
              </w:rPr>
              <w:t xml:space="preserve">- Installation of </w:t>
            </w:r>
            <w:r w:rsidR="00347121">
              <w:rPr>
                <w:rFonts w:ascii="Sylfaen" w:eastAsia="Times New Roman" w:hAnsi="Sylfaen" w:cs="Times New Roman"/>
                <w:bCs/>
                <w:sz w:val="20"/>
                <w:szCs w:val="20"/>
              </w:rPr>
              <w:t>road</w:t>
            </w:r>
            <w:r w:rsidRPr="00435314">
              <w:rPr>
                <w:rFonts w:ascii="Sylfaen" w:eastAsia="Times New Roman" w:hAnsi="Sylfaen" w:cs="Times New Roman"/>
                <w:bCs/>
                <w:sz w:val="20"/>
                <w:szCs w:val="20"/>
              </w:rPr>
              <w:t xml:space="preserve"> posters and 55 road signs</w:t>
            </w:r>
            <w:r w:rsidR="00347121">
              <w:rPr>
                <w:rFonts w:ascii="Sylfaen" w:eastAsia="Times New Roman" w:hAnsi="Sylfaen" w:cs="Times New Roman"/>
                <w:bCs/>
                <w:sz w:val="20"/>
                <w:szCs w:val="20"/>
              </w:rPr>
              <w:t>.</w:t>
            </w:r>
          </w:p>
          <w:p w:rsidR="00243DD2" w:rsidRPr="00930AFF" w:rsidRDefault="00243DD2" w:rsidP="00435314">
            <w:pPr>
              <w:spacing w:after="0" w:line="240" w:lineRule="auto"/>
              <w:jc w:val="both"/>
              <w:rPr>
                <w:rFonts w:ascii="Sylfaen" w:eastAsia="Times New Roman" w:hAnsi="Sylfaen" w:cs="Times New Roman"/>
                <w:bCs/>
                <w:sz w:val="20"/>
                <w:szCs w:val="20"/>
              </w:rPr>
            </w:pPr>
          </w:p>
        </w:tc>
      </w:tr>
      <w:tr w:rsidR="009E4EFB" w:rsidRPr="00102431" w:rsidTr="002A468E">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Institutional arrangements (WB)</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Task Team Leader:</w:t>
            </w:r>
          </w:p>
          <w:p w:rsidR="009E4EFB" w:rsidRPr="00102431" w:rsidRDefault="009E4EFB" w:rsidP="009E4EFB">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Tafadzwa Dube</w:t>
            </w:r>
          </w:p>
        </w:tc>
        <w:tc>
          <w:tcPr>
            <w:tcW w:w="55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Safeguards Specialists:</w:t>
            </w:r>
          </w:p>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Hmayak Avagyan (Environment)</w:t>
            </w:r>
          </w:p>
          <w:p w:rsidR="009E4EFB" w:rsidRPr="00102431" w:rsidRDefault="009E4EFB" w:rsidP="002A468E">
            <w:pPr>
              <w:widowControl w:val="0"/>
              <w:autoSpaceDE w:val="0"/>
              <w:autoSpaceDN w:val="0"/>
              <w:spacing w:before="60" w:after="0"/>
              <w:jc w:val="center"/>
              <w:rPr>
                <w:rFonts w:ascii="Sylfaen" w:eastAsia="Times New Roman" w:hAnsi="Sylfaen" w:cs="Times New Roman"/>
                <w:b/>
                <w:sz w:val="20"/>
                <w:szCs w:val="20"/>
              </w:rPr>
            </w:pPr>
            <w:r w:rsidRPr="00102431">
              <w:rPr>
                <w:rFonts w:ascii="Sylfaen" w:eastAsia="Times New Roman" w:hAnsi="Sylfaen" w:cs="Times New Roman"/>
                <w:sz w:val="20"/>
                <w:szCs w:val="20"/>
              </w:rPr>
              <w:t>Vera Dugandzic (Social)</w:t>
            </w:r>
          </w:p>
        </w:tc>
      </w:tr>
      <w:tr w:rsidR="009E4EFB" w:rsidRPr="00102431" w:rsidTr="002A468E">
        <w:trPr>
          <w:trHeight w:val="73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Implementation arrangements (</w:t>
            </w:r>
            <w:proofErr w:type="spellStart"/>
            <w:r w:rsidRPr="00102431">
              <w:rPr>
                <w:rFonts w:ascii="Sylfaen" w:eastAsia="Times New Roman" w:hAnsi="Sylfaen" w:cs="Times New Roman"/>
                <w:sz w:val="20"/>
                <w:szCs w:val="20"/>
              </w:rPr>
              <w:t>RoA</w:t>
            </w:r>
            <w:proofErr w:type="spellEnd"/>
            <w:r w:rsidRPr="00102431">
              <w:rPr>
                <w:rFonts w:ascii="Sylfaen" w:eastAsia="Times New Roman" w:hAnsi="Sylfaen" w:cs="Times New Roman"/>
                <w:sz w:val="20"/>
                <w:szCs w:val="20"/>
              </w:rPr>
              <w:t>)</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Implementing entity:</w:t>
            </w:r>
          </w:p>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ATDF</w:t>
            </w:r>
          </w:p>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Asya Osipova (Environment)</w:t>
            </w:r>
          </w:p>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Knarik Grigoryan (Social)</w:t>
            </w: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Works supervisor:</w:t>
            </w:r>
          </w:p>
          <w:p w:rsidR="009E4EFB" w:rsidRPr="00102431" w:rsidRDefault="00E12AE7" w:rsidP="002A468E">
            <w:pPr>
              <w:widowControl w:val="0"/>
              <w:autoSpaceDE w:val="0"/>
              <w:autoSpaceDN w:val="0"/>
              <w:spacing w:before="60" w:after="0"/>
              <w:jc w:val="center"/>
              <w:rPr>
                <w:rFonts w:ascii="Sylfaen" w:eastAsia="Times New Roman" w:hAnsi="Sylfaen" w:cs="Times New Roman"/>
                <w:sz w:val="20"/>
                <w:szCs w:val="20"/>
              </w:rPr>
            </w:pPr>
            <w:proofErr w:type="spellStart"/>
            <w:r w:rsidRPr="00E12AE7">
              <w:rPr>
                <w:rFonts w:ascii="Sylfaen" w:eastAsia="Times New Roman" w:hAnsi="Sylfaen" w:cs="Times New Roman"/>
                <w:sz w:val="20"/>
                <w:szCs w:val="20"/>
              </w:rPr>
              <w:t>Haldi</w:t>
            </w:r>
            <w:proofErr w:type="spellEnd"/>
            <w:r w:rsidRPr="00E12AE7">
              <w:rPr>
                <w:rFonts w:ascii="Sylfaen" w:eastAsia="Times New Roman" w:hAnsi="Sylfaen" w:cs="Times New Roman"/>
                <w:sz w:val="20"/>
                <w:szCs w:val="20"/>
              </w:rPr>
              <w:t xml:space="preserve"> Consult LLC</w:t>
            </w:r>
            <w:bookmarkStart w:id="1" w:name="_GoBack"/>
            <w:bookmarkEnd w:id="1"/>
          </w:p>
        </w:tc>
        <w:tc>
          <w:tcPr>
            <w:tcW w:w="3960" w:type="dxa"/>
            <w:tcBorders>
              <w:top w:val="single" w:sz="4" w:space="0" w:color="auto"/>
              <w:left w:val="single" w:sz="4" w:space="0" w:color="auto"/>
              <w:bottom w:val="single" w:sz="4" w:space="0" w:color="auto"/>
              <w:right w:val="single" w:sz="4" w:space="0" w:color="auto"/>
            </w:tcBorders>
            <w:shd w:val="clear" w:color="auto" w:fill="FFFFFF"/>
            <w:hideMark/>
          </w:tcPr>
          <w:p w:rsidR="009E4EFB" w:rsidRPr="00102431" w:rsidRDefault="009E4EFB" w:rsidP="002A468E">
            <w:pPr>
              <w:widowControl w:val="0"/>
              <w:autoSpaceDE w:val="0"/>
              <w:autoSpaceDN w:val="0"/>
              <w:spacing w:before="60" w:after="0"/>
              <w:jc w:val="center"/>
              <w:rPr>
                <w:rFonts w:ascii="Sylfaen" w:eastAsia="Times New Roman" w:hAnsi="Sylfaen" w:cs="Times New Roman"/>
                <w:sz w:val="20"/>
                <w:szCs w:val="20"/>
              </w:rPr>
            </w:pPr>
            <w:r w:rsidRPr="00102431">
              <w:rPr>
                <w:rFonts w:ascii="Sylfaen" w:eastAsia="Times New Roman" w:hAnsi="Sylfaen" w:cs="Times New Roman"/>
                <w:sz w:val="20"/>
                <w:szCs w:val="20"/>
              </w:rPr>
              <w:t>Works contractor:</w:t>
            </w:r>
          </w:p>
          <w:p w:rsidR="009E4EFB" w:rsidRPr="00102431" w:rsidRDefault="00471D79" w:rsidP="002A468E">
            <w:pPr>
              <w:widowControl w:val="0"/>
              <w:autoSpaceDE w:val="0"/>
              <w:autoSpaceDN w:val="0"/>
              <w:spacing w:before="60" w:after="0"/>
              <w:jc w:val="center"/>
              <w:rPr>
                <w:rFonts w:ascii="Sylfaen" w:eastAsia="Times New Roman" w:hAnsi="Sylfaen" w:cs="Times New Roman"/>
                <w:sz w:val="20"/>
                <w:szCs w:val="20"/>
              </w:rPr>
            </w:pPr>
            <w:proofErr w:type="spellStart"/>
            <w:r w:rsidRPr="00471D79">
              <w:rPr>
                <w:rFonts w:ascii="Sylfaen" w:eastAsia="Times New Roman" w:hAnsi="Sylfaen" w:cs="Times New Roman"/>
                <w:sz w:val="20"/>
                <w:szCs w:val="20"/>
              </w:rPr>
              <w:t>Arhovshin</w:t>
            </w:r>
            <w:proofErr w:type="spellEnd"/>
            <w:r w:rsidRPr="00471D79">
              <w:rPr>
                <w:rFonts w:ascii="Sylfaen" w:eastAsia="Times New Roman" w:hAnsi="Sylfaen" w:cs="Times New Roman"/>
                <w:sz w:val="20"/>
                <w:szCs w:val="20"/>
              </w:rPr>
              <w:t xml:space="preserve"> LLC</w:t>
            </w:r>
          </w:p>
        </w:tc>
      </w:tr>
      <w:tr w:rsidR="009E4EFB" w:rsidRPr="00102431" w:rsidTr="002A468E">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widowControl w:val="0"/>
              <w:autoSpaceDE w:val="0"/>
              <w:autoSpaceDN w:val="0"/>
              <w:spacing w:before="60" w:after="0"/>
              <w:rPr>
                <w:rFonts w:ascii="Sylfaen" w:eastAsia="Times New Roman" w:hAnsi="Sylfaen" w:cs="Times New Roman"/>
                <w:b/>
                <w:sz w:val="20"/>
                <w:szCs w:val="20"/>
              </w:rPr>
            </w:pPr>
            <w:r w:rsidRPr="00102431">
              <w:rPr>
                <w:rFonts w:ascii="Sylfaen" w:eastAsia="Times New Roman" w:hAnsi="Sylfaen" w:cs="Times New Roman"/>
                <w:b/>
                <w:sz w:val="20"/>
                <w:szCs w:val="20"/>
              </w:rPr>
              <w:t>SITE DESCRIPTION</w:t>
            </w:r>
          </w:p>
        </w:tc>
      </w:tr>
      <w:tr w:rsidR="009E4EFB" w:rsidRPr="00102431" w:rsidTr="002A468E">
        <w:trPr>
          <w:jc w:val="center"/>
        </w:trPr>
        <w:tc>
          <w:tcPr>
            <w:tcW w:w="2309" w:type="dxa"/>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widowControl w:val="0"/>
              <w:autoSpaceDE w:val="0"/>
              <w:autoSpaceDN w:val="0"/>
              <w:spacing w:before="60" w:after="0"/>
              <w:jc w:val="right"/>
              <w:rPr>
                <w:rFonts w:ascii="Sylfaen" w:eastAsia="Times New Roman" w:hAnsi="Sylfaen" w:cs="Times New Roman"/>
                <w:sz w:val="20"/>
                <w:szCs w:val="20"/>
              </w:rPr>
            </w:pPr>
            <w:r w:rsidRPr="00102431">
              <w:rPr>
                <w:rFonts w:ascii="Sylfaen" w:eastAsia="Times New Roman" w:hAnsi="Sylfaen" w:cs="Times New Roman"/>
                <w:sz w:val="20"/>
                <w:szCs w:val="20"/>
              </w:rPr>
              <w:t>Name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rsidR="009E4EFB" w:rsidRPr="00102431" w:rsidRDefault="00EA6CE7" w:rsidP="009E4EFB">
            <w:pPr>
              <w:widowControl w:val="0"/>
              <w:autoSpaceDE w:val="0"/>
              <w:autoSpaceDN w:val="0"/>
              <w:spacing w:before="60" w:after="0"/>
              <w:rPr>
                <w:rFonts w:ascii="Sylfaen" w:eastAsia="Times New Roman" w:hAnsi="Sylfaen" w:cs="Times New Roman"/>
                <w:sz w:val="20"/>
                <w:szCs w:val="20"/>
              </w:rPr>
            </w:pPr>
            <w:proofErr w:type="spellStart"/>
            <w:r>
              <w:rPr>
                <w:rFonts w:ascii="Sylfaen" w:eastAsia="Times New Roman" w:hAnsi="Sylfaen" w:cs="Times New Roman"/>
                <w:sz w:val="20"/>
                <w:szCs w:val="20"/>
              </w:rPr>
              <w:t>Jermuk</w:t>
            </w:r>
            <w:proofErr w:type="spellEnd"/>
            <w:r>
              <w:rPr>
                <w:rFonts w:ascii="Sylfaen" w:eastAsia="Times New Roman" w:hAnsi="Sylfaen" w:cs="Times New Roman"/>
                <w:sz w:val="20"/>
                <w:szCs w:val="20"/>
              </w:rPr>
              <w:t xml:space="preserve">  community</w:t>
            </w:r>
          </w:p>
        </w:tc>
      </w:tr>
      <w:tr w:rsidR="009E4EFB" w:rsidRPr="00102431" w:rsidTr="002A468E">
        <w:trPr>
          <w:trHeight w:val="818"/>
          <w:jc w:val="center"/>
        </w:trPr>
        <w:tc>
          <w:tcPr>
            <w:tcW w:w="2309" w:type="dxa"/>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widowControl w:val="0"/>
              <w:autoSpaceDE w:val="0"/>
              <w:autoSpaceDN w:val="0"/>
              <w:spacing w:before="60" w:after="0"/>
              <w:jc w:val="right"/>
              <w:rPr>
                <w:rFonts w:ascii="Sylfaen" w:eastAsia="Times New Roman" w:hAnsi="Sylfaen" w:cs="Times New Roman"/>
                <w:sz w:val="18"/>
                <w:szCs w:val="18"/>
              </w:rPr>
            </w:pPr>
            <w:r w:rsidRPr="00102431">
              <w:rPr>
                <w:rFonts w:ascii="Sylfaen" w:eastAsia="Times New Roman" w:hAnsi="Sylfaen" w:cs="Times New Roman"/>
                <w:sz w:val="18"/>
                <w:szCs w:val="18"/>
              </w:rPr>
              <w:t>Address and site location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rsidR="009E4EFB" w:rsidRPr="00102431" w:rsidRDefault="009E4EFB" w:rsidP="003A42DA">
            <w:pPr>
              <w:spacing w:line="240" w:lineRule="auto"/>
              <w:jc w:val="both"/>
              <w:rPr>
                <w:rFonts w:ascii="Sylfaen" w:eastAsia="Times New Roman" w:hAnsi="Sylfaen" w:cs="Times New Roman"/>
                <w:sz w:val="20"/>
                <w:szCs w:val="20"/>
              </w:rPr>
            </w:pPr>
            <w:proofErr w:type="spellStart"/>
            <w:r w:rsidRPr="00102431">
              <w:rPr>
                <w:rFonts w:ascii="Sylfaen" w:eastAsia="Times New Roman" w:hAnsi="Sylfaen" w:cs="Times New Roman"/>
                <w:sz w:val="20"/>
                <w:szCs w:val="20"/>
              </w:rPr>
              <w:t>Jermuk</w:t>
            </w:r>
            <w:proofErr w:type="spellEnd"/>
            <w:r w:rsidRPr="00102431">
              <w:rPr>
                <w:rFonts w:ascii="Sylfaen" w:eastAsia="Times New Roman" w:hAnsi="Sylfaen" w:cs="Times New Roman"/>
                <w:sz w:val="20"/>
                <w:szCs w:val="20"/>
              </w:rPr>
              <w:t xml:space="preserve">  City, </w:t>
            </w:r>
            <w:proofErr w:type="spellStart"/>
            <w:r w:rsidR="00930AFF">
              <w:rPr>
                <w:rFonts w:ascii="Sylfaen" w:eastAsia="Times New Roman" w:hAnsi="Sylfaen" w:cs="Times New Roman"/>
                <w:sz w:val="20"/>
                <w:szCs w:val="20"/>
              </w:rPr>
              <w:t>Mashtots</w:t>
            </w:r>
            <w:proofErr w:type="spellEnd"/>
            <w:r w:rsidR="00930AFF">
              <w:rPr>
                <w:rFonts w:ascii="Sylfaen" w:eastAsia="Times New Roman" w:hAnsi="Sylfaen" w:cs="Times New Roman"/>
                <w:sz w:val="20"/>
                <w:szCs w:val="20"/>
              </w:rPr>
              <w:t xml:space="preserve"> street and </w:t>
            </w:r>
            <w:proofErr w:type="spellStart"/>
            <w:r w:rsidR="00930AFF">
              <w:rPr>
                <w:rFonts w:ascii="Sylfaen" w:eastAsia="Times New Roman" w:hAnsi="Sylfaen" w:cs="Times New Roman"/>
                <w:sz w:val="20"/>
                <w:szCs w:val="20"/>
              </w:rPr>
              <w:t>Azamartikneri</w:t>
            </w:r>
            <w:proofErr w:type="spellEnd"/>
            <w:r w:rsidR="00930AFF">
              <w:rPr>
                <w:rFonts w:ascii="Sylfaen" w:eastAsia="Times New Roman" w:hAnsi="Sylfaen" w:cs="Times New Roman"/>
                <w:sz w:val="20"/>
                <w:szCs w:val="20"/>
              </w:rPr>
              <w:t xml:space="preserve"> street</w:t>
            </w:r>
          </w:p>
        </w:tc>
      </w:tr>
      <w:tr w:rsidR="009E4EFB" w:rsidRPr="00102431" w:rsidTr="002A468E">
        <w:trPr>
          <w:trHeight w:val="1160"/>
          <w:jc w:val="center"/>
        </w:trPr>
        <w:tc>
          <w:tcPr>
            <w:tcW w:w="2309" w:type="dxa"/>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widowControl w:val="0"/>
              <w:autoSpaceDE w:val="0"/>
              <w:autoSpaceDN w:val="0"/>
              <w:spacing w:before="60" w:after="0"/>
              <w:jc w:val="right"/>
              <w:rPr>
                <w:rFonts w:ascii="Sylfaen" w:eastAsia="Times New Roman" w:hAnsi="Sylfaen" w:cs="Times New Roman"/>
                <w:sz w:val="18"/>
                <w:szCs w:val="18"/>
              </w:rPr>
            </w:pPr>
            <w:r w:rsidRPr="00102431">
              <w:rPr>
                <w:rFonts w:ascii="Sylfaen" w:eastAsia="Times New Roman" w:hAnsi="Sylfaen" w:cs="Times New Roman"/>
                <w:sz w:val="18"/>
                <w:szCs w:val="18"/>
              </w:rPr>
              <w:t>Who owns the land?</w:t>
            </w:r>
          </w:p>
          <w:p w:rsidR="009E4EFB" w:rsidRPr="00102431" w:rsidRDefault="009E4EFB" w:rsidP="002A468E">
            <w:pPr>
              <w:widowControl w:val="0"/>
              <w:autoSpaceDE w:val="0"/>
              <w:autoSpaceDN w:val="0"/>
              <w:spacing w:before="60" w:after="0"/>
              <w:jc w:val="right"/>
              <w:rPr>
                <w:rFonts w:ascii="Sylfaen" w:eastAsia="Times New Roman" w:hAnsi="Sylfaen" w:cs="Times New Roman"/>
                <w:sz w:val="18"/>
                <w:szCs w:val="18"/>
              </w:rPr>
            </w:pPr>
            <w:r w:rsidRPr="00102431">
              <w:rPr>
                <w:rFonts w:ascii="Sylfaen" w:eastAsia="Times New Roman" w:hAnsi="Sylfaen" w:cs="Times New Roman"/>
                <w:sz w:val="18"/>
                <w:szCs w:val="18"/>
              </w:rPr>
              <w:t>Who uses the land (formal/informal)?</w:t>
            </w:r>
          </w:p>
        </w:tc>
        <w:tc>
          <w:tcPr>
            <w:tcW w:w="8509" w:type="dxa"/>
            <w:gridSpan w:val="4"/>
            <w:tcBorders>
              <w:top w:val="single" w:sz="4" w:space="0" w:color="auto"/>
              <w:left w:val="single" w:sz="4" w:space="0" w:color="auto"/>
              <w:bottom w:val="single" w:sz="4" w:space="0" w:color="auto"/>
              <w:right w:val="single" w:sz="4" w:space="0" w:color="auto"/>
            </w:tcBorders>
            <w:hideMark/>
          </w:tcPr>
          <w:p w:rsidR="0092676A" w:rsidRPr="00102431" w:rsidRDefault="00930AFF" w:rsidP="00930AFF">
            <w:pPr>
              <w:spacing w:line="240" w:lineRule="auto"/>
              <w:rPr>
                <w:rFonts w:ascii="Sylfaen" w:hAnsi="Sylfaen"/>
                <w:spacing w:val="-2"/>
                <w:sz w:val="20"/>
                <w:szCs w:val="20"/>
              </w:rPr>
            </w:pPr>
            <w:r w:rsidRPr="00930AFF">
              <w:rPr>
                <w:rFonts w:ascii="Sylfaen" w:hAnsi="Sylfaen"/>
                <w:spacing w:val="-2"/>
                <w:sz w:val="20"/>
                <w:szCs w:val="20"/>
              </w:rPr>
              <w:t>The road</w:t>
            </w:r>
            <w:r w:rsidR="0092676A">
              <w:rPr>
                <w:rFonts w:ascii="Sylfaen" w:hAnsi="Sylfaen"/>
                <w:spacing w:val="-2"/>
                <w:sz w:val="20"/>
                <w:szCs w:val="20"/>
              </w:rPr>
              <w:t>s to be rehabilitated are community</w:t>
            </w:r>
            <w:r w:rsidRPr="00930AFF">
              <w:rPr>
                <w:rFonts w:ascii="Sylfaen" w:hAnsi="Sylfaen"/>
                <w:spacing w:val="-2"/>
                <w:sz w:val="20"/>
                <w:szCs w:val="20"/>
              </w:rPr>
              <w:t xml:space="preserve"> property. No private land will be used for the implementation of the sub-project. The sub-project will not result in the temporary or permanent loss of crops, fruit trees, and/or household infrastructure.</w:t>
            </w:r>
            <w:r w:rsidR="0092676A">
              <w:rPr>
                <w:rFonts w:ascii="Sylfaen" w:hAnsi="Sylfaen"/>
                <w:spacing w:val="-2"/>
                <w:sz w:val="20"/>
                <w:szCs w:val="20"/>
              </w:rPr>
              <w:t xml:space="preserve"> </w:t>
            </w:r>
            <w:r w:rsidR="00CA34F5">
              <w:rPr>
                <w:rFonts w:ascii="Sylfaen" w:hAnsi="Sylfaen"/>
                <w:spacing w:val="-2"/>
                <w:sz w:val="20"/>
                <w:szCs w:val="20"/>
              </w:rPr>
              <w:t xml:space="preserve"> </w:t>
            </w:r>
            <w:r w:rsidR="0092676A">
              <w:rPr>
                <w:rFonts w:ascii="Sylfaen" w:hAnsi="Sylfaen"/>
                <w:spacing w:val="-2"/>
                <w:sz w:val="20"/>
                <w:szCs w:val="20"/>
              </w:rPr>
              <w:t xml:space="preserve">The land is not used for business or other purposes by any individual. </w:t>
            </w:r>
          </w:p>
        </w:tc>
      </w:tr>
      <w:tr w:rsidR="009E4EFB" w:rsidRPr="00102431" w:rsidTr="00643879">
        <w:trPr>
          <w:trHeight w:val="341"/>
          <w:jc w:val="center"/>
        </w:trPr>
        <w:tc>
          <w:tcPr>
            <w:tcW w:w="2309" w:type="dxa"/>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widowControl w:val="0"/>
              <w:autoSpaceDE w:val="0"/>
              <w:autoSpaceDN w:val="0"/>
              <w:spacing w:before="60" w:after="0"/>
              <w:jc w:val="right"/>
              <w:rPr>
                <w:rFonts w:ascii="Sylfaen" w:eastAsia="Times New Roman" w:hAnsi="Sylfaen" w:cs="Times New Roman"/>
                <w:sz w:val="18"/>
                <w:szCs w:val="18"/>
              </w:rPr>
            </w:pPr>
            <w:r w:rsidRPr="00102431">
              <w:rPr>
                <w:rFonts w:ascii="Sylfaen" w:eastAsia="Times New Roman" w:hAnsi="Sylfaen" w:cs="Times New Roman"/>
                <w:sz w:val="18"/>
                <w:szCs w:val="18"/>
              </w:rPr>
              <w:t xml:space="preserve">Description of physical and </w:t>
            </w:r>
            <w:r w:rsidRPr="00102431">
              <w:rPr>
                <w:rFonts w:ascii="Sylfaen" w:eastAsia="Times New Roman" w:hAnsi="Sylfaen" w:cs="Times New Roman"/>
                <w:sz w:val="18"/>
                <w:szCs w:val="18"/>
              </w:rPr>
              <w:lastRenderedPageBreak/>
              <w:t>natural environment around the site</w:t>
            </w:r>
          </w:p>
        </w:tc>
        <w:tc>
          <w:tcPr>
            <w:tcW w:w="8509" w:type="dxa"/>
            <w:gridSpan w:val="4"/>
            <w:tcBorders>
              <w:top w:val="single" w:sz="4" w:space="0" w:color="auto"/>
              <w:left w:val="single" w:sz="4" w:space="0" w:color="auto"/>
              <w:bottom w:val="single" w:sz="4" w:space="0" w:color="auto"/>
              <w:right w:val="single" w:sz="4" w:space="0" w:color="auto"/>
            </w:tcBorders>
          </w:tcPr>
          <w:p w:rsidR="00C7793B" w:rsidRPr="00102431" w:rsidRDefault="00972526" w:rsidP="00CE7F92">
            <w:pPr>
              <w:spacing w:after="160" w:line="254" w:lineRule="auto"/>
              <w:contextualSpacing/>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rPr>
              <w:lastRenderedPageBreak/>
              <w:t xml:space="preserve">The </w:t>
            </w:r>
            <w:r w:rsidR="00930AFF" w:rsidRPr="00930AFF">
              <w:rPr>
                <w:rFonts w:ascii="Sylfaen" w:eastAsia="Times New Roman" w:hAnsi="Sylfaen" w:cs="Times New Roman"/>
                <w:color w:val="000000"/>
                <w:sz w:val="20"/>
                <w:szCs w:val="20"/>
              </w:rPr>
              <w:t>road</w:t>
            </w:r>
            <w:r w:rsidR="00DD56CF">
              <w:rPr>
                <w:rFonts w:ascii="Sylfaen" w:eastAsia="Times New Roman" w:hAnsi="Sylfaen" w:cs="Times New Roman"/>
                <w:color w:val="000000"/>
                <w:sz w:val="20"/>
                <w:szCs w:val="20"/>
              </w:rPr>
              <w:t>s</w:t>
            </w:r>
            <w:r>
              <w:rPr>
                <w:rFonts w:ascii="Sylfaen" w:eastAsia="Times New Roman" w:hAnsi="Sylfaen" w:cs="Times New Roman"/>
                <w:color w:val="000000"/>
                <w:sz w:val="20"/>
                <w:szCs w:val="20"/>
              </w:rPr>
              <w:t xml:space="preserve"> to be rehabilitated</w:t>
            </w:r>
            <w:r w:rsidR="00930AFF" w:rsidRPr="00930AFF">
              <w:rPr>
                <w:rFonts w:ascii="Sylfaen" w:eastAsia="Times New Roman" w:hAnsi="Sylfaen" w:cs="Times New Roman"/>
                <w:color w:val="000000"/>
                <w:sz w:val="20"/>
                <w:szCs w:val="20"/>
              </w:rPr>
              <w:t xml:space="preserve"> </w:t>
            </w:r>
            <w:r w:rsidR="00DD56CF">
              <w:rPr>
                <w:rFonts w:ascii="Sylfaen" w:eastAsia="Times New Roman" w:hAnsi="Sylfaen" w:cs="Times New Roman"/>
                <w:color w:val="000000"/>
                <w:sz w:val="20"/>
                <w:szCs w:val="20"/>
              </w:rPr>
              <w:t xml:space="preserve">are </w:t>
            </w:r>
            <w:r w:rsidR="00930AFF" w:rsidRPr="00930AFF">
              <w:rPr>
                <w:rFonts w:ascii="Sylfaen" w:eastAsia="Times New Roman" w:hAnsi="Sylfaen" w:cs="Times New Roman"/>
                <w:color w:val="000000"/>
                <w:sz w:val="20"/>
                <w:szCs w:val="20"/>
              </w:rPr>
              <w:t>administrat</w:t>
            </w:r>
            <w:r w:rsidR="001A5172">
              <w:rPr>
                <w:rFonts w:ascii="Sylfaen" w:eastAsia="Times New Roman" w:hAnsi="Sylfaen" w:cs="Times New Roman"/>
                <w:color w:val="000000"/>
                <w:sz w:val="20"/>
                <w:szCs w:val="20"/>
              </w:rPr>
              <w:t xml:space="preserve">ively owned by </w:t>
            </w:r>
            <w:proofErr w:type="spellStart"/>
            <w:r w:rsidR="001A5172">
              <w:rPr>
                <w:rFonts w:ascii="Sylfaen" w:eastAsia="Times New Roman" w:hAnsi="Sylfaen" w:cs="Times New Roman"/>
                <w:color w:val="000000"/>
                <w:sz w:val="20"/>
                <w:szCs w:val="20"/>
              </w:rPr>
              <w:t>Jermuk</w:t>
            </w:r>
            <w:proofErr w:type="spellEnd"/>
            <w:r w:rsidR="001A5172">
              <w:rPr>
                <w:rFonts w:ascii="Sylfaen" w:eastAsia="Times New Roman" w:hAnsi="Sylfaen" w:cs="Times New Roman"/>
                <w:color w:val="000000"/>
                <w:sz w:val="20"/>
                <w:szCs w:val="20"/>
              </w:rPr>
              <w:t xml:space="preserve"> community</w:t>
            </w:r>
            <w:r w:rsidR="00930AFF" w:rsidRPr="00930AFF">
              <w:rPr>
                <w:rFonts w:ascii="Sylfaen" w:eastAsia="Times New Roman" w:hAnsi="Sylfaen" w:cs="Times New Roman"/>
                <w:color w:val="000000"/>
                <w:sz w:val="20"/>
                <w:szCs w:val="20"/>
              </w:rPr>
              <w:t xml:space="preserve">. </w:t>
            </w:r>
            <w:r w:rsidR="00BF2A14" w:rsidRPr="00BF2A14">
              <w:rPr>
                <w:rFonts w:ascii="Sylfaen" w:eastAsia="Times New Roman" w:hAnsi="Sylfaen" w:cs="Times New Roman"/>
                <w:color w:val="000000"/>
                <w:sz w:val="20"/>
                <w:szCs w:val="20"/>
              </w:rPr>
              <w:t xml:space="preserve">There are several </w:t>
            </w:r>
            <w:r w:rsidR="00BF2A14" w:rsidRPr="00BF2A14">
              <w:rPr>
                <w:rFonts w:ascii="Sylfaen" w:eastAsia="Times New Roman" w:hAnsi="Sylfaen" w:cs="Times New Roman"/>
                <w:color w:val="000000"/>
                <w:sz w:val="20"/>
                <w:szCs w:val="20"/>
              </w:rPr>
              <w:lastRenderedPageBreak/>
              <w:t>trees along the road</w:t>
            </w:r>
            <w:r w:rsidR="003A0BB8">
              <w:rPr>
                <w:rFonts w:ascii="Sylfaen" w:eastAsia="Times New Roman" w:hAnsi="Sylfaen" w:cs="Times New Roman"/>
                <w:color w:val="000000"/>
                <w:sz w:val="20"/>
                <w:szCs w:val="20"/>
              </w:rPr>
              <w:t>.</w:t>
            </w:r>
            <w:r w:rsidR="00BF2A14" w:rsidRPr="00BF2A14">
              <w:rPr>
                <w:rFonts w:ascii="Sylfaen" w:eastAsia="Times New Roman" w:hAnsi="Sylfaen" w:cs="Times New Roman"/>
                <w:color w:val="000000"/>
                <w:sz w:val="20"/>
                <w:szCs w:val="20"/>
              </w:rPr>
              <w:t xml:space="preserve"> </w:t>
            </w:r>
            <w:r w:rsidR="003A0BB8">
              <w:rPr>
                <w:rFonts w:ascii="Sylfaen" w:hAnsi="Sylfaen"/>
                <w:spacing w:val="-2"/>
                <w:sz w:val="20"/>
                <w:szCs w:val="20"/>
              </w:rPr>
              <w:t>There are no kiosks, shops or other businesses, as well as houses on the street.</w:t>
            </w:r>
            <w:r w:rsidR="003A0BB8">
              <w:rPr>
                <w:rFonts w:ascii="Sylfaen" w:eastAsia="Times New Roman" w:hAnsi="Sylfaen" w:cs="Times New Roman"/>
                <w:color w:val="000000"/>
                <w:sz w:val="20"/>
                <w:szCs w:val="20"/>
              </w:rPr>
              <w:t xml:space="preserve"> N</w:t>
            </w:r>
            <w:r w:rsidR="00BF2A14" w:rsidRPr="00BF2A14">
              <w:rPr>
                <w:rFonts w:ascii="Sylfaen" w:eastAsia="Times New Roman" w:hAnsi="Sylfaen" w:cs="Times New Roman"/>
                <w:color w:val="000000"/>
                <w:sz w:val="20"/>
                <w:szCs w:val="20"/>
              </w:rPr>
              <w:t xml:space="preserve">o shops, kiosks or other private objects could be affected. This subproject is expected to improve the quality and reliability of public infrastructure, support tourism and agribusiness development, and create conditions for attracting private sector investment. </w:t>
            </w:r>
            <w:r w:rsidR="00930AFF" w:rsidRPr="00930AFF">
              <w:rPr>
                <w:rFonts w:ascii="Sylfaen" w:eastAsia="Times New Roman" w:hAnsi="Sylfaen" w:cs="Times New Roman"/>
                <w:color w:val="000000"/>
                <w:sz w:val="20"/>
                <w:szCs w:val="20"/>
              </w:rPr>
              <w:t>It is expected that this subproject will improve the quality and reliability of community infrastructure, support the development of tourism and agribusiness, and create conditions for attracting private sector investments. The increase in tourist flow will directly affect the local community through increased income from the tourism sector and improved infrastructure. Short-term benefits are also expected from the participation of local residents in the rehabilitation/construction works.</w:t>
            </w:r>
          </w:p>
        </w:tc>
      </w:tr>
      <w:tr w:rsidR="009E4EFB" w:rsidRPr="00102431" w:rsidTr="002A468E">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widowControl w:val="0"/>
              <w:autoSpaceDE w:val="0"/>
              <w:autoSpaceDN w:val="0"/>
              <w:spacing w:before="60" w:after="0"/>
              <w:rPr>
                <w:rFonts w:ascii="Sylfaen" w:eastAsia="Times New Roman" w:hAnsi="Sylfaen" w:cs="Times New Roman"/>
                <w:b/>
                <w:sz w:val="20"/>
                <w:szCs w:val="20"/>
              </w:rPr>
            </w:pPr>
            <w:r w:rsidRPr="00102431">
              <w:rPr>
                <w:rFonts w:ascii="Sylfaen" w:eastAsia="Times New Roman" w:hAnsi="Sylfaen" w:cs="Times New Roman"/>
                <w:b/>
                <w:sz w:val="20"/>
                <w:szCs w:val="20"/>
              </w:rPr>
              <w:lastRenderedPageBreak/>
              <w:t>LEGISLATION</w:t>
            </w:r>
          </w:p>
        </w:tc>
      </w:tr>
      <w:tr w:rsidR="009E4EFB" w:rsidRPr="00102431" w:rsidTr="002A468E">
        <w:trPr>
          <w:jc w:val="center"/>
        </w:trPr>
        <w:tc>
          <w:tcPr>
            <w:tcW w:w="2309" w:type="dxa"/>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widowControl w:val="0"/>
              <w:autoSpaceDE w:val="0"/>
              <w:autoSpaceDN w:val="0"/>
              <w:spacing w:before="60" w:after="0"/>
              <w:jc w:val="right"/>
              <w:rPr>
                <w:rFonts w:ascii="Sylfaen" w:eastAsia="Times New Roman" w:hAnsi="Sylfaen" w:cs="Times New Roman"/>
                <w:sz w:val="18"/>
                <w:szCs w:val="18"/>
              </w:rPr>
            </w:pPr>
            <w:r w:rsidRPr="00102431">
              <w:rPr>
                <w:rFonts w:ascii="Sylfaen" w:eastAsia="Times New Roman" w:hAnsi="Sylfaen" w:cs="Times New Roman"/>
                <w:sz w:val="18"/>
                <w:szCs w:val="18"/>
              </w:rPr>
              <w:t>National &amp; local legislation &amp; permits that apply to    sub-project activity</w:t>
            </w:r>
          </w:p>
        </w:tc>
        <w:tc>
          <w:tcPr>
            <w:tcW w:w="8509" w:type="dxa"/>
            <w:gridSpan w:val="4"/>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 xml:space="preserve">The following Armenian legislation defines a legal framework applicable to project activities: </w:t>
            </w:r>
          </w:p>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w:t>
            </w:r>
            <w:r w:rsidRPr="00102431">
              <w:rPr>
                <w:rFonts w:ascii="Sylfaen" w:eastAsia="Times New Roman" w:hAnsi="Sylfaen" w:cs="Times New Roman"/>
                <w:sz w:val="20"/>
                <w:szCs w:val="20"/>
              </w:rPr>
              <w:tab/>
              <w:t xml:space="preserve">Law on Atmospheric Air Protection of </w:t>
            </w:r>
            <w:proofErr w:type="spellStart"/>
            <w:r w:rsidRPr="00102431">
              <w:rPr>
                <w:rFonts w:ascii="Sylfaen" w:eastAsia="Times New Roman" w:hAnsi="Sylfaen" w:cs="Times New Roman"/>
                <w:sz w:val="20"/>
                <w:szCs w:val="20"/>
              </w:rPr>
              <w:t>RoA</w:t>
            </w:r>
            <w:proofErr w:type="spellEnd"/>
            <w:r w:rsidRPr="00102431">
              <w:rPr>
                <w:rFonts w:ascii="Sylfaen" w:eastAsia="Times New Roman" w:hAnsi="Sylfaen" w:cs="Times New Roman"/>
                <w:sz w:val="20"/>
                <w:szCs w:val="20"/>
              </w:rPr>
              <w:t xml:space="preserve"> (1994)</w:t>
            </w:r>
          </w:p>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 xml:space="preserve">The purpose of Law on Atmospheric Air Protection is to define main principles of the </w:t>
            </w:r>
            <w:proofErr w:type="spellStart"/>
            <w:r w:rsidRPr="00102431">
              <w:rPr>
                <w:rFonts w:ascii="Sylfaen" w:eastAsia="Times New Roman" w:hAnsi="Sylfaen" w:cs="Times New Roman"/>
                <w:sz w:val="20"/>
                <w:szCs w:val="20"/>
              </w:rPr>
              <w:t>RoA</w:t>
            </w:r>
            <w:proofErr w:type="spellEnd"/>
            <w:r w:rsidRPr="00102431">
              <w:rPr>
                <w:rFonts w:ascii="Sylfaen" w:eastAsia="Times New Roman" w:hAnsi="Sylfaen" w:cs="Times New Roman"/>
                <w:sz w:val="20"/>
                <w:szCs w:val="20"/>
              </w:rPr>
              <w:t xml:space="preserve">, directed to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 / concentrations for atmospheric air pollution, etc. </w:t>
            </w:r>
          </w:p>
          <w:p w:rsidR="009E4EFB" w:rsidRPr="00BF2A14" w:rsidRDefault="009E4EFB" w:rsidP="002A468E">
            <w:pPr>
              <w:widowControl w:val="0"/>
              <w:autoSpaceDE w:val="0"/>
              <w:autoSpaceDN w:val="0"/>
              <w:spacing w:before="60" w:after="0"/>
              <w:rPr>
                <w:rFonts w:ascii="Sylfaen" w:eastAsia="Times New Roman" w:hAnsi="Sylfaen" w:cs="Times New Roman"/>
                <w:i/>
                <w:iCs/>
                <w:sz w:val="20"/>
                <w:szCs w:val="20"/>
              </w:rPr>
            </w:pPr>
            <w:r w:rsidRPr="00BF2A14">
              <w:rPr>
                <w:rFonts w:ascii="Sylfaen" w:eastAsia="Times New Roman" w:hAnsi="Sylfaen" w:cs="Times New Roman"/>
                <w:i/>
                <w:iCs/>
                <w:sz w:val="20"/>
                <w:szCs w:val="20"/>
              </w:rPr>
              <w:t>According to this law, contractor shall undertake construction activities as well as transportation and temporary storage of waste the way to minimize dust and other emissions.</w:t>
            </w:r>
          </w:p>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w:t>
            </w:r>
            <w:r w:rsidRPr="00102431">
              <w:rPr>
                <w:rFonts w:ascii="Sylfaen" w:eastAsia="Times New Roman" w:hAnsi="Sylfaen" w:cs="Times New Roman"/>
                <w:sz w:val="20"/>
                <w:szCs w:val="20"/>
              </w:rPr>
              <w:tab/>
              <w:t xml:space="preserve">Law on Waste of </w:t>
            </w:r>
            <w:proofErr w:type="spellStart"/>
            <w:r w:rsidRPr="00102431">
              <w:rPr>
                <w:rFonts w:ascii="Sylfaen" w:eastAsia="Times New Roman" w:hAnsi="Sylfaen" w:cs="Times New Roman"/>
                <w:sz w:val="20"/>
                <w:szCs w:val="20"/>
              </w:rPr>
              <w:t>RoA</w:t>
            </w:r>
            <w:proofErr w:type="spellEnd"/>
            <w:r w:rsidRPr="00102431">
              <w:rPr>
                <w:rFonts w:ascii="Sylfaen" w:eastAsia="Times New Roman" w:hAnsi="Sylfaen" w:cs="Times New Roman"/>
                <w:sz w:val="20"/>
                <w:szCs w:val="20"/>
              </w:rPr>
              <w:t xml:space="preserve"> (2004)</w:t>
            </w:r>
          </w:p>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rsidR="009E4EFB" w:rsidRPr="00BF2A14" w:rsidRDefault="009E4EFB" w:rsidP="002A468E">
            <w:pPr>
              <w:widowControl w:val="0"/>
              <w:autoSpaceDE w:val="0"/>
              <w:autoSpaceDN w:val="0"/>
              <w:spacing w:before="60" w:after="0"/>
              <w:rPr>
                <w:rFonts w:ascii="Sylfaen" w:eastAsia="Times New Roman" w:hAnsi="Sylfaen" w:cs="Times New Roman"/>
                <w:i/>
                <w:iCs/>
                <w:sz w:val="20"/>
                <w:szCs w:val="20"/>
              </w:rPr>
            </w:pPr>
            <w:r w:rsidRPr="00BF2A14">
              <w:rPr>
                <w:rFonts w:ascii="Sylfaen" w:eastAsia="Times New Roman" w:hAnsi="Sylfaen" w:cs="Times New Roman"/>
                <w:i/>
                <w:iCs/>
                <w:sz w:val="20"/>
                <w:szCs w:val="20"/>
              </w:rPr>
              <w:t>According to this law, the waste generated from construction activities should be recycled as appropriate or disposed of in designated locations.</w:t>
            </w:r>
          </w:p>
          <w:p w:rsidR="009E4EFB" w:rsidRPr="00BF2A14" w:rsidRDefault="009E4EFB" w:rsidP="002A468E">
            <w:pPr>
              <w:widowControl w:val="0"/>
              <w:autoSpaceDE w:val="0"/>
              <w:autoSpaceDN w:val="0"/>
              <w:spacing w:before="60" w:after="0"/>
              <w:rPr>
                <w:rFonts w:ascii="Sylfaen" w:eastAsia="Times New Roman" w:hAnsi="Sylfaen" w:cs="Times New Roman"/>
                <w:i/>
                <w:iCs/>
                <w:sz w:val="20"/>
                <w:szCs w:val="20"/>
              </w:rPr>
            </w:pPr>
            <w:r w:rsidRPr="00BF2A14">
              <w:rPr>
                <w:rFonts w:ascii="Sylfaen" w:eastAsia="Times New Roman" w:hAnsi="Sylfaen" w:cs="Times New Roman"/>
                <w:i/>
                <w:iCs/>
                <w:sz w:val="20"/>
                <w:szCs w:val="20"/>
              </w:rPr>
              <w:t>Disposal of the construction waste and excess material in selected locations must be approved by local municipality in writing.</w:t>
            </w:r>
          </w:p>
          <w:p w:rsidR="00930AFF" w:rsidRPr="00930AFF" w:rsidRDefault="009E4EFB" w:rsidP="00930AFF">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w:t>
            </w:r>
            <w:r w:rsidRPr="00102431">
              <w:rPr>
                <w:rFonts w:ascii="Sylfaen" w:eastAsia="Times New Roman" w:hAnsi="Sylfaen" w:cs="Times New Roman"/>
                <w:sz w:val="20"/>
                <w:szCs w:val="20"/>
              </w:rPr>
              <w:tab/>
            </w:r>
            <w:r w:rsidR="00930AFF" w:rsidRPr="00930AFF">
              <w:rPr>
                <w:rFonts w:ascii="Sylfaen" w:eastAsia="Times New Roman" w:hAnsi="Sylfaen" w:cs="Times New Roman"/>
                <w:sz w:val="20"/>
                <w:szCs w:val="20"/>
              </w:rPr>
              <w:t xml:space="preserve">Law on Environmental Impact Assessment and Expertise of </w:t>
            </w:r>
            <w:proofErr w:type="spellStart"/>
            <w:r w:rsidR="00930AFF" w:rsidRPr="00930AFF">
              <w:rPr>
                <w:rFonts w:ascii="Sylfaen" w:eastAsia="Times New Roman" w:hAnsi="Sylfaen" w:cs="Times New Roman"/>
                <w:sz w:val="20"/>
                <w:szCs w:val="20"/>
              </w:rPr>
              <w:t>RoA</w:t>
            </w:r>
            <w:proofErr w:type="spellEnd"/>
            <w:r w:rsidR="00930AFF" w:rsidRPr="00930AFF">
              <w:rPr>
                <w:rFonts w:ascii="Sylfaen" w:eastAsia="Times New Roman" w:hAnsi="Sylfaen" w:cs="Times New Roman"/>
                <w:sz w:val="20"/>
                <w:szCs w:val="20"/>
              </w:rPr>
              <w:t xml:space="preserve"> (2014)</w:t>
            </w:r>
          </w:p>
          <w:p w:rsidR="00D53C10" w:rsidRDefault="00930AFF" w:rsidP="00930AFF">
            <w:pPr>
              <w:widowControl w:val="0"/>
              <w:autoSpaceDE w:val="0"/>
              <w:autoSpaceDN w:val="0"/>
              <w:spacing w:before="60" w:after="0"/>
              <w:rPr>
                <w:rFonts w:ascii="Sylfaen" w:eastAsia="Times New Roman" w:hAnsi="Sylfaen" w:cs="Times New Roman"/>
                <w:sz w:val="20"/>
                <w:szCs w:val="20"/>
              </w:rPr>
            </w:pPr>
            <w:r w:rsidRPr="00930AFF">
              <w:rPr>
                <w:rFonts w:ascii="Sylfaen" w:eastAsia="Times New Roman" w:hAnsi="Sylfaen" w:cs="Times New Roman"/>
                <w:sz w:val="20"/>
                <w:szCs w:val="20"/>
              </w:rPr>
              <w:t xml:space="preserve">The law defines the type of activities that are subject to environmental impact assessment and environmental expertise. </w:t>
            </w:r>
          </w:p>
          <w:p w:rsidR="002A468E" w:rsidRPr="00930AFF" w:rsidRDefault="00930AFF" w:rsidP="00930AFF">
            <w:pPr>
              <w:widowControl w:val="0"/>
              <w:autoSpaceDE w:val="0"/>
              <w:autoSpaceDN w:val="0"/>
              <w:spacing w:before="60" w:after="0"/>
              <w:rPr>
                <w:rFonts w:ascii="Sylfaen" w:eastAsia="Times New Roman" w:hAnsi="Sylfaen" w:cs="Times New Roman"/>
                <w:i/>
                <w:sz w:val="20"/>
                <w:szCs w:val="20"/>
              </w:rPr>
            </w:pPr>
            <w:r w:rsidRPr="00930AFF">
              <w:rPr>
                <w:rFonts w:ascii="Sylfaen" w:eastAsia="Times New Roman" w:hAnsi="Sylfaen" w:cs="Times New Roman"/>
                <w:i/>
                <w:sz w:val="20"/>
                <w:szCs w:val="20"/>
              </w:rPr>
              <w:t>According to this law, the proposed construction works are not subject to environmental impact assessment and expert examination.</w:t>
            </w:r>
          </w:p>
          <w:p w:rsidR="00802FB5" w:rsidRPr="00BF2A14" w:rsidRDefault="009E4EFB" w:rsidP="00BF2A14">
            <w:pPr>
              <w:widowControl w:val="0"/>
              <w:autoSpaceDE w:val="0"/>
              <w:autoSpaceDN w:val="0"/>
              <w:spacing w:before="60" w:after="0"/>
              <w:rPr>
                <w:rFonts w:ascii="Sylfaen" w:eastAsia="Times New Roman" w:hAnsi="Sylfaen" w:cs="Times New Roman"/>
                <w:i/>
                <w:iCs/>
                <w:sz w:val="20"/>
                <w:szCs w:val="20"/>
                <w:lang w:val="en-GB"/>
              </w:rPr>
            </w:pPr>
            <w:r w:rsidRPr="00102431">
              <w:rPr>
                <w:rFonts w:ascii="Sylfaen" w:eastAsia="Times New Roman" w:hAnsi="Sylfaen" w:cs="Times New Roman"/>
                <w:sz w:val="20"/>
                <w:szCs w:val="20"/>
              </w:rPr>
              <w:t>-</w:t>
            </w:r>
            <w:r w:rsidRPr="00102431">
              <w:rPr>
                <w:rFonts w:ascii="Sylfaen" w:eastAsia="Times New Roman" w:hAnsi="Sylfaen" w:cs="Times New Roman"/>
                <w:sz w:val="20"/>
                <w:szCs w:val="20"/>
              </w:rPr>
              <w:tab/>
              <w:t xml:space="preserve">Law on Urban Development of </w:t>
            </w:r>
            <w:proofErr w:type="spellStart"/>
            <w:r w:rsidRPr="00102431">
              <w:rPr>
                <w:rFonts w:ascii="Sylfaen" w:eastAsia="Times New Roman" w:hAnsi="Sylfaen" w:cs="Times New Roman"/>
                <w:sz w:val="20"/>
                <w:szCs w:val="20"/>
              </w:rPr>
              <w:t>RoA</w:t>
            </w:r>
            <w:proofErr w:type="spellEnd"/>
            <w:r w:rsidRPr="00102431">
              <w:rPr>
                <w:rFonts w:ascii="Sylfaen" w:eastAsia="Times New Roman" w:hAnsi="Sylfaen" w:cs="Times New Roman"/>
                <w:sz w:val="20"/>
                <w:szCs w:val="20"/>
              </w:rPr>
              <w:t xml:space="preserve"> (1998) </w:t>
            </w:r>
            <w:r w:rsidR="00802FB5" w:rsidRPr="00BF2A14">
              <w:rPr>
                <w:rFonts w:ascii="Sylfaen" w:eastAsia="Times New Roman" w:hAnsi="Sylfaen" w:cs="Times New Roman"/>
                <w:i/>
                <w:iCs/>
                <w:sz w:val="20"/>
                <w:szCs w:val="20"/>
                <w:lang w:val="en-GB"/>
              </w:rPr>
              <w:t xml:space="preserve">According to this law, planned works </w:t>
            </w:r>
            <w:proofErr w:type="gramStart"/>
            <w:r w:rsidR="00802FB5" w:rsidRPr="00BF2A14">
              <w:rPr>
                <w:rFonts w:ascii="Sylfaen" w:eastAsia="Times New Roman" w:hAnsi="Sylfaen" w:cs="Times New Roman"/>
                <w:i/>
                <w:iCs/>
                <w:sz w:val="20"/>
                <w:szCs w:val="20"/>
                <w:lang w:val="en-GB"/>
              </w:rPr>
              <w:t>require</w:t>
            </w:r>
            <w:proofErr w:type="gramEnd"/>
            <w:r w:rsidR="00802FB5" w:rsidRPr="00BF2A14">
              <w:rPr>
                <w:rFonts w:ascii="Sylfaen" w:eastAsia="Times New Roman" w:hAnsi="Sylfaen" w:cs="Times New Roman"/>
                <w:i/>
                <w:iCs/>
                <w:sz w:val="20"/>
                <w:szCs w:val="20"/>
                <w:lang w:val="en-GB"/>
              </w:rPr>
              <w:t xml:space="preserve"> obtaining the construction permit.</w:t>
            </w:r>
          </w:p>
          <w:p w:rsidR="009E4EFB" w:rsidRPr="00102431" w:rsidRDefault="009E4EFB" w:rsidP="00DD56CF">
            <w:pPr>
              <w:widowControl w:val="0"/>
              <w:autoSpaceDE w:val="0"/>
              <w:autoSpaceDN w:val="0"/>
              <w:spacing w:before="60" w:after="0" w:line="240" w:lineRule="auto"/>
              <w:ind w:left="720"/>
              <w:contextualSpacing/>
              <w:rPr>
                <w:rFonts w:ascii="Sylfaen" w:eastAsia="Times New Roman" w:hAnsi="Sylfaen" w:cs="Times New Roman"/>
                <w:sz w:val="20"/>
                <w:szCs w:val="20"/>
                <w:lang w:val="en-GB"/>
              </w:rPr>
            </w:pPr>
          </w:p>
        </w:tc>
      </w:tr>
      <w:tr w:rsidR="009E4EFB" w:rsidRPr="00102431" w:rsidTr="002A468E">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widowControl w:val="0"/>
              <w:autoSpaceDE w:val="0"/>
              <w:autoSpaceDN w:val="0"/>
              <w:spacing w:before="60" w:after="0"/>
              <w:rPr>
                <w:rFonts w:ascii="Sylfaen" w:eastAsia="Times New Roman" w:hAnsi="Sylfaen" w:cs="Times New Roman"/>
                <w:b/>
                <w:sz w:val="20"/>
                <w:szCs w:val="20"/>
              </w:rPr>
            </w:pPr>
            <w:r w:rsidRPr="00102431">
              <w:rPr>
                <w:rFonts w:ascii="Sylfaen" w:eastAsia="Times New Roman" w:hAnsi="Sylfaen" w:cs="Times New Roman"/>
                <w:b/>
                <w:sz w:val="20"/>
                <w:szCs w:val="20"/>
              </w:rPr>
              <w:t>PUBLIC CONSULTATION</w:t>
            </w:r>
          </w:p>
        </w:tc>
      </w:tr>
      <w:tr w:rsidR="009E4EFB" w:rsidRPr="00102431" w:rsidTr="002A468E">
        <w:trPr>
          <w:jc w:val="center"/>
        </w:trPr>
        <w:tc>
          <w:tcPr>
            <w:tcW w:w="2309" w:type="dxa"/>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widowControl w:val="0"/>
              <w:autoSpaceDE w:val="0"/>
              <w:autoSpaceDN w:val="0"/>
              <w:spacing w:before="60" w:after="0"/>
              <w:jc w:val="right"/>
              <w:rPr>
                <w:rFonts w:ascii="Sylfaen" w:eastAsia="Times New Roman" w:hAnsi="Sylfaen" w:cs="Times New Roman"/>
                <w:sz w:val="18"/>
                <w:szCs w:val="18"/>
              </w:rPr>
            </w:pPr>
            <w:r w:rsidRPr="00102431">
              <w:rPr>
                <w:rFonts w:ascii="Sylfaen" w:eastAsia="Times New Roman" w:hAnsi="Sylfaen" w:cs="Times New Roman"/>
                <w:sz w:val="18"/>
                <w:szCs w:val="18"/>
              </w:rPr>
              <w:t>When / where the public consultation process will take /took place</w:t>
            </w:r>
          </w:p>
        </w:tc>
        <w:tc>
          <w:tcPr>
            <w:tcW w:w="8509" w:type="dxa"/>
            <w:gridSpan w:val="4"/>
            <w:tcBorders>
              <w:top w:val="single" w:sz="4" w:space="0" w:color="auto"/>
              <w:left w:val="single" w:sz="4" w:space="0" w:color="auto"/>
              <w:bottom w:val="single" w:sz="4" w:space="0" w:color="auto"/>
              <w:right w:val="single" w:sz="4" w:space="0" w:color="auto"/>
            </w:tcBorders>
            <w:hideMark/>
          </w:tcPr>
          <w:p w:rsidR="000A7901" w:rsidRPr="00EE160A" w:rsidRDefault="00297DA4" w:rsidP="000A7901">
            <w:pPr>
              <w:widowControl w:val="0"/>
              <w:autoSpaceDE w:val="0"/>
              <w:autoSpaceDN w:val="0"/>
              <w:spacing w:before="60"/>
              <w:rPr>
                <w:rFonts w:ascii="Sylfaen" w:hAnsi="Sylfaen"/>
                <w:sz w:val="20"/>
                <w:szCs w:val="20"/>
              </w:rPr>
            </w:pPr>
            <w:r>
              <w:rPr>
                <w:rFonts w:ascii="Sylfaen" w:hAnsi="Sylfaen"/>
                <w:sz w:val="20"/>
                <w:szCs w:val="20"/>
              </w:rPr>
              <w:t>The draft ESMP</w:t>
            </w:r>
            <w:r w:rsidR="008D1978">
              <w:rPr>
                <w:rFonts w:ascii="Sylfaen" w:hAnsi="Sylfaen"/>
                <w:sz w:val="20"/>
                <w:szCs w:val="20"/>
              </w:rPr>
              <w:t xml:space="preserve"> </w:t>
            </w:r>
            <w:r>
              <w:rPr>
                <w:rFonts w:ascii="Sylfaen" w:hAnsi="Sylfaen"/>
                <w:sz w:val="20"/>
                <w:szCs w:val="20"/>
              </w:rPr>
              <w:t>was</w:t>
            </w:r>
            <w:r w:rsidR="000A7901">
              <w:rPr>
                <w:rFonts w:ascii="Sylfaen" w:hAnsi="Sylfaen"/>
                <w:sz w:val="20"/>
                <w:szCs w:val="20"/>
              </w:rPr>
              <w:t xml:space="preserve"> disclosed and discussed</w:t>
            </w:r>
            <w:r>
              <w:rPr>
                <w:rFonts w:ascii="Sylfaen" w:hAnsi="Sylfaen"/>
                <w:sz w:val="20"/>
                <w:szCs w:val="20"/>
              </w:rPr>
              <w:t xml:space="preserve"> at the virtual meeting </w:t>
            </w:r>
            <w:r w:rsidR="000A7901" w:rsidRPr="00EE160A">
              <w:rPr>
                <w:rFonts w:ascii="Sylfaen" w:hAnsi="Sylfaen"/>
                <w:sz w:val="20"/>
                <w:szCs w:val="20"/>
              </w:rPr>
              <w:t>held via Zoom with the participant</w:t>
            </w:r>
            <w:r w:rsidR="000A7901">
              <w:rPr>
                <w:rFonts w:ascii="Sylfaen" w:hAnsi="Sylfaen"/>
                <w:sz w:val="20"/>
                <w:szCs w:val="20"/>
              </w:rPr>
              <w:t xml:space="preserve">s from the municipality of </w:t>
            </w:r>
            <w:proofErr w:type="spellStart"/>
            <w:r w:rsidR="000A7901">
              <w:rPr>
                <w:rFonts w:ascii="Sylfaen" w:hAnsi="Sylfaen"/>
                <w:sz w:val="20"/>
                <w:szCs w:val="20"/>
              </w:rPr>
              <w:t>Jermuk</w:t>
            </w:r>
            <w:proofErr w:type="spellEnd"/>
            <w:r w:rsidR="000A7901" w:rsidRPr="00EE160A">
              <w:rPr>
                <w:rFonts w:ascii="Sylfaen" w:hAnsi="Sylfaen"/>
                <w:sz w:val="20"/>
                <w:szCs w:val="20"/>
              </w:rPr>
              <w:t xml:space="preserve"> and local communities</w:t>
            </w:r>
            <w:r w:rsidR="008D1978">
              <w:rPr>
                <w:rFonts w:ascii="Sylfaen" w:hAnsi="Sylfaen"/>
                <w:sz w:val="20"/>
                <w:szCs w:val="20"/>
              </w:rPr>
              <w:t xml:space="preserve"> on February 12, 2021</w:t>
            </w:r>
            <w:r w:rsidR="000A7901" w:rsidRPr="00EE160A">
              <w:rPr>
                <w:rFonts w:ascii="Sylfaen" w:hAnsi="Sylfaen"/>
                <w:sz w:val="20"/>
                <w:szCs w:val="20"/>
              </w:rPr>
              <w:t>.</w:t>
            </w:r>
          </w:p>
          <w:p w:rsidR="00802FB5" w:rsidRPr="00102431" w:rsidRDefault="000A7901" w:rsidP="000A7901">
            <w:pPr>
              <w:widowControl w:val="0"/>
              <w:autoSpaceDE w:val="0"/>
              <w:autoSpaceDN w:val="0"/>
              <w:spacing w:before="60" w:after="0"/>
              <w:rPr>
                <w:rFonts w:ascii="Sylfaen" w:eastAsia="Times New Roman" w:hAnsi="Sylfaen" w:cs="Times New Roman"/>
                <w:sz w:val="20"/>
                <w:szCs w:val="20"/>
              </w:rPr>
            </w:pPr>
            <w:r>
              <w:rPr>
                <w:rFonts w:ascii="Sylfaen" w:hAnsi="Sylfaen"/>
                <w:sz w:val="20"/>
                <w:szCs w:val="20"/>
              </w:rPr>
              <w:t xml:space="preserve">Draft </w:t>
            </w:r>
            <w:r w:rsidR="00297DA4">
              <w:rPr>
                <w:rFonts w:ascii="Sylfaen" w:hAnsi="Sylfaen"/>
                <w:sz w:val="20"/>
                <w:szCs w:val="20"/>
              </w:rPr>
              <w:t>ESMP was</w:t>
            </w:r>
            <w:r w:rsidRPr="00EE160A">
              <w:rPr>
                <w:rFonts w:ascii="Sylfaen" w:hAnsi="Sylfaen"/>
                <w:sz w:val="20"/>
                <w:szCs w:val="20"/>
              </w:rPr>
              <w:t xml:space="preserve"> disclosed </w:t>
            </w:r>
            <w:r w:rsidR="008D1978">
              <w:rPr>
                <w:rFonts w:ascii="Sylfaen" w:hAnsi="Sylfaen"/>
                <w:sz w:val="20"/>
                <w:szCs w:val="20"/>
              </w:rPr>
              <w:t xml:space="preserve">in Armenian and English languages </w:t>
            </w:r>
            <w:r w:rsidRPr="00EE160A">
              <w:rPr>
                <w:rFonts w:ascii="Sylfaen" w:hAnsi="Sylfaen"/>
                <w:sz w:val="20"/>
                <w:szCs w:val="20"/>
              </w:rPr>
              <w:t>on the ATDF website</w:t>
            </w:r>
            <w:r>
              <w:rPr>
                <w:rFonts w:ascii="Sylfaen" w:hAnsi="Sylfaen"/>
                <w:sz w:val="20"/>
                <w:szCs w:val="20"/>
              </w:rPr>
              <w:t xml:space="preserve"> (atdf.am)</w:t>
            </w:r>
            <w:r w:rsidR="00C83A3A">
              <w:rPr>
                <w:rFonts w:ascii="Sylfaen" w:hAnsi="Sylfaen"/>
                <w:sz w:val="20"/>
                <w:szCs w:val="20"/>
                <w:lang w:val="hy-AM"/>
              </w:rPr>
              <w:t xml:space="preserve"> </w:t>
            </w:r>
            <w:r w:rsidR="00C83A3A">
              <w:rPr>
                <w:rFonts w:ascii="Sylfaen" w:hAnsi="Sylfaen"/>
                <w:sz w:val="20"/>
                <w:szCs w:val="20"/>
              </w:rPr>
              <w:t>and</w:t>
            </w:r>
            <w:r w:rsidRPr="00EE160A">
              <w:rPr>
                <w:rFonts w:ascii="Sylfaen" w:hAnsi="Sylfaen"/>
                <w:sz w:val="20"/>
                <w:szCs w:val="20"/>
              </w:rPr>
              <w:t xml:space="preserve"> </w:t>
            </w:r>
            <w:r w:rsidR="008D1978">
              <w:rPr>
                <w:rFonts w:ascii="Sylfaen" w:hAnsi="Sylfaen"/>
                <w:sz w:val="20"/>
                <w:szCs w:val="20"/>
              </w:rPr>
              <w:t>in Armenian</w:t>
            </w:r>
            <w:r w:rsidR="00C021F1">
              <w:rPr>
                <w:rFonts w:ascii="Sylfaen" w:hAnsi="Sylfaen"/>
                <w:sz w:val="20"/>
                <w:szCs w:val="20"/>
              </w:rPr>
              <w:t xml:space="preserve"> language on</w:t>
            </w:r>
            <w:r w:rsidR="008D1978">
              <w:rPr>
                <w:rFonts w:ascii="Sylfaen" w:hAnsi="Sylfaen"/>
                <w:sz w:val="20"/>
                <w:szCs w:val="20"/>
              </w:rPr>
              <w:t xml:space="preserve"> </w:t>
            </w:r>
            <w:r w:rsidRPr="00EE160A">
              <w:rPr>
                <w:rFonts w:ascii="Sylfaen" w:hAnsi="Sylfaen"/>
                <w:sz w:val="20"/>
                <w:szCs w:val="20"/>
              </w:rPr>
              <w:t>the beneficiary's website</w:t>
            </w:r>
            <w:r w:rsidR="00224BEC">
              <w:rPr>
                <w:rFonts w:ascii="Sylfaen" w:hAnsi="Sylfaen"/>
                <w:sz w:val="20"/>
                <w:szCs w:val="20"/>
              </w:rPr>
              <w:t xml:space="preserve"> (jermuk.am</w:t>
            </w:r>
            <w:r>
              <w:rPr>
                <w:rFonts w:ascii="Sylfaen" w:hAnsi="Sylfaen"/>
                <w:sz w:val="20"/>
                <w:szCs w:val="20"/>
              </w:rPr>
              <w:t>)</w:t>
            </w:r>
            <w:r w:rsidRPr="00EE160A">
              <w:rPr>
                <w:rFonts w:ascii="Sylfaen" w:hAnsi="Sylfaen"/>
                <w:sz w:val="20"/>
                <w:szCs w:val="20"/>
              </w:rPr>
              <w:t>. Brief information on the planned works and contact information for addressing questions and grievances will be placed at the worksite</w:t>
            </w:r>
            <w:r>
              <w:rPr>
                <w:rFonts w:ascii="Sylfaen" w:hAnsi="Sylfaen"/>
                <w:sz w:val="20"/>
                <w:szCs w:val="20"/>
              </w:rPr>
              <w:t xml:space="preserve">, on the information board of the </w:t>
            </w:r>
            <w:proofErr w:type="spellStart"/>
            <w:r w:rsidR="00C83A3A">
              <w:rPr>
                <w:rFonts w:ascii="Sylfaen" w:hAnsi="Sylfaen"/>
                <w:sz w:val="20"/>
                <w:szCs w:val="20"/>
              </w:rPr>
              <w:t>Jermuk</w:t>
            </w:r>
            <w:proofErr w:type="spellEnd"/>
            <w:r w:rsidR="00C83A3A">
              <w:rPr>
                <w:rFonts w:ascii="Sylfaen" w:hAnsi="Sylfaen"/>
                <w:sz w:val="20"/>
                <w:szCs w:val="20"/>
              </w:rPr>
              <w:t xml:space="preserve"> </w:t>
            </w:r>
            <w:r>
              <w:rPr>
                <w:rFonts w:ascii="Sylfaen" w:hAnsi="Sylfaen"/>
                <w:sz w:val="20"/>
                <w:szCs w:val="20"/>
              </w:rPr>
              <w:t>municipality office</w:t>
            </w:r>
            <w:r w:rsidRPr="00EE160A">
              <w:rPr>
                <w:rFonts w:ascii="Sylfaen" w:hAnsi="Sylfaen"/>
                <w:sz w:val="20"/>
                <w:szCs w:val="20"/>
              </w:rPr>
              <w:t xml:space="preserve"> and/or in its immediate surroundings.</w:t>
            </w:r>
          </w:p>
        </w:tc>
      </w:tr>
      <w:tr w:rsidR="009E4EFB" w:rsidRPr="00102431" w:rsidTr="002A468E">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widowControl w:val="0"/>
              <w:autoSpaceDE w:val="0"/>
              <w:autoSpaceDN w:val="0"/>
              <w:spacing w:before="60" w:after="0"/>
              <w:rPr>
                <w:rFonts w:ascii="Sylfaen" w:eastAsia="Times New Roman" w:hAnsi="Sylfaen" w:cs="Times New Roman"/>
                <w:b/>
                <w:sz w:val="20"/>
                <w:szCs w:val="20"/>
              </w:rPr>
            </w:pPr>
            <w:r w:rsidRPr="00102431">
              <w:rPr>
                <w:rFonts w:ascii="Sylfaen" w:eastAsia="Times New Roman" w:hAnsi="Sylfaen" w:cs="Times New Roman"/>
                <w:b/>
                <w:sz w:val="20"/>
                <w:szCs w:val="20"/>
              </w:rPr>
              <w:t>ATTACHMENTS</w:t>
            </w:r>
          </w:p>
        </w:tc>
      </w:tr>
      <w:tr w:rsidR="009E4EFB" w:rsidRPr="00102431" w:rsidTr="00693CB9">
        <w:trPr>
          <w:trHeight w:val="1520"/>
          <w:jc w:val="center"/>
        </w:trPr>
        <w:tc>
          <w:tcPr>
            <w:tcW w:w="10818" w:type="dxa"/>
            <w:gridSpan w:val="5"/>
            <w:tcBorders>
              <w:top w:val="single" w:sz="4" w:space="0" w:color="auto"/>
              <w:left w:val="single" w:sz="4" w:space="0" w:color="auto"/>
              <w:bottom w:val="single" w:sz="4" w:space="0" w:color="auto"/>
              <w:right w:val="single" w:sz="4" w:space="0" w:color="auto"/>
            </w:tcBorders>
          </w:tcPr>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Attachment 1: Site map/photo</w:t>
            </w:r>
          </w:p>
          <w:p w:rsidR="009E4EFB" w:rsidRPr="00102431" w:rsidRDefault="009E4EFB" w:rsidP="002A468E">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 xml:space="preserve">Attachment 2: Permission for construction waste disposal </w:t>
            </w:r>
          </w:p>
          <w:p w:rsidR="00F64D04" w:rsidRDefault="009E4EFB" w:rsidP="00F64D04">
            <w:pPr>
              <w:widowControl w:val="0"/>
              <w:autoSpaceDE w:val="0"/>
              <w:autoSpaceDN w:val="0"/>
              <w:spacing w:before="60" w:after="0"/>
              <w:rPr>
                <w:rFonts w:ascii="Sylfaen" w:eastAsia="Times New Roman" w:hAnsi="Sylfaen" w:cs="Times New Roman"/>
                <w:sz w:val="20"/>
                <w:szCs w:val="20"/>
              </w:rPr>
            </w:pPr>
            <w:r w:rsidRPr="00102431">
              <w:rPr>
                <w:rFonts w:ascii="Sylfaen" w:eastAsia="Times New Roman" w:hAnsi="Sylfaen" w:cs="Times New Roman"/>
                <w:sz w:val="20"/>
                <w:szCs w:val="20"/>
              </w:rPr>
              <w:t xml:space="preserve">Attachment </w:t>
            </w:r>
            <w:r w:rsidR="002A468E" w:rsidRPr="00102431">
              <w:rPr>
                <w:rFonts w:ascii="Sylfaen" w:eastAsia="Times New Roman" w:hAnsi="Sylfaen" w:cs="Times New Roman"/>
                <w:sz w:val="20"/>
                <w:szCs w:val="20"/>
              </w:rPr>
              <w:t>3</w:t>
            </w:r>
            <w:r w:rsidRPr="00102431">
              <w:rPr>
                <w:rFonts w:ascii="Sylfaen" w:eastAsia="Times New Roman" w:hAnsi="Sylfaen" w:cs="Times New Roman"/>
                <w:sz w:val="20"/>
                <w:szCs w:val="20"/>
              </w:rPr>
              <w:t xml:space="preserve"> : Minutes of public consultation on the draft  Environmental and Social Management Plan</w:t>
            </w:r>
          </w:p>
          <w:p w:rsidR="00EA6CE7" w:rsidRPr="00102431" w:rsidRDefault="00C021F1" w:rsidP="00F64D04">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Attachment 4</w:t>
            </w:r>
            <w:r w:rsidR="009E4EFB" w:rsidRPr="00102431">
              <w:rPr>
                <w:rFonts w:ascii="Sylfaen" w:eastAsia="Times New Roman" w:hAnsi="Sylfaen" w:cs="Times New Roman"/>
                <w:sz w:val="20"/>
                <w:szCs w:val="20"/>
              </w:rPr>
              <w:t>: Construction permit (to be provided)</w:t>
            </w:r>
          </w:p>
        </w:tc>
      </w:tr>
    </w:tbl>
    <w:p w:rsidR="009E4EFB" w:rsidRPr="00102431" w:rsidRDefault="009E4EFB" w:rsidP="009E4EFB">
      <w:pPr>
        <w:widowControl w:val="0"/>
        <w:autoSpaceDE w:val="0"/>
        <w:autoSpaceDN w:val="0"/>
        <w:spacing w:after="0" w:line="240" w:lineRule="auto"/>
        <w:jc w:val="both"/>
        <w:rPr>
          <w:rFonts w:ascii="Sylfaen" w:eastAsia="Times New Roman" w:hAnsi="Sylfaen" w:cs="Times New Roman"/>
          <w:sz w:val="18"/>
          <w:szCs w:val="18"/>
        </w:rPr>
      </w:pPr>
      <w:r w:rsidRPr="00102431">
        <w:rPr>
          <w:rFonts w:ascii="Sylfaen" w:eastAsia="Times New Roman" w:hAnsi="Sylfaen" w:cs="Times New Roman"/>
          <w:sz w:val="18"/>
          <w:szCs w:val="18"/>
        </w:rPr>
        <w:t>*Information on works supervisor, works provider (contractor), and the attachments will be provided later, prior to mobilization of a selected works provider to a work site.</w:t>
      </w:r>
    </w:p>
    <w:p w:rsidR="009E4EFB" w:rsidRPr="00102431" w:rsidRDefault="009E4EFB" w:rsidP="009E4EFB">
      <w:pPr>
        <w:widowControl w:val="0"/>
        <w:autoSpaceDE w:val="0"/>
        <w:autoSpaceDN w:val="0"/>
        <w:spacing w:after="0" w:line="240" w:lineRule="auto"/>
        <w:jc w:val="both"/>
        <w:rPr>
          <w:rFonts w:ascii="Sylfaen" w:eastAsia="Times New Roman" w:hAnsi="Sylfaen" w:cs="Times New Roman"/>
          <w:sz w:val="18"/>
          <w:szCs w:val="18"/>
        </w:rPr>
      </w:pPr>
      <w:r w:rsidRPr="00102431">
        <w:rPr>
          <w:rFonts w:ascii="Sylfaen" w:eastAsia="Times New Roman" w:hAnsi="Sylfaen" w:cs="Times New Roman"/>
          <w:sz w:val="18"/>
          <w:szCs w:val="18"/>
        </w:rPr>
        <w:t>**The construction permit will be obtained before commencement of works.</w:t>
      </w:r>
    </w:p>
    <w:p w:rsidR="009E4EFB" w:rsidRPr="00102431" w:rsidRDefault="009E4EFB" w:rsidP="009E4EFB">
      <w:pPr>
        <w:pBdr>
          <w:bottom w:val="single" w:sz="24" w:space="1" w:color="0000FF"/>
        </w:pBdr>
        <w:spacing w:after="240" w:line="240" w:lineRule="auto"/>
        <w:jc w:val="both"/>
        <w:rPr>
          <w:rFonts w:ascii="Sylfaen" w:eastAsia="Times New Roman" w:hAnsi="Sylfaen" w:cs="Times New Roman"/>
          <w:b/>
          <w:sz w:val="24"/>
          <w:szCs w:val="24"/>
        </w:rPr>
        <w:sectPr w:rsidR="009E4EFB" w:rsidRPr="00102431" w:rsidSect="002A468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299"/>
        </w:sectPr>
      </w:pPr>
    </w:p>
    <w:p w:rsidR="009E4EFB" w:rsidRPr="00102431" w:rsidRDefault="009E4EFB" w:rsidP="009E4EFB">
      <w:pPr>
        <w:pBdr>
          <w:bottom w:val="single" w:sz="24" w:space="1" w:color="0000FF"/>
        </w:pBdr>
        <w:spacing w:after="240" w:line="240" w:lineRule="auto"/>
        <w:jc w:val="both"/>
        <w:rPr>
          <w:rFonts w:ascii="Sylfaen" w:eastAsia="Times New Roman" w:hAnsi="Sylfaen" w:cs="Times New Roman"/>
          <w:b/>
          <w:caps/>
          <w:sz w:val="24"/>
          <w:szCs w:val="24"/>
        </w:rPr>
      </w:pPr>
      <w:r w:rsidRPr="00102431">
        <w:rPr>
          <w:rFonts w:ascii="Sylfaen" w:eastAsia="Times New Roman" w:hAnsi="Sylfaen" w:cs="Times New Roman"/>
          <w:b/>
          <w:sz w:val="24"/>
          <w:szCs w:val="24"/>
        </w:rPr>
        <w:t xml:space="preserve">PART B: </w:t>
      </w:r>
      <w:r w:rsidRPr="00102431">
        <w:rPr>
          <w:rFonts w:ascii="Sylfaen" w:eastAsia="Times New Roman" w:hAnsi="Sylfaen" w:cs="Times New Roman"/>
          <w:b/>
          <w:caps/>
          <w:sz w:val="24"/>
          <w:szCs w:val="24"/>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9E4EFB" w:rsidRPr="00102431" w:rsidTr="002A468E">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spacing w:before="60" w:after="60" w:line="240" w:lineRule="auto"/>
              <w:rPr>
                <w:rFonts w:ascii="Sylfaen" w:eastAsia="Times New Roman" w:hAnsi="Sylfaen" w:cs="Times New Roman"/>
                <w:b/>
                <w:sz w:val="24"/>
                <w:szCs w:val="24"/>
              </w:rPr>
            </w:pPr>
            <w:r w:rsidRPr="00102431">
              <w:rPr>
                <w:rFonts w:ascii="Sylfaen" w:eastAsia="Times New Roman" w:hAnsi="Sylfaen" w:cs="Times New Roman"/>
                <w:b/>
              </w:rPr>
              <w:t>ENVIRONMENTAL /SOCIAL SCREENING</w:t>
            </w:r>
          </w:p>
        </w:tc>
      </w:tr>
      <w:tr w:rsidR="009E4EFB" w:rsidRPr="00102431" w:rsidTr="002A468E">
        <w:trPr>
          <w:trHeight w:val="287"/>
        </w:trPr>
        <w:tc>
          <w:tcPr>
            <w:tcW w:w="638" w:type="pct"/>
            <w:vMerge w:val="restart"/>
            <w:tcBorders>
              <w:top w:val="single" w:sz="4" w:space="0" w:color="auto"/>
              <w:left w:val="single" w:sz="4" w:space="0" w:color="auto"/>
              <w:bottom w:val="single" w:sz="4" w:space="0" w:color="auto"/>
              <w:right w:val="single" w:sz="4" w:space="0" w:color="auto"/>
            </w:tcBorders>
            <w:vAlign w:val="center"/>
            <w:hideMark/>
          </w:tcPr>
          <w:p w:rsidR="009E4EFB" w:rsidRPr="00102431" w:rsidRDefault="009E4EFB" w:rsidP="002A468E">
            <w:pPr>
              <w:spacing w:before="60" w:after="60" w:line="240" w:lineRule="auto"/>
              <w:rPr>
                <w:rFonts w:ascii="Sylfaen" w:eastAsia="Times New Roman" w:hAnsi="Sylfaen" w:cs="Times New Roman"/>
                <w:sz w:val="24"/>
                <w:szCs w:val="24"/>
              </w:rPr>
            </w:pPr>
            <w:r w:rsidRPr="00102431">
              <w:rPr>
                <w:rFonts w:ascii="Sylfaen" w:eastAsia="Times New Roman" w:hAnsi="Sylfaen" w:cs="Times New Roman"/>
              </w:rPr>
              <w:t>Will the site activity include/involve any of the following?</w:t>
            </w:r>
          </w:p>
        </w:tc>
        <w:tc>
          <w:tcPr>
            <w:tcW w:w="191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before="60" w:after="60" w:line="240" w:lineRule="auto"/>
              <w:jc w:val="center"/>
              <w:rPr>
                <w:rFonts w:ascii="Sylfaen" w:eastAsia="Times New Roman" w:hAnsi="Sylfaen" w:cs="Times New Roman"/>
                <w:b/>
                <w:sz w:val="24"/>
                <w:szCs w:val="24"/>
              </w:rPr>
            </w:pPr>
            <w:r w:rsidRPr="00102431">
              <w:rPr>
                <w:rFonts w:ascii="Sylfaen" w:eastAsia="Times New Roman" w:hAnsi="Sylfaen" w:cs="Times New Roman"/>
                <w:b/>
              </w:rPr>
              <w:t>Activity/Issue</w:t>
            </w:r>
          </w:p>
        </w:tc>
        <w:tc>
          <w:tcPr>
            <w:tcW w:w="1030"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before="60" w:after="60" w:line="240" w:lineRule="auto"/>
              <w:jc w:val="center"/>
              <w:rPr>
                <w:rFonts w:ascii="Sylfaen" w:eastAsia="Times New Roman" w:hAnsi="Sylfaen" w:cs="Times New Roman"/>
                <w:b/>
                <w:sz w:val="24"/>
                <w:szCs w:val="24"/>
              </w:rPr>
            </w:pPr>
            <w:r w:rsidRPr="00102431">
              <w:rPr>
                <w:rFonts w:ascii="Sylfaen" w:eastAsia="Times New Roman" w:hAnsi="Sylfaen" w:cs="Times New Roman"/>
                <w:b/>
              </w:rPr>
              <w:t>Status</w:t>
            </w:r>
          </w:p>
        </w:tc>
        <w:tc>
          <w:tcPr>
            <w:tcW w:w="1419"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before="60" w:after="60" w:line="240" w:lineRule="auto"/>
              <w:jc w:val="center"/>
              <w:rPr>
                <w:rFonts w:ascii="Sylfaen" w:eastAsia="Times New Roman" w:hAnsi="Sylfaen" w:cs="Times New Roman"/>
                <w:b/>
                <w:sz w:val="24"/>
                <w:szCs w:val="24"/>
              </w:rPr>
            </w:pPr>
            <w:r w:rsidRPr="00102431">
              <w:rPr>
                <w:rFonts w:ascii="Sylfaen" w:eastAsia="Times New Roman" w:hAnsi="Sylfaen" w:cs="Times New Roman"/>
                <w:b/>
              </w:rPr>
              <w:t>Triggered Actions</w:t>
            </w:r>
          </w:p>
        </w:tc>
      </w:tr>
      <w:tr w:rsidR="009E4EFB" w:rsidRPr="00102431" w:rsidTr="002A468E">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EFB" w:rsidRPr="00102431" w:rsidRDefault="009E4EFB"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 xml:space="preserve"> Building rehabilitation </w:t>
            </w:r>
          </w:p>
        </w:tc>
        <w:tc>
          <w:tcPr>
            <w:tcW w:w="1030" w:type="pct"/>
            <w:tcBorders>
              <w:top w:val="single" w:sz="4" w:space="0" w:color="auto"/>
              <w:left w:val="single" w:sz="4" w:space="0" w:color="auto"/>
              <w:bottom w:val="single" w:sz="4" w:space="0" w:color="auto"/>
              <w:right w:val="single" w:sz="4" w:space="0" w:color="auto"/>
            </w:tcBorders>
            <w:hideMark/>
          </w:tcPr>
          <w:p w:rsidR="009E4EFB" w:rsidRPr="00102431" w:rsidRDefault="009E4EFB" w:rsidP="00930AFF">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w:t>
            </w:r>
            <w:r w:rsidR="00930AFF">
              <w:rPr>
                <w:rFonts w:ascii="Sylfaen" w:eastAsia="Times New Roman" w:hAnsi="Sylfaen" w:cs="Times New Roman"/>
                <w:sz w:val="24"/>
                <w:szCs w:val="24"/>
              </w:rPr>
              <w:t xml:space="preserve"> </w:t>
            </w:r>
            <w:r w:rsidRPr="00102431">
              <w:rPr>
                <w:rFonts w:ascii="Sylfaen" w:eastAsia="Times New Roman" w:hAnsi="Sylfaen" w:cs="Times New Roman"/>
                <w:sz w:val="24"/>
                <w:szCs w:val="24"/>
              </w:rPr>
              <w:t>] Yes  [</w:t>
            </w:r>
            <w:r w:rsidR="00930AFF" w:rsidRPr="00102431">
              <w:rPr>
                <w:rFonts w:ascii="Sylfaen" w:eastAsia="Times New Roman" w:hAnsi="Sylfaen" w:cs="Times New Roman"/>
                <w:sz w:val="24"/>
                <w:szCs w:val="24"/>
              </w:rPr>
              <w:t>x</w:t>
            </w:r>
            <w:r w:rsidRPr="00102431">
              <w:rPr>
                <w:rFonts w:ascii="Sylfaen" w:eastAsia="Times New Roman" w:hAnsi="Sylfae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A</w:t>
            </w:r>
            <w:r w:rsidRPr="00102431">
              <w:rPr>
                <w:rFonts w:ascii="Sylfaen" w:eastAsia="Times New Roman" w:hAnsi="Sylfaen" w:cs="Times New Roman"/>
                <w:sz w:val="24"/>
                <w:szCs w:val="24"/>
              </w:rPr>
              <w:t xml:space="preserve"> below</w:t>
            </w:r>
          </w:p>
        </w:tc>
      </w:tr>
      <w:tr w:rsidR="002A468E" w:rsidRPr="00102431" w:rsidTr="002A468E">
        <w:trPr>
          <w:trHeight w:val="215"/>
        </w:trPr>
        <w:tc>
          <w:tcPr>
            <w:tcW w:w="0" w:type="auto"/>
            <w:vMerge/>
            <w:tcBorders>
              <w:top w:val="single" w:sz="4" w:space="0" w:color="auto"/>
              <w:left w:val="single" w:sz="4" w:space="0" w:color="auto"/>
              <w:bottom w:val="single" w:sz="4" w:space="0" w:color="auto"/>
              <w:right w:val="single" w:sz="4" w:space="0" w:color="auto"/>
            </w:tcBorders>
            <w:vAlign w:val="center"/>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tcPr>
          <w:p w:rsidR="002A468E" w:rsidRPr="00102431" w:rsidRDefault="002A468E" w:rsidP="002A468E">
            <w:pPr>
              <w:numPr>
                <w:ilvl w:val="0"/>
                <w:numId w:val="2"/>
              </w:numPr>
              <w:spacing w:before="60" w:after="60"/>
              <w:rPr>
                <w:rFonts w:ascii="Sylfaen" w:eastAsia="Times New Roman" w:hAnsi="Sylfaen" w:cs="Times New Roman"/>
                <w:sz w:val="24"/>
                <w:szCs w:val="24"/>
              </w:rPr>
            </w:pPr>
            <w:r w:rsidRPr="00102431">
              <w:rPr>
                <w:rFonts w:ascii="Sylfaen" w:hAnsi="Sylfaen" w:cs="Times New Roman"/>
                <w:sz w:val="24"/>
                <w:szCs w:val="24"/>
              </w:rPr>
              <w:t xml:space="preserve"> Road rehabilitation </w:t>
            </w:r>
          </w:p>
        </w:tc>
        <w:tc>
          <w:tcPr>
            <w:tcW w:w="1030" w:type="pct"/>
            <w:tcBorders>
              <w:top w:val="single" w:sz="4" w:space="0" w:color="auto"/>
              <w:left w:val="single" w:sz="4" w:space="0" w:color="auto"/>
              <w:bottom w:val="single" w:sz="4" w:space="0" w:color="auto"/>
              <w:right w:val="single" w:sz="4" w:space="0" w:color="auto"/>
            </w:tcBorders>
          </w:tcPr>
          <w:p w:rsidR="002A468E" w:rsidRPr="00102431" w:rsidRDefault="002A468E">
            <w:pPr>
              <w:spacing w:before="60" w:after="60"/>
              <w:jc w:val="center"/>
              <w:rPr>
                <w:rFonts w:ascii="Sylfaen" w:eastAsia="Times New Roman" w:hAnsi="Sylfaen" w:cs="Times New Roman"/>
                <w:sz w:val="24"/>
                <w:szCs w:val="24"/>
              </w:rPr>
            </w:pPr>
            <w:r w:rsidRPr="00102431">
              <w:rPr>
                <w:rFonts w:ascii="Sylfaen" w:hAnsi="Sylfae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tcPr>
          <w:p w:rsidR="002A468E" w:rsidRPr="00102431" w:rsidRDefault="002A468E">
            <w:pPr>
              <w:spacing w:before="60" w:after="60"/>
              <w:jc w:val="center"/>
              <w:rPr>
                <w:rFonts w:ascii="Sylfaen" w:eastAsia="Times New Roman" w:hAnsi="Sylfaen" w:cs="Times New Roman"/>
                <w:sz w:val="24"/>
                <w:szCs w:val="24"/>
              </w:rPr>
            </w:pPr>
            <w:r w:rsidRPr="00102431">
              <w:rPr>
                <w:rFonts w:ascii="Sylfaen" w:hAnsi="Sylfaen" w:cs="Times New Roman"/>
                <w:sz w:val="24"/>
                <w:szCs w:val="24"/>
              </w:rPr>
              <w:t>If “Yes”, see Section  A 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 xml:space="preserve"> New construction</w:t>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930AFF">
            <w:p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 xml:space="preserve">           [</w:t>
            </w:r>
            <w:r w:rsidR="00930AFF">
              <w:rPr>
                <w:rFonts w:ascii="Sylfaen" w:eastAsia="Times New Roman" w:hAnsi="Sylfaen" w:cs="Times New Roman"/>
                <w:sz w:val="24"/>
                <w:szCs w:val="24"/>
              </w:rPr>
              <w:t xml:space="preserve"> </w:t>
            </w:r>
            <w:r w:rsidRPr="00102431">
              <w:rPr>
                <w:rFonts w:ascii="Sylfaen" w:eastAsia="Times New Roman" w:hAnsi="Sylfaen" w:cs="Times New Roman"/>
                <w:sz w:val="24"/>
                <w:szCs w:val="24"/>
              </w:rPr>
              <w:t>] Yes [</w:t>
            </w:r>
            <w:r w:rsidR="00930AFF" w:rsidRPr="00102431">
              <w:rPr>
                <w:rFonts w:ascii="Sylfaen" w:eastAsia="Times New Roman" w:hAnsi="Sylfaen" w:cs="Times New Roman"/>
                <w:sz w:val="24"/>
                <w:szCs w:val="24"/>
              </w:rPr>
              <w:t>x</w:t>
            </w:r>
            <w:r w:rsidRPr="00102431">
              <w:rPr>
                <w:rFonts w:ascii="Sylfaen" w:eastAsia="Times New Roman" w:hAnsi="Sylfae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A</w:t>
            </w:r>
            <w:r w:rsidRPr="00102431">
              <w:rPr>
                <w:rFonts w:ascii="Sylfaen" w:eastAsia="Times New Roman" w:hAnsi="Sylfaen" w:cs="Times New Roman"/>
                <w:sz w:val="24"/>
                <w:szCs w:val="24"/>
              </w:rPr>
              <w:t xml:space="preserve"> 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 xml:space="preserve"> Individual wastewater treatment system</w:t>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 xml:space="preserve">           [</w:t>
            </w:r>
            <w:r w:rsidRPr="00102431">
              <w:rPr>
                <w:rFonts w:ascii="Sylfaen" w:eastAsia="Times New Roman" w:hAnsi="Sylfaen" w:cs="Times New Roman"/>
                <w:sz w:val="24"/>
                <w:szCs w:val="24"/>
                <w:lang w:val="ru-RU"/>
              </w:rPr>
              <w:t xml:space="preserve"> </w:t>
            </w:r>
            <w:r w:rsidRPr="00102431">
              <w:rPr>
                <w:rFonts w:ascii="Sylfaen" w:eastAsia="Times New Roman" w:hAnsi="Sylfaen" w:cs="Times New Roman"/>
                <w:sz w:val="24"/>
                <w:szCs w:val="24"/>
              </w:rPr>
              <w:t>] Yes  [x]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B</w:t>
            </w:r>
            <w:r w:rsidRPr="00102431">
              <w:rPr>
                <w:rFonts w:ascii="Sylfaen" w:eastAsia="Times New Roman" w:hAnsi="Sylfaen" w:cs="Times New Roman"/>
                <w:sz w:val="24"/>
                <w:szCs w:val="24"/>
              </w:rPr>
              <w:t xml:space="preserve"> 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 xml:space="preserve"> Historic building(s) and districts</w:t>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930AFF">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Yes  [</w:t>
            </w:r>
            <w:r w:rsidR="00930AFF" w:rsidRPr="00102431">
              <w:rPr>
                <w:rFonts w:ascii="Sylfaen" w:eastAsia="Times New Roman" w:hAnsi="Sylfaen" w:cs="Times New Roman"/>
                <w:sz w:val="24"/>
                <w:szCs w:val="24"/>
              </w:rPr>
              <w:t>x</w:t>
            </w:r>
            <w:r w:rsidRPr="00102431">
              <w:rPr>
                <w:rFonts w:ascii="Sylfaen" w:eastAsia="Times New Roman" w:hAnsi="Sylfae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C</w:t>
            </w:r>
            <w:r w:rsidRPr="00102431">
              <w:rPr>
                <w:rFonts w:ascii="Sylfaen" w:eastAsia="Times New Roman" w:hAnsi="Sylfaen" w:cs="Times New Roman"/>
                <w:sz w:val="24"/>
                <w:szCs w:val="24"/>
              </w:rPr>
              <w:t xml:space="preserve"> 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 xml:space="preserve"> Unexpected need for land take</w:t>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D</w:t>
            </w:r>
            <w:r w:rsidRPr="00102431">
              <w:rPr>
                <w:rFonts w:ascii="Sylfaen" w:eastAsia="Times New Roman" w:hAnsi="Sylfaen" w:cs="Times New Roman"/>
                <w:sz w:val="24"/>
                <w:szCs w:val="24"/>
              </w:rPr>
              <w:t xml:space="preserve"> 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Hazardous or toxic materials</w:t>
            </w:r>
            <w:r w:rsidRPr="00102431">
              <w:rPr>
                <w:rFonts w:ascii="Sylfaen" w:eastAsia="Times New Roman" w:hAnsi="Sylfaen" w:cs="Times New Roman"/>
                <w:sz w:val="24"/>
                <w:szCs w:val="24"/>
                <w:vertAlign w:val="superscript"/>
              </w:rPr>
              <w:footnoteReference w:id="1"/>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E</w:t>
            </w:r>
            <w:r w:rsidRPr="00102431">
              <w:rPr>
                <w:rFonts w:ascii="Sylfaen" w:eastAsia="Times New Roman" w:hAnsi="Sylfaen" w:cs="Times New Roman"/>
                <w:sz w:val="24"/>
                <w:szCs w:val="24"/>
              </w:rPr>
              <w:t xml:space="preserve"> 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Impacts on forests and/or protected areas</w:t>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930AFF">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w:t>
            </w:r>
            <w:r w:rsidR="00930AFF">
              <w:rPr>
                <w:rFonts w:ascii="Sylfaen" w:eastAsia="Times New Roman" w:hAnsi="Sylfaen" w:cs="Times New Roman"/>
                <w:sz w:val="24"/>
                <w:szCs w:val="24"/>
              </w:rPr>
              <w:t xml:space="preserve"> </w:t>
            </w:r>
            <w:r w:rsidRPr="00102431">
              <w:rPr>
                <w:rFonts w:ascii="Sylfaen" w:eastAsia="Times New Roman" w:hAnsi="Sylfaen" w:cs="Times New Roman"/>
                <w:sz w:val="24"/>
                <w:szCs w:val="24"/>
              </w:rPr>
              <w:t>] Yes  [</w:t>
            </w:r>
            <w:r w:rsidR="00930AFF" w:rsidRPr="00102431">
              <w:rPr>
                <w:rFonts w:ascii="Sylfaen" w:eastAsia="Times New Roman" w:hAnsi="Sylfaen" w:cs="Times New Roman"/>
                <w:sz w:val="24"/>
                <w:szCs w:val="24"/>
              </w:rPr>
              <w:t>x</w:t>
            </w:r>
            <w:r w:rsidRPr="00102431">
              <w:rPr>
                <w:rFonts w:ascii="Sylfaen" w:eastAsia="Times New Roman" w:hAnsi="Sylfae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 xml:space="preserve">F </w:t>
            </w:r>
            <w:r w:rsidRPr="00102431">
              <w:rPr>
                <w:rFonts w:ascii="Sylfaen" w:eastAsia="Times New Roman" w:hAnsi="Sylfaen" w:cs="Times New Roman"/>
                <w:sz w:val="24"/>
                <w:szCs w:val="24"/>
              </w:rPr>
              <w:t>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Handling / management of medical waste</w:t>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 Yes  [ x]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before="60" w:after="6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G</w:t>
            </w:r>
            <w:r w:rsidRPr="00102431">
              <w:rPr>
                <w:rFonts w:ascii="Sylfaen" w:eastAsia="Times New Roman" w:hAnsi="Sylfaen" w:cs="Times New Roman"/>
                <w:sz w:val="24"/>
                <w:szCs w:val="24"/>
              </w:rPr>
              <w:t xml:space="preserve"> 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rPr>
                <w:rFonts w:ascii="Sylfaen" w:eastAsia="Times New Roman" w:hAnsi="Sylfaen" w:cs="Times New Roman"/>
                <w:sz w:val="24"/>
                <w:szCs w:val="24"/>
              </w:rPr>
            </w:pPr>
            <w:r w:rsidRPr="00102431">
              <w:rPr>
                <w:rFonts w:ascii="Sylfaen" w:eastAsia="Times New Roman" w:hAnsi="Sylfaen" w:cs="Times New Roman"/>
                <w:sz w:val="24"/>
                <w:szCs w:val="24"/>
              </w:rPr>
              <w:t>Traffic and pedestrian safety</w:t>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H</w:t>
            </w:r>
            <w:r w:rsidRPr="00102431">
              <w:rPr>
                <w:rFonts w:ascii="Sylfaen" w:eastAsia="Times New Roman" w:hAnsi="Sylfaen" w:cs="Times New Roman"/>
                <w:sz w:val="24"/>
                <w:szCs w:val="24"/>
              </w:rPr>
              <w:t xml:space="preserve"> below</w:t>
            </w:r>
          </w:p>
        </w:tc>
      </w:tr>
      <w:tr w:rsidR="002A468E" w:rsidRPr="00102431" w:rsidTr="002A468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468E" w:rsidRPr="00102431" w:rsidRDefault="002A468E" w:rsidP="002A468E">
            <w:pPr>
              <w:spacing w:after="0" w:line="240" w:lineRule="auto"/>
              <w:rPr>
                <w:rFonts w:ascii="Sylfaen" w:eastAsia="Times New Roman" w:hAnsi="Sylfae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numPr>
                <w:ilvl w:val="0"/>
                <w:numId w:val="2"/>
              </w:numPr>
              <w:spacing w:before="60" w:after="60" w:line="240" w:lineRule="auto"/>
              <w:ind w:hanging="420"/>
              <w:rPr>
                <w:rFonts w:ascii="Sylfaen" w:eastAsia="Times New Roman" w:hAnsi="Sylfaen" w:cs="Times New Roman"/>
                <w:sz w:val="24"/>
                <w:szCs w:val="24"/>
              </w:rPr>
            </w:pPr>
            <w:r w:rsidRPr="00102431">
              <w:rPr>
                <w:rFonts w:ascii="Sylfaen" w:eastAsia="Times New Roman" w:hAnsi="Sylfaen" w:cs="Times New Roman"/>
                <w:sz w:val="24"/>
                <w:szCs w:val="24"/>
              </w:rPr>
              <w:t>Social risk management</w:t>
            </w:r>
          </w:p>
        </w:tc>
        <w:tc>
          <w:tcPr>
            <w:tcW w:w="1030"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rsidR="002A468E" w:rsidRPr="00102431" w:rsidRDefault="002A468E"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If “Yes”, See Section </w:t>
            </w:r>
            <w:r w:rsidRPr="00102431">
              <w:rPr>
                <w:rFonts w:ascii="Sylfaen" w:eastAsia="Times New Roman" w:hAnsi="Sylfaen" w:cs="Times New Roman"/>
                <w:b/>
                <w:sz w:val="24"/>
                <w:szCs w:val="24"/>
              </w:rPr>
              <w:t>I</w:t>
            </w:r>
            <w:r w:rsidRPr="00102431">
              <w:rPr>
                <w:rFonts w:ascii="Sylfaen" w:eastAsia="Times New Roman" w:hAnsi="Sylfaen" w:cs="Times New Roman"/>
                <w:sz w:val="24"/>
                <w:szCs w:val="24"/>
              </w:rPr>
              <w:t xml:space="preserve"> below</w:t>
            </w:r>
          </w:p>
        </w:tc>
      </w:tr>
    </w:tbl>
    <w:p w:rsidR="009E4EFB" w:rsidRPr="00102431" w:rsidRDefault="009E4EFB" w:rsidP="009E4EFB">
      <w:pPr>
        <w:pBdr>
          <w:bottom w:val="single" w:sz="24" w:space="1" w:color="0000FF"/>
        </w:pBdr>
        <w:spacing w:before="240" w:after="240" w:line="240" w:lineRule="auto"/>
        <w:jc w:val="both"/>
        <w:rPr>
          <w:rFonts w:ascii="Sylfaen" w:eastAsia="Times New Roman" w:hAnsi="Sylfaen" w:cs="Times New Roman"/>
          <w:b/>
          <w:caps/>
          <w:sz w:val="24"/>
          <w:szCs w:val="24"/>
        </w:rPr>
      </w:pPr>
      <w:r w:rsidRPr="00102431">
        <w:rPr>
          <w:rFonts w:ascii="Sylfaen" w:eastAsia="Times New Roman" w:hAnsi="Sylfaen" w:cs="Times New Roman"/>
          <w:b/>
          <w:sz w:val="24"/>
          <w:szCs w:val="24"/>
        </w:rPr>
        <w:br w:type="page"/>
        <w:t xml:space="preserve">PART C: </w:t>
      </w:r>
      <w:r w:rsidRPr="00102431">
        <w:rPr>
          <w:rFonts w:ascii="Sylfaen" w:eastAsia="Times New Roman" w:hAnsi="Sylfaen" w:cs="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1921"/>
        <w:gridCol w:w="10690"/>
      </w:tblGrid>
      <w:tr w:rsidR="009E4EFB" w:rsidRPr="00102431" w:rsidTr="002A468E">
        <w:tc>
          <w:tcPr>
            <w:tcW w:w="686" w:type="pct"/>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spacing w:before="120" w:after="120" w:line="240" w:lineRule="auto"/>
              <w:jc w:val="center"/>
              <w:rPr>
                <w:rFonts w:ascii="Sylfaen" w:eastAsia="Times New Roman" w:hAnsi="Sylfaen" w:cs="Times New Roman"/>
                <w:b/>
                <w:sz w:val="18"/>
                <w:szCs w:val="18"/>
              </w:rPr>
            </w:pPr>
            <w:r w:rsidRPr="00102431">
              <w:rPr>
                <w:rFonts w:ascii="Sylfaen" w:eastAsia="Times New Roman" w:hAnsi="Sylfaen" w:cs="Times New Roman"/>
                <w:b/>
                <w:sz w:val="18"/>
                <w:szCs w:val="18"/>
              </w:rPr>
              <w:t>ACTIVITY</w:t>
            </w:r>
          </w:p>
        </w:tc>
        <w:tc>
          <w:tcPr>
            <w:tcW w:w="657" w:type="pct"/>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spacing w:before="120" w:after="120" w:line="240" w:lineRule="auto"/>
              <w:jc w:val="center"/>
              <w:rPr>
                <w:rFonts w:ascii="Sylfaen" w:eastAsia="Times New Roman" w:hAnsi="Sylfaen" w:cs="Times New Roman"/>
                <w:b/>
                <w:sz w:val="18"/>
                <w:szCs w:val="18"/>
              </w:rPr>
            </w:pPr>
            <w:r w:rsidRPr="00102431">
              <w:rPr>
                <w:rFonts w:ascii="Sylfaen" w:eastAsia="Times New Roman" w:hAnsi="Sylfaen" w:cs="Times New Roman"/>
                <w:b/>
                <w:sz w:val="18"/>
                <w:szCs w:val="18"/>
              </w:rPr>
              <w:t>PARAMETER</w:t>
            </w:r>
          </w:p>
        </w:tc>
        <w:tc>
          <w:tcPr>
            <w:tcW w:w="3657" w:type="pct"/>
            <w:tcBorders>
              <w:top w:val="single" w:sz="4" w:space="0" w:color="auto"/>
              <w:left w:val="single" w:sz="4" w:space="0" w:color="auto"/>
              <w:bottom w:val="single" w:sz="4" w:space="0" w:color="auto"/>
              <w:right w:val="single" w:sz="4" w:space="0" w:color="auto"/>
            </w:tcBorders>
            <w:shd w:val="clear" w:color="auto" w:fill="E6E6E6"/>
            <w:hideMark/>
          </w:tcPr>
          <w:p w:rsidR="009E4EFB" w:rsidRPr="00102431" w:rsidRDefault="009E4EFB" w:rsidP="002A468E">
            <w:pPr>
              <w:spacing w:before="120" w:after="120" w:line="240" w:lineRule="auto"/>
              <w:jc w:val="center"/>
              <w:rPr>
                <w:rFonts w:ascii="Sylfaen" w:eastAsia="Times New Roman" w:hAnsi="Sylfaen" w:cs="Times New Roman"/>
                <w:b/>
                <w:sz w:val="18"/>
                <w:szCs w:val="18"/>
              </w:rPr>
            </w:pPr>
            <w:r w:rsidRPr="00102431">
              <w:rPr>
                <w:rFonts w:ascii="Sylfaen" w:eastAsia="Times New Roman" w:hAnsi="Sylfaen" w:cs="Times New Roman"/>
                <w:b/>
                <w:sz w:val="18"/>
                <w:szCs w:val="18"/>
              </w:rPr>
              <w:t xml:space="preserve">MITIGATION MEASURES </w:t>
            </w:r>
          </w:p>
        </w:tc>
      </w:tr>
      <w:tr w:rsidR="009E4EFB" w:rsidRPr="00102431" w:rsidTr="002A468E">
        <w:trPr>
          <w:trHeight w:val="2159"/>
        </w:trPr>
        <w:tc>
          <w:tcPr>
            <w:tcW w:w="686"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rPr>
                <w:rFonts w:ascii="Sylfaen" w:eastAsia="Times New Roman" w:hAnsi="Sylfaen" w:cs="Times New Roman"/>
                <w:b/>
                <w:sz w:val="24"/>
                <w:szCs w:val="24"/>
              </w:rPr>
            </w:pPr>
            <w:r w:rsidRPr="00102431">
              <w:rPr>
                <w:rFonts w:ascii="Sylfaen" w:eastAsia="Times New Roman" w:hAnsi="Sylfaen" w:cs="Times New Roman"/>
                <w:b/>
                <w:sz w:val="24"/>
                <w:szCs w:val="24"/>
              </w:rPr>
              <w:t>0</w:t>
            </w:r>
            <w:r w:rsidRPr="00102431">
              <w:rPr>
                <w:rFonts w:ascii="Sylfaen" w:eastAsia="Times New Roman" w:hAnsi="Sylfaen" w:cs="Times New Roman"/>
                <w:sz w:val="24"/>
                <w:szCs w:val="24"/>
              </w:rPr>
              <w:t>. General Conditions</w:t>
            </w: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Notification and Worker Safety</w:t>
            </w:r>
          </w:p>
        </w:tc>
        <w:tc>
          <w:tcPr>
            <w:tcW w:w="3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numPr>
                <w:ilvl w:val="0"/>
                <w:numId w:val="3"/>
              </w:numPr>
              <w:tabs>
                <w:tab w:val="num" w:pos="252"/>
              </w:tabs>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 The local construction and environment inspectorates and communities are notified of upcoming activities</w:t>
            </w:r>
          </w:p>
          <w:p w:rsidR="009E4EFB" w:rsidRPr="00102431" w:rsidRDefault="009E4EFB" w:rsidP="002A468E">
            <w:pPr>
              <w:numPr>
                <w:ilvl w:val="0"/>
                <w:numId w:val="3"/>
              </w:numPr>
              <w:tabs>
                <w:tab w:val="num" w:pos="252"/>
              </w:tabs>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  The public is notified of the works through appropriate notification in the media and/or at publicly accessible sites (including the site of the works)</w:t>
            </w:r>
          </w:p>
          <w:p w:rsidR="009E4EFB" w:rsidRPr="00102431" w:rsidRDefault="009E4EFB" w:rsidP="002A468E">
            <w:pPr>
              <w:numPr>
                <w:ilvl w:val="0"/>
                <w:numId w:val="3"/>
              </w:numPr>
              <w:tabs>
                <w:tab w:val="num" w:pos="252"/>
              </w:tabs>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 All legally required permits are acquired for construction and/or rehabilitation</w:t>
            </w:r>
          </w:p>
          <w:p w:rsidR="009E4EFB" w:rsidRPr="00102431" w:rsidRDefault="009E4EFB" w:rsidP="002A468E">
            <w:pPr>
              <w:numPr>
                <w:ilvl w:val="0"/>
                <w:numId w:val="3"/>
              </w:numPr>
              <w:tabs>
                <w:tab w:val="num" w:pos="252"/>
              </w:tabs>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 The Contractor formally agrees that all work will be carried out in a safe and disciplined manner designed to minimize impacts on neighboring residents and environment.</w:t>
            </w:r>
          </w:p>
          <w:p w:rsidR="009E4EFB" w:rsidRPr="00102431" w:rsidRDefault="009E4EFB" w:rsidP="002A468E">
            <w:pPr>
              <w:numPr>
                <w:ilvl w:val="0"/>
                <w:numId w:val="3"/>
              </w:numPr>
              <w:tabs>
                <w:tab w:val="num" w:pos="252"/>
              </w:tabs>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 Workers’ personal protection equipment complies with international good practice (always hardhats, as needed masks and safety glasses, harnesses and safety boots)</w:t>
            </w:r>
          </w:p>
          <w:p w:rsidR="009E4EFB" w:rsidRPr="00102431" w:rsidRDefault="009E4EFB" w:rsidP="002A468E">
            <w:pPr>
              <w:numPr>
                <w:ilvl w:val="0"/>
                <w:numId w:val="3"/>
              </w:numPr>
              <w:tabs>
                <w:tab w:val="num" w:pos="252"/>
              </w:tabs>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 Appropriate signposting of the sites informs workers of key rules and regulations to follow.</w:t>
            </w:r>
          </w:p>
        </w:tc>
      </w:tr>
      <w:tr w:rsidR="009E4EFB" w:rsidRPr="00102431" w:rsidTr="002A468E">
        <w:trPr>
          <w:trHeight w:val="1016"/>
        </w:trPr>
        <w:tc>
          <w:tcPr>
            <w:tcW w:w="686" w:type="pct"/>
            <w:vMerge w:val="restar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rPr>
                <w:rFonts w:ascii="Sylfaen" w:eastAsia="Times New Roman" w:hAnsi="Sylfaen" w:cs="Times New Roman"/>
                <w:sz w:val="24"/>
                <w:szCs w:val="24"/>
              </w:rPr>
            </w:pPr>
            <w:r w:rsidRPr="00102431">
              <w:rPr>
                <w:rFonts w:ascii="Sylfaen" w:eastAsia="Times New Roman" w:hAnsi="Sylfaen" w:cs="Times New Roman"/>
                <w:b/>
                <w:sz w:val="24"/>
                <w:szCs w:val="24"/>
              </w:rPr>
              <w:t>A.</w:t>
            </w:r>
            <w:r w:rsidRPr="00102431">
              <w:rPr>
                <w:rFonts w:ascii="Sylfaen" w:eastAsia="Times New Roman" w:hAnsi="Sylfaen" w:cs="Times New Roman"/>
                <w:sz w:val="24"/>
                <w:szCs w:val="24"/>
              </w:rPr>
              <w:t xml:space="preserve"> General Rehabilitation and /or construction activities</w:t>
            </w: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Air Quality </w:t>
            </w:r>
          </w:p>
        </w:tc>
        <w:tc>
          <w:tcPr>
            <w:tcW w:w="3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numPr>
                <w:ilvl w:val="0"/>
                <w:numId w:val="4"/>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During earth works, dust is suppressed by ongoing water spraying and/or installing dust screen enclosures at site.</w:t>
            </w:r>
          </w:p>
          <w:p w:rsidR="009E4EFB" w:rsidRPr="00102431" w:rsidRDefault="009E4EFB" w:rsidP="002A468E">
            <w:pPr>
              <w:numPr>
                <w:ilvl w:val="0"/>
                <w:numId w:val="4"/>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The surrounding environment (sidewalks, roads) is kept free of debris to minimize dust.</w:t>
            </w:r>
          </w:p>
          <w:p w:rsidR="009E4EFB" w:rsidRPr="00102431" w:rsidRDefault="009E4EFB" w:rsidP="002A468E">
            <w:pPr>
              <w:numPr>
                <w:ilvl w:val="0"/>
                <w:numId w:val="4"/>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There is no open burning of construction / waste material at the site.</w:t>
            </w:r>
          </w:p>
          <w:p w:rsidR="009E4EFB" w:rsidRPr="00102431" w:rsidRDefault="009E4EFB" w:rsidP="002A468E">
            <w:pPr>
              <w:numPr>
                <w:ilvl w:val="0"/>
                <w:numId w:val="4"/>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There is no excessive idling of construction vehicles at sites. </w:t>
            </w:r>
          </w:p>
        </w:tc>
      </w:tr>
      <w:tr w:rsidR="009E4EFB" w:rsidRPr="00102431" w:rsidTr="002A468E">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EFB" w:rsidRPr="00102431" w:rsidRDefault="009E4EFB" w:rsidP="002A468E">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Noise</w:t>
            </w:r>
          </w:p>
        </w:tc>
        <w:tc>
          <w:tcPr>
            <w:tcW w:w="3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numPr>
                <w:ilvl w:val="0"/>
                <w:numId w:val="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Construction noise is limited to restricted times agreed to in the permit.</w:t>
            </w:r>
          </w:p>
          <w:p w:rsidR="009E4EFB" w:rsidRPr="00102431" w:rsidRDefault="009E4EFB" w:rsidP="002A468E">
            <w:pPr>
              <w:numPr>
                <w:ilvl w:val="0"/>
                <w:numId w:val="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During operations, the engine covers of generators, air compressors and other powered mechanical equipment are closed, and equipment placed as far away from residential areas as possible.</w:t>
            </w:r>
          </w:p>
        </w:tc>
      </w:tr>
      <w:tr w:rsidR="009E4EFB" w:rsidRPr="00102431" w:rsidTr="002A468E">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EFB" w:rsidRPr="00102431" w:rsidRDefault="009E4EFB" w:rsidP="002A468E">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numPr>
                <w:ilvl w:val="0"/>
                <w:numId w:val="6"/>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Appropriate erosion and sediment control measures are applied such as e.g. hay bales and / or silt fences to prevent sediment from moving off site and causing excessive turbidity in nearby streams and rivers.</w:t>
            </w:r>
          </w:p>
          <w:p w:rsidR="009E4EFB" w:rsidRPr="00102431" w:rsidRDefault="009E4EFB" w:rsidP="002A468E">
            <w:pPr>
              <w:numPr>
                <w:ilvl w:val="0"/>
                <w:numId w:val="6"/>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Rainwater is removed from the construction site using a rainwater drainage system, and then into the </w:t>
            </w:r>
            <w:proofErr w:type="spellStart"/>
            <w:r w:rsidRPr="00102431">
              <w:rPr>
                <w:rFonts w:ascii="Sylfaen" w:eastAsia="Times New Roman" w:hAnsi="Sylfaen" w:cs="Times New Roman"/>
                <w:sz w:val="20"/>
                <w:szCs w:val="20"/>
              </w:rPr>
              <w:t>Vararakn</w:t>
            </w:r>
            <w:proofErr w:type="spellEnd"/>
            <w:r w:rsidRPr="00102431">
              <w:rPr>
                <w:rFonts w:ascii="Sylfaen" w:eastAsia="Times New Roman" w:hAnsi="Sylfaen" w:cs="Times New Roman"/>
                <w:sz w:val="20"/>
                <w:szCs w:val="20"/>
              </w:rPr>
              <w:t xml:space="preserve"> River.</w:t>
            </w:r>
          </w:p>
        </w:tc>
      </w:tr>
      <w:tr w:rsidR="009E4EFB" w:rsidRPr="00102431" w:rsidTr="002A468E">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EFB" w:rsidRPr="00102431" w:rsidRDefault="009E4EFB" w:rsidP="002A468E">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Waste Management</w:t>
            </w:r>
          </w:p>
        </w:tc>
        <w:tc>
          <w:tcPr>
            <w:tcW w:w="3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numPr>
                <w:ilvl w:val="0"/>
                <w:numId w:val="7"/>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Waste collection and disposal pathways and sites are identified for all major waste types expected from demolition and construction activities.</w:t>
            </w:r>
          </w:p>
          <w:p w:rsidR="009E4EFB" w:rsidRPr="00102431" w:rsidRDefault="009E4EFB" w:rsidP="002A468E">
            <w:pPr>
              <w:numPr>
                <w:ilvl w:val="0"/>
                <w:numId w:val="7"/>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Mineral construction and demolition wastes are separated from general refuse, organic, liquid and chemical wastes by on-site sorting and stored in appropriate containers.</w:t>
            </w:r>
          </w:p>
          <w:p w:rsidR="009E4EFB" w:rsidRPr="00102431" w:rsidRDefault="009E4EFB" w:rsidP="002A468E">
            <w:pPr>
              <w:numPr>
                <w:ilvl w:val="0"/>
                <w:numId w:val="7"/>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Construction waste is being collected and disposed properly by licensed collectors.</w:t>
            </w:r>
          </w:p>
          <w:p w:rsidR="009E4EFB" w:rsidRPr="00102431" w:rsidRDefault="009E4EFB" w:rsidP="002A468E">
            <w:pPr>
              <w:numPr>
                <w:ilvl w:val="0"/>
                <w:numId w:val="7"/>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Whenever feasible, appropriate and viable materials (except asbestos) are reused or recycled.</w:t>
            </w:r>
          </w:p>
        </w:tc>
      </w:tr>
      <w:tr w:rsidR="009E4EFB" w:rsidRPr="00102431" w:rsidTr="002A468E">
        <w:trPr>
          <w:trHeight w:val="520"/>
        </w:trPr>
        <w:tc>
          <w:tcPr>
            <w:tcW w:w="686"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rPr>
                <w:rFonts w:ascii="Sylfaen" w:eastAsia="Times New Roman" w:hAnsi="Sylfaen" w:cs="Times New Roman"/>
                <w:sz w:val="24"/>
                <w:szCs w:val="24"/>
              </w:rPr>
            </w:pPr>
            <w:r w:rsidRPr="00102431">
              <w:rPr>
                <w:rFonts w:ascii="Sylfaen" w:eastAsia="Times New Roman" w:hAnsi="Sylfaen" w:cs="Times New Roman"/>
                <w:b/>
                <w:sz w:val="24"/>
                <w:szCs w:val="24"/>
              </w:rPr>
              <w:t>B</w:t>
            </w:r>
            <w:r w:rsidRPr="00102431">
              <w:rPr>
                <w:rFonts w:ascii="Sylfaen" w:eastAsia="Times New Roman" w:hAnsi="Sylfaen" w:cs="Times New Roman"/>
                <w:sz w:val="24"/>
                <w:szCs w:val="24"/>
              </w:rPr>
              <w:t>. Individual wastewater treatment system</w:t>
            </w: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numPr>
                <w:ilvl w:val="0"/>
                <w:numId w:val="8"/>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The approach to handling sanitary wastes and wastewater from building sites (installation or reconstruction) is approved by the local authorities.</w:t>
            </w:r>
          </w:p>
          <w:p w:rsidR="009E4EFB" w:rsidRPr="00102431" w:rsidRDefault="009E4EFB" w:rsidP="002A468E">
            <w:pPr>
              <w:numPr>
                <w:ilvl w:val="0"/>
                <w:numId w:val="8"/>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Before being discharged into receiving waters, effluents from individual wastewater systems are treated in order to meet the minimal quality criteria set out by national guidelines on effluent quality and wastewater treatment.</w:t>
            </w:r>
          </w:p>
          <w:p w:rsidR="009E4EFB" w:rsidRPr="00102431" w:rsidRDefault="009E4EFB" w:rsidP="002A468E">
            <w:pPr>
              <w:numPr>
                <w:ilvl w:val="0"/>
                <w:numId w:val="8"/>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Monitoring of new wastewater systems (before/after) is carried out. </w:t>
            </w:r>
          </w:p>
          <w:p w:rsidR="009E4EFB" w:rsidRPr="00102431" w:rsidRDefault="009E4EFB" w:rsidP="002A468E">
            <w:pPr>
              <w:numPr>
                <w:ilvl w:val="0"/>
                <w:numId w:val="8"/>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Construction vehicles and machinery are washed only in designated areas where runoff will not pollute natural surface water bodies.</w:t>
            </w:r>
          </w:p>
        </w:tc>
      </w:tr>
      <w:tr w:rsidR="009E4EFB" w:rsidRPr="00102431" w:rsidTr="00930AFF">
        <w:trPr>
          <w:trHeight w:val="1241"/>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rPr>
                <w:rFonts w:ascii="Sylfaen" w:eastAsia="Times New Roman" w:hAnsi="Sylfaen" w:cs="Times New Roman"/>
                <w:sz w:val="24"/>
                <w:szCs w:val="24"/>
              </w:rPr>
            </w:pPr>
            <w:r w:rsidRPr="00102431">
              <w:rPr>
                <w:rFonts w:ascii="Sylfaen" w:eastAsia="Times New Roman" w:hAnsi="Sylfaen" w:cs="Times New Roman"/>
                <w:b/>
                <w:sz w:val="24"/>
                <w:szCs w:val="24"/>
              </w:rPr>
              <w:t>C</w:t>
            </w:r>
            <w:r w:rsidRPr="00102431">
              <w:rPr>
                <w:rFonts w:ascii="Sylfaen" w:eastAsia="Times New Roman" w:hAnsi="Sylfaen" w:cs="Times New Roman"/>
                <w:sz w:val="24"/>
                <w:szCs w:val="24"/>
              </w:rPr>
              <w:t>. Historic building(s)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Cultural Heritage</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numPr>
                <w:ilvl w:val="0"/>
                <w:numId w:val="9"/>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If the building is a designated historic structure, very close to such a structure, or located in a designated historic district, notification is made, and approvals/permits be obtained from local authorities and all construction activities planned and carried out in line with local and national legislation.</w:t>
            </w:r>
          </w:p>
          <w:p w:rsidR="009E4EFB" w:rsidRPr="00102431" w:rsidRDefault="009E4EFB" w:rsidP="002A468E">
            <w:pPr>
              <w:numPr>
                <w:ilvl w:val="0"/>
                <w:numId w:val="9"/>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Provisions are put in place so that artifacts or other possible chance finds encountered in excavation or construction are noted and registered, responsible officials contacted, and works activities delayed or modified to account for such finds.</w:t>
            </w:r>
          </w:p>
        </w:tc>
      </w:tr>
      <w:tr w:rsidR="009E4EFB" w:rsidRPr="00102431" w:rsidTr="00EA6CE7">
        <w:trPr>
          <w:trHeight w:val="980"/>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rPr>
                <w:rFonts w:ascii="Sylfaen" w:eastAsia="Times New Roman" w:hAnsi="Sylfaen" w:cs="Times New Roman"/>
                <w:sz w:val="24"/>
                <w:szCs w:val="24"/>
              </w:rPr>
            </w:pPr>
            <w:r w:rsidRPr="00102431">
              <w:rPr>
                <w:rFonts w:ascii="Sylfaen" w:eastAsia="Times New Roman" w:hAnsi="Sylfaen" w:cs="Times New Roman"/>
                <w:b/>
                <w:sz w:val="24"/>
                <w:szCs w:val="24"/>
              </w:rPr>
              <w:t>D</w:t>
            </w:r>
            <w:r w:rsidRPr="00102431">
              <w:rPr>
                <w:rFonts w:ascii="Sylfaen" w:eastAsia="Times New Roman" w:hAnsi="Sylfaen" w:cs="Times New Roman"/>
                <w:sz w:val="24"/>
                <w:szCs w:val="24"/>
              </w:rPr>
              <w:t xml:space="preserve">. Unexpected need for land take </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Private land ownership/use</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numPr>
                <w:ilvl w:val="0"/>
                <w:numId w:val="10"/>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If expropriation of land was not expected but is required, or if loss of access or income of legal or illegal users of land was not expected but may occur, do not enter site and promptly notify the employer</w:t>
            </w:r>
          </w:p>
          <w:p w:rsidR="009E4EFB" w:rsidRPr="00102431" w:rsidRDefault="009E4EFB" w:rsidP="002A468E">
            <w:pPr>
              <w:numPr>
                <w:ilvl w:val="0"/>
                <w:numId w:val="10"/>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Do not commence works requiring land take prior to official notice of employer on the completion of involuntary resettlement and full provision of compensation to the affected people</w:t>
            </w:r>
          </w:p>
        </w:tc>
      </w:tr>
      <w:tr w:rsidR="009E4EFB" w:rsidRPr="00102431" w:rsidTr="002A468E">
        <w:trPr>
          <w:trHeight w:val="1700"/>
        </w:trPr>
        <w:tc>
          <w:tcPr>
            <w:tcW w:w="6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rPr>
                <w:rFonts w:ascii="Sylfaen" w:eastAsia="Times New Roman" w:hAnsi="Sylfaen" w:cs="Times New Roman"/>
                <w:sz w:val="24"/>
                <w:szCs w:val="24"/>
              </w:rPr>
            </w:pPr>
            <w:r w:rsidRPr="00102431">
              <w:rPr>
                <w:rFonts w:ascii="Sylfaen" w:eastAsia="Times New Roman" w:hAnsi="Sylfaen" w:cs="Times New Roman"/>
                <w:b/>
                <w:sz w:val="24"/>
                <w:szCs w:val="24"/>
              </w:rPr>
              <w:t>E</w:t>
            </w:r>
            <w:r w:rsidRPr="00102431">
              <w:rPr>
                <w:rFonts w:ascii="Sylfaen" w:eastAsia="Times New Roman" w:hAnsi="Sylfaen" w:cs="Times New Roman"/>
                <w:sz w:val="24"/>
                <w:szCs w:val="24"/>
              </w:rPr>
              <w:t>. Toxic materials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Asbestos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numPr>
                <w:ilvl w:val="0"/>
                <w:numId w:val="11"/>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If asbestos is located on the project site, it is marked clearly as hazardous material.</w:t>
            </w:r>
          </w:p>
          <w:p w:rsidR="009E4EFB" w:rsidRPr="00102431" w:rsidRDefault="009E4EFB" w:rsidP="002A468E">
            <w:pPr>
              <w:numPr>
                <w:ilvl w:val="0"/>
                <w:numId w:val="11"/>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When possible, the asbestos is appropriately contained and sealed to minimize exposure.</w:t>
            </w:r>
          </w:p>
          <w:p w:rsidR="009E4EFB" w:rsidRPr="00102431" w:rsidRDefault="009E4EFB" w:rsidP="002A468E">
            <w:pPr>
              <w:numPr>
                <w:ilvl w:val="0"/>
                <w:numId w:val="11"/>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Prior to removal (if removal is necessary), the asbestos is treated with a wetting agent to minimize asbestos dust.</w:t>
            </w:r>
          </w:p>
          <w:p w:rsidR="009E4EFB" w:rsidRPr="00102431" w:rsidRDefault="009E4EFB" w:rsidP="002A468E">
            <w:pPr>
              <w:numPr>
                <w:ilvl w:val="0"/>
                <w:numId w:val="11"/>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Asbestos is handled and disposed by skilled &amp; experienced professionals</w:t>
            </w:r>
          </w:p>
          <w:p w:rsidR="009E4EFB" w:rsidRPr="00102431" w:rsidRDefault="009E4EFB" w:rsidP="002A468E">
            <w:pPr>
              <w:numPr>
                <w:ilvl w:val="0"/>
                <w:numId w:val="11"/>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If asbestos material is stored temporarily, the wastes are securely enclosed inside closed containments and marked appropriately. Security measures are taken against unauthorized removal from the site.</w:t>
            </w:r>
          </w:p>
          <w:p w:rsidR="009E4EFB" w:rsidRPr="00102431" w:rsidRDefault="009E4EFB" w:rsidP="002A468E">
            <w:pPr>
              <w:numPr>
                <w:ilvl w:val="0"/>
                <w:numId w:val="11"/>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The removed asbestos is not reused.</w:t>
            </w:r>
          </w:p>
        </w:tc>
      </w:tr>
      <w:tr w:rsidR="009E4EFB" w:rsidRPr="00102431" w:rsidTr="002A468E">
        <w:trPr>
          <w:trHeight w:val="1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EFB" w:rsidRPr="00102431" w:rsidRDefault="009E4EFB" w:rsidP="002A468E">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Toxic / hazardous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numPr>
                <w:ilvl w:val="0"/>
                <w:numId w:val="12"/>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Temporarily storage on site of all hazardous or toxic substances is in safe containers labeled with details of composition, properties and handling information. </w:t>
            </w:r>
          </w:p>
          <w:p w:rsidR="009E4EFB" w:rsidRPr="00102431" w:rsidRDefault="009E4EFB" w:rsidP="002A468E">
            <w:pPr>
              <w:numPr>
                <w:ilvl w:val="0"/>
                <w:numId w:val="12"/>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The containers of hazardous substances are placed in a leak-proof container to prevent spillage and leaching.</w:t>
            </w:r>
          </w:p>
          <w:p w:rsidR="009E4EFB" w:rsidRPr="00102431" w:rsidRDefault="009E4EFB" w:rsidP="002A468E">
            <w:pPr>
              <w:numPr>
                <w:ilvl w:val="0"/>
                <w:numId w:val="12"/>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The wastes are transported by specially licensed carriers and disposed in a licensed facility.</w:t>
            </w:r>
          </w:p>
          <w:p w:rsidR="009E4EFB" w:rsidRPr="00102431" w:rsidRDefault="009E4EFB" w:rsidP="002A468E">
            <w:pPr>
              <w:numPr>
                <w:ilvl w:val="0"/>
                <w:numId w:val="12"/>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Paints with toxic ingredients or solvents or lead-based paints are not used.</w:t>
            </w:r>
          </w:p>
        </w:tc>
      </w:tr>
      <w:tr w:rsidR="009E4EFB" w:rsidRPr="00102431" w:rsidTr="00930AFF">
        <w:trPr>
          <w:trHeight w:val="1700"/>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rPr>
                <w:rFonts w:ascii="Sylfaen" w:eastAsia="Times New Roman" w:hAnsi="Sylfaen" w:cs="Times New Roman"/>
                <w:sz w:val="24"/>
                <w:szCs w:val="24"/>
              </w:rPr>
            </w:pPr>
            <w:r w:rsidRPr="00102431">
              <w:rPr>
                <w:rFonts w:ascii="Sylfaen" w:eastAsia="Times New Roman" w:hAnsi="Sylfaen" w:cs="Times New Roman"/>
                <w:b/>
                <w:sz w:val="24"/>
                <w:szCs w:val="24"/>
              </w:rPr>
              <w:t>F</w:t>
            </w:r>
            <w:r w:rsidRPr="00102431">
              <w:rPr>
                <w:rFonts w:ascii="Sylfaen" w:eastAsia="Times New Roman" w:hAnsi="Sylfaen" w:cs="Times New Roman"/>
                <w:sz w:val="24"/>
                <w:szCs w:val="24"/>
              </w:rPr>
              <w:t>. Affected forests, wetlands and/or protected areas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Protection</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numPr>
                <w:ilvl w:val="0"/>
                <w:numId w:val="13"/>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All recognized natural habitats, wetlands and protected areas in the immediate vicinity of the activity are not damaged or exploited; all staff is strictly prohibited from hunting, foraging, logging or other damaging activities.</w:t>
            </w:r>
          </w:p>
          <w:p w:rsidR="009E4EFB" w:rsidRPr="00102431" w:rsidRDefault="009E4EFB" w:rsidP="002A468E">
            <w:pPr>
              <w:numPr>
                <w:ilvl w:val="0"/>
                <w:numId w:val="13"/>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A survey and an inventory are made of large trees in the vicinity of the construction activity, large trees are marked and cordoned off with fencing; their root system protected, and any damage to the trees avoided.</w:t>
            </w:r>
          </w:p>
          <w:p w:rsidR="009E4EFB" w:rsidRPr="00102431" w:rsidRDefault="009E4EFB" w:rsidP="002A468E">
            <w:pPr>
              <w:numPr>
                <w:ilvl w:val="0"/>
                <w:numId w:val="13"/>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Adjacent wetlands and streams are protected from construction site run-off with appropriate erosion and sediment control feature to include by not limited to hay bales and silt fences.</w:t>
            </w:r>
          </w:p>
          <w:p w:rsidR="009E4EFB" w:rsidRPr="00102431" w:rsidRDefault="009E4EFB" w:rsidP="002A468E">
            <w:pPr>
              <w:numPr>
                <w:ilvl w:val="0"/>
                <w:numId w:val="13"/>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There is no unlicensed borrow pits, quarries or waste dumps in adjacent areas, especially not in protected areas.</w:t>
            </w:r>
          </w:p>
        </w:tc>
      </w:tr>
      <w:tr w:rsidR="009E4EFB" w:rsidRPr="00102431" w:rsidTr="002A468E">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rPr>
                <w:rFonts w:ascii="Sylfaen" w:eastAsia="Times New Roman" w:hAnsi="Sylfaen" w:cs="Times New Roman"/>
                <w:b/>
                <w:sz w:val="24"/>
                <w:szCs w:val="24"/>
              </w:rPr>
            </w:pPr>
            <w:r w:rsidRPr="00102431">
              <w:rPr>
                <w:rFonts w:ascii="Sylfaen" w:eastAsia="Times New Roman" w:hAnsi="Sylfaen" w:cs="Times New Roman"/>
                <w:b/>
                <w:sz w:val="24"/>
                <w:szCs w:val="24"/>
              </w:rPr>
              <w:t>G</w:t>
            </w:r>
            <w:r w:rsidRPr="00102431">
              <w:rPr>
                <w:rFonts w:ascii="Sylfaen" w:eastAsia="Times New Roman" w:hAnsi="Sylfaen" w:cs="Times New Roman"/>
                <w:sz w:val="24"/>
                <w:szCs w:val="24"/>
              </w:rPr>
              <w:t>. Disposal of medical waste</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Infrastructure for medical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E4EFB" w:rsidRPr="00102431" w:rsidRDefault="009E4EFB" w:rsidP="002A468E">
            <w:p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In compliance with national regulations, the newly constructed and/or rehabilitated health care facilities include sufficient infrastructure for medical waste handling and disposal; this includes and not limited to:</w:t>
            </w:r>
          </w:p>
          <w:p w:rsidR="009E4EFB" w:rsidRPr="00102431" w:rsidRDefault="009E4EFB" w:rsidP="002A468E">
            <w:pPr>
              <w:numPr>
                <w:ilvl w:val="0"/>
                <w:numId w:val="1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Special facilities for segregated healthcare waste (including soiled instruments “sharps”, and human tissue or fluids) from other waste disposal; </w:t>
            </w:r>
          </w:p>
          <w:p w:rsidR="009E4EFB" w:rsidRPr="00102431" w:rsidRDefault="009E4EFB" w:rsidP="002A468E">
            <w:pPr>
              <w:numPr>
                <w:ilvl w:val="0"/>
                <w:numId w:val="1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Appropriate storage facilities for medical waste are in place; and</w:t>
            </w:r>
          </w:p>
          <w:p w:rsidR="009E4EFB" w:rsidRPr="00102431" w:rsidRDefault="009E4EFB" w:rsidP="002A468E">
            <w:pPr>
              <w:numPr>
                <w:ilvl w:val="0"/>
                <w:numId w:val="1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If the activity includes facility-based treatment, appropriate disposal options are in place and operational</w:t>
            </w:r>
          </w:p>
        </w:tc>
      </w:tr>
      <w:tr w:rsidR="009E4EFB" w:rsidRPr="00102431" w:rsidTr="002A468E">
        <w:trPr>
          <w:trHeight w:val="1421"/>
        </w:trPr>
        <w:tc>
          <w:tcPr>
            <w:tcW w:w="686"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rPr>
                <w:rFonts w:ascii="Sylfaen" w:eastAsia="Times New Roman" w:hAnsi="Sylfaen" w:cs="Times New Roman"/>
                <w:sz w:val="24"/>
                <w:szCs w:val="24"/>
              </w:rPr>
            </w:pPr>
            <w:r w:rsidRPr="00102431">
              <w:rPr>
                <w:rFonts w:ascii="Sylfaen" w:eastAsia="Times New Roman" w:hAnsi="Sylfaen" w:cs="Times New Roman"/>
                <w:b/>
                <w:sz w:val="24"/>
                <w:szCs w:val="24"/>
              </w:rPr>
              <w:t>H</w:t>
            </w:r>
            <w:r w:rsidRPr="00102431">
              <w:rPr>
                <w:rFonts w:ascii="Sylfaen" w:eastAsia="Times New Roman" w:hAnsi="Sylfaen" w:cs="Times New Roman"/>
                <w:sz w:val="24"/>
                <w:szCs w:val="24"/>
              </w:rPr>
              <w:t>. Traffic and pedestrian safety</w:t>
            </w: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 xml:space="preserve">Direct or indirect hazards to public traffic and pedestrians by construction </w:t>
            </w:r>
            <w:r w:rsidRPr="00102431">
              <w:rPr>
                <w:rFonts w:ascii="Sylfaen" w:eastAsia="Times New Roman" w:hAnsi="Sylfaen" w:cs="Times New Roman"/>
                <w:sz w:val="24"/>
                <w:szCs w:val="24"/>
              </w:rPr>
              <w:br/>
              <w:t>activities</w:t>
            </w:r>
          </w:p>
        </w:tc>
        <w:tc>
          <w:tcPr>
            <w:tcW w:w="3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ind w:left="-8"/>
              <w:rPr>
                <w:rFonts w:ascii="Sylfaen" w:eastAsia="Times New Roman" w:hAnsi="Sylfaen" w:cs="Times New Roman"/>
                <w:sz w:val="20"/>
                <w:szCs w:val="20"/>
              </w:rPr>
            </w:pPr>
            <w:r w:rsidRPr="00102431">
              <w:rPr>
                <w:rFonts w:ascii="Sylfaen" w:eastAsia="Times New Roman" w:hAnsi="Sylfaen" w:cs="Times New Roman"/>
                <w:sz w:val="20"/>
                <w:szCs w:val="20"/>
              </w:rPr>
              <w:t>In compliance with national regulations, the construction site is properly secured, and construction related traffic regulated. This includes but is not limited to</w:t>
            </w:r>
          </w:p>
          <w:p w:rsidR="009E4EFB" w:rsidRPr="00102431" w:rsidRDefault="009E4EFB" w:rsidP="002A468E">
            <w:pPr>
              <w:numPr>
                <w:ilvl w:val="0"/>
                <w:numId w:val="1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Signposting, warning signs, barriers and traffic diversions: site will be clearly visible, and the public warned of all potential hazards.</w:t>
            </w:r>
          </w:p>
          <w:p w:rsidR="009E4EFB" w:rsidRPr="00102431" w:rsidRDefault="009E4EFB" w:rsidP="002A468E">
            <w:pPr>
              <w:numPr>
                <w:ilvl w:val="0"/>
                <w:numId w:val="1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Traffic management system and staff training, especially for site access and near-site heavy traffic. Provision of safe passages and crossings for pedestrians where construction traffic interferes.</w:t>
            </w:r>
          </w:p>
          <w:p w:rsidR="009E4EFB" w:rsidRPr="00102431" w:rsidRDefault="009E4EFB" w:rsidP="002A468E">
            <w:pPr>
              <w:numPr>
                <w:ilvl w:val="0"/>
                <w:numId w:val="1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 xml:space="preserve">Adjustment of working hours to local traffic patterns, e.g. avoiding major transport activities during rush hours or times of livestock movement. </w:t>
            </w:r>
          </w:p>
          <w:p w:rsidR="009E4EFB" w:rsidRPr="00102431" w:rsidRDefault="009E4EFB" w:rsidP="002A468E">
            <w:pPr>
              <w:numPr>
                <w:ilvl w:val="0"/>
                <w:numId w:val="1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Active traffic management by trained and visible staff at the site, if required for safe and convenient passage for the public.</w:t>
            </w:r>
          </w:p>
          <w:p w:rsidR="009E4EFB" w:rsidRPr="00102431" w:rsidRDefault="009E4EFB" w:rsidP="002A468E">
            <w:pPr>
              <w:numPr>
                <w:ilvl w:val="0"/>
                <w:numId w:val="15"/>
              </w:numPr>
              <w:spacing w:after="0" w:line="240" w:lineRule="auto"/>
              <w:rPr>
                <w:rFonts w:ascii="Sylfaen" w:eastAsia="Times New Roman" w:hAnsi="Sylfaen" w:cs="Times New Roman"/>
                <w:sz w:val="20"/>
                <w:szCs w:val="20"/>
              </w:rPr>
            </w:pPr>
            <w:r w:rsidRPr="00102431">
              <w:rPr>
                <w:rFonts w:ascii="Sylfaen" w:eastAsia="Times New Roman" w:hAnsi="Sylfaen" w:cs="Times New Roman"/>
                <w:sz w:val="20"/>
                <w:szCs w:val="20"/>
              </w:rPr>
              <w:t>Ensuring safe and continuous access to office facilities, shops and residences during renovation activities, if the buildings stay open for the public.</w:t>
            </w:r>
          </w:p>
        </w:tc>
      </w:tr>
      <w:tr w:rsidR="009E4EFB" w:rsidRPr="00102431" w:rsidTr="002A468E">
        <w:trPr>
          <w:trHeight w:val="2510"/>
        </w:trPr>
        <w:tc>
          <w:tcPr>
            <w:tcW w:w="686" w:type="pct"/>
            <w:vMerge w:val="restar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ind w:left="70"/>
              <w:rPr>
                <w:rFonts w:ascii="Sylfaen" w:eastAsia="Times New Roman" w:hAnsi="Sylfaen" w:cs="Times New Roman"/>
                <w:sz w:val="24"/>
                <w:szCs w:val="24"/>
              </w:rPr>
            </w:pPr>
            <w:r w:rsidRPr="00102431">
              <w:rPr>
                <w:rFonts w:ascii="Sylfaen" w:eastAsia="Times New Roman" w:hAnsi="Sylfaen" w:cs="Times New Roman"/>
                <w:b/>
                <w:sz w:val="24"/>
                <w:szCs w:val="24"/>
              </w:rPr>
              <w:t>I.</w:t>
            </w:r>
            <w:r w:rsidRPr="00102431">
              <w:rPr>
                <w:rFonts w:ascii="Sylfaen" w:eastAsia="Times New Roman" w:hAnsi="Sylfaen" w:cs="Times New Roman"/>
                <w:sz w:val="24"/>
                <w:szCs w:val="24"/>
              </w:rPr>
              <w:t xml:space="preserve"> Social risk management</w:t>
            </w: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Public relationship management</w:t>
            </w:r>
          </w:p>
        </w:tc>
        <w:tc>
          <w:tcPr>
            <w:tcW w:w="3657" w:type="pct"/>
            <w:hideMark/>
          </w:tcPr>
          <w:p w:rsidR="009E4EFB" w:rsidRPr="00102431" w:rsidRDefault="009E4EFB" w:rsidP="002A468E">
            <w:pPr>
              <w:pStyle w:val="ListParagraph"/>
              <w:numPr>
                <w:ilvl w:val="0"/>
                <w:numId w:val="14"/>
              </w:numPr>
              <w:contextualSpacing/>
              <w:rPr>
                <w:rFonts w:cs="Times New Roman"/>
                <w:sz w:val="19"/>
                <w:szCs w:val="19"/>
              </w:rPr>
            </w:pPr>
            <w:r w:rsidRPr="00102431">
              <w:rPr>
                <w:rFonts w:cs="Times New Roman"/>
                <w:sz w:val="19"/>
                <w:szCs w:val="19"/>
              </w:rPr>
              <w:t>Assign local liaison person in charge of communication with and receiving requests/ complaints from local population.</w:t>
            </w:r>
          </w:p>
          <w:p w:rsidR="009E4EFB" w:rsidRPr="00102431" w:rsidRDefault="009E4EFB" w:rsidP="002A468E">
            <w:pPr>
              <w:pStyle w:val="ListParagraph"/>
              <w:numPr>
                <w:ilvl w:val="0"/>
                <w:numId w:val="14"/>
              </w:numPr>
              <w:contextualSpacing/>
              <w:rPr>
                <w:rFonts w:cs="Times New Roman"/>
                <w:sz w:val="19"/>
                <w:szCs w:val="19"/>
              </w:rPr>
            </w:pPr>
            <w:r w:rsidRPr="00102431">
              <w:rPr>
                <w:rFonts w:cs="Times New Roman"/>
                <w:sz w:val="19"/>
                <w:szCs w:val="19"/>
              </w:rPr>
              <w:t>Consulted local communities to identify and pro-proactively manage potential conflicts between an external workforce and local people.</w:t>
            </w:r>
          </w:p>
          <w:p w:rsidR="009E4EFB" w:rsidRPr="00102431" w:rsidRDefault="009E4EFB" w:rsidP="002A468E">
            <w:pPr>
              <w:pStyle w:val="ListParagraph"/>
              <w:numPr>
                <w:ilvl w:val="0"/>
                <w:numId w:val="14"/>
              </w:numPr>
              <w:contextualSpacing/>
              <w:rPr>
                <w:rFonts w:cs="Times New Roman"/>
                <w:sz w:val="19"/>
                <w:szCs w:val="19"/>
              </w:rPr>
            </w:pPr>
            <w:r w:rsidRPr="00102431">
              <w:rPr>
                <w:rFonts w:cs="Times New Roman"/>
                <w:sz w:val="19"/>
                <w:szCs w:val="19"/>
              </w:rPr>
              <w:t xml:space="preserve">Rise local community awareness about sexually disease risks associated with the presence of an external workforce and </w:t>
            </w:r>
            <w:proofErr w:type="gramStart"/>
            <w:r w:rsidRPr="00102431">
              <w:rPr>
                <w:rFonts w:cs="Times New Roman"/>
                <w:sz w:val="19"/>
                <w:szCs w:val="19"/>
              </w:rPr>
              <w:t>include</w:t>
            </w:r>
            <w:proofErr w:type="gramEnd"/>
            <w:r w:rsidRPr="00102431">
              <w:rPr>
                <w:rFonts w:cs="Times New Roman"/>
                <w:sz w:val="19"/>
                <w:szCs w:val="19"/>
              </w:rPr>
              <w:t xml:space="preserve"> local communities in awareness activities. </w:t>
            </w:r>
          </w:p>
          <w:p w:rsidR="009E4EFB" w:rsidRPr="00102431" w:rsidRDefault="009E4EFB" w:rsidP="002A468E">
            <w:pPr>
              <w:pStyle w:val="ListParagraph"/>
              <w:numPr>
                <w:ilvl w:val="0"/>
                <w:numId w:val="14"/>
              </w:numPr>
              <w:contextualSpacing/>
              <w:rPr>
                <w:rFonts w:cs="Times New Roman"/>
                <w:sz w:val="19"/>
                <w:szCs w:val="19"/>
              </w:rPr>
            </w:pPr>
            <w:r w:rsidRPr="00102431">
              <w:rPr>
                <w:rFonts w:cs="Times New Roman"/>
                <w:sz w:val="19"/>
                <w:szCs w:val="19"/>
              </w:rPr>
              <w:t xml:space="preserve">Inform population about construction and work schedules, interruption of the services, traffic detour routes and provisional bus routes, blasting and demolition, as appropriate. </w:t>
            </w:r>
          </w:p>
          <w:p w:rsidR="009E4EFB" w:rsidRPr="00102431" w:rsidRDefault="009E4EFB" w:rsidP="002A468E">
            <w:pPr>
              <w:pStyle w:val="ListParagraph"/>
              <w:numPr>
                <w:ilvl w:val="0"/>
                <w:numId w:val="14"/>
              </w:numPr>
              <w:contextualSpacing/>
              <w:rPr>
                <w:rFonts w:cs="Times New Roman"/>
                <w:sz w:val="19"/>
                <w:szCs w:val="19"/>
              </w:rPr>
            </w:pPr>
            <w:r w:rsidRPr="00102431">
              <w:rPr>
                <w:rFonts w:cs="Times New Roman"/>
                <w:sz w:val="19"/>
                <w:szCs w:val="19"/>
              </w:rPr>
              <w:t xml:space="preserve">Limit construction activities at night. When necessary, carefully schedule night-time works and inform affected community so they can take necessary measures. </w:t>
            </w:r>
          </w:p>
          <w:p w:rsidR="009E4EFB" w:rsidRPr="00102431" w:rsidRDefault="009E4EFB" w:rsidP="002A468E">
            <w:pPr>
              <w:pStyle w:val="ListParagraph"/>
              <w:numPr>
                <w:ilvl w:val="0"/>
                <w:numId w:val="14"/>
              </w:numPr>
              <w:ind w:right="-270"/>
              <w:rPr>
                <w:rFonts w:eastAsia="Arial Unicode MS" w:cs="Times New Roman"/>
                <w:color w:val="D9D9D9" w:themeColor="background1" w:themeShade="D9"/>
                <w:sz w:val="19"/>
                <w:szCs w:val="19"/>
              </w:rPr>
            </w:pPr>
            <w:r w:rsidRPr="00102431">
              <w:rPr>
                <w:rFonts w:cs="Times New Roman"/>
                <w:sz w:val="19"/>
                <w:szCs w:val="19"/>
              </w:rPr>
              <w:t xml:space="preserve">At least five days in advance of any service interruption (including water, electricity, telephone, bus routes), </w:t>
            </w:r>
            <w:proofErr w:type="gramStart"/>
            <w:r w:rsidRPr="00102431">
              <w:rPr>
                <w:rFonts w:cs="Times New Roman"/>
                <w:sz w:val="19"/>
                <w:szCs w:val="19"/>
              </w:rPr>
              <w:t>advise</w:t>
            </w:r>
            <w:proofErr w:type="gramEnd"/>
            <w:r w:rsidRPr="00102431">
              <w:rPr>
                <w:rFonts w:cs="Times New Roman"/>
                <w:sz w:val="19"/>
                <w:szCs w:val="19"/>
              </w:rPr>
              <w:t xml:space="preserve"> affected    community through postings at the project site, at bus stops, and in affected homes/businesses.</w:t>
            </w:r>
          </w:p>
        </w:tc>
      </w:tr>
      <w:tr w:rsidR="009E4EFB" w:rsidRPr="00102431" w:rsidTr="002A468E">
        <w:tc>
          <w:tcPr>
            <w:tcW w:w="0" w:type="auto"/>
            <w:vMerge/>
            <w:tcBorders>
              <w:top w:val="single" w:sz="4" w:space="0" w:color="auto"/>
              <w:left w:val="single" w:sz="4" w:space="0" w:color="auto"/>
              <w:bottom w:val="single" w:sz="4" w:space="0" w:color="auto"/>
              <w:right w:val="single" w:sz="4" w:space="0" w:color="auto"/>
            </w:tcBorders>
            <w:vAlign w:val="center"/>
            <w:hideMark/>
          </w:tcPr>
          <w:p w:rsidR="009E4EFB" w:rsidRPr="00102431" w:rsidRDefault="009E4EFB" w:rsidP="002A468E">
            <w:pPr>
              <w:spacing w:after="0" w:line="240" w:lineRule="auto"/>
              <w:rPr>
                <w:rFonts w:ascii="Sylfaen" w:eastAsia="Times New Roman" w:hAnsi="Sylfae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A468E">
            <w:pPr>
              <w:spacing w:after="0" w:line="240" w:lineRule="auto"/>
              <w:jc w:val="center"/>
              <w:rPr>
                <w:rFonts w:ascii="Sylfaen" w:eastAsia="Times New Roman" w:hAnsi="Sylfaen" w:cs="Times New Roman"/>
                <w:sz w:val="24"/>
                <w:szCs w:val="24"/>
              </w:rPr>
            </w:pPr>
            <w:r w:rsidRPr="00102431">
              <w:rPr>
                <w:rFonts w:ascii="Sylfaen" w:eastAsia="Times New Roman" w:hAnsi="Sylfaen" w:cs="Times New Roman"/>
                <w:sz w:val="24"/>
                <w:szCs w:val="24"/>
              </w:rPr>
              <w:t>Labor management</w:t>
            </w:r>
          </w:p>
        </w:tc>
        <w:tc>
          <w:tcPr>
            <w:tcW w:w="3657" w:type="pct"/>
            <w:hideMark/>
          </w:tcPr>
          <w:p w:rsidR="009E4EFB" w:rsidRPr="00102431" w:rsidRDefault="009E4EFB" w:rsidP="002A468E">
            <w:pPr>
              <w:pStyle w:val="ListParagraph"/>
              <w:widowControl/>
              <w:numPr>
                <w:ilvl w:val="0"/>
                <w:numId w:val="16"/>
              </w:numPr>
              <w:contextualSpacing/>
              <w:jc w:val="both"/>
              <w:rPr>
                <w:rFonts w:cs="Times New Roman"/>
                <w:sz w:val="19"/>
                <w:szCs w:val="19"/>
              </w:rPr>
            </w:pPr>
            <w:r w:rsidRPr="00102431">
              <w:rPr>
                <w:rFonts w:cs="Times New Roman"/>
                <w:sz w:val="19"/>
                <w:szCs w:val="19"/>
              </w:rPr>
              <w:t>To the extent possible, locate work camps away from local communities.</w:t>
            </w:r>
          </w:p>
          <w:p w:rsidR="009E4EFB" w:rsidRPr="00102431" w:rsidRDefault="009E4EFB" w:rsidP="002A468E">
            <w:pPr>
              <w:pStyle w:val="ListParagraph"/>
              <w:widowControl/>
              <w:numPr>
                <w:ilvl w:val="0"/>
                <w:numId w:val="16"/>
              </w:numPr>
              <w:contextualSpacing/>
              <w:jc w:val="both"/>
              <w:rPr>
                <w:rFonts w:cs="Times New Roman"/>
                <w:sz w:val="19"/>
                <w:szCs w:val="19"/>
              </w:rPr>
            </w:pPr>
            <w:r w:rsidRPr="00102431">
              <w:rPr>
                <w:rFonts w:eastAsia="Arial Unicode MS" w:cs="Times New Roman"/>
                <w:sz w:val="19"/>
                <w:szCs w:val="19"/>
              </w:rPr>
              <w:t>Undertake sitting and operation of worker camps in consultation with neighboring communities.</w:t>
            </w:r>
          </w:p>
          <w:p w:rsidR="009E4EFB" w:rsidRPr="00102431" w:rsidRDefault="009E4EFB" w:rsidP="002A468E">
            <w:pPr>
              <w:pStyle w:val="ListParagraph"/>
              <w:widowControl/>
              <w:numPr>
                <w:ilvl w:val="0"/>
                <w:numId w:val="16"/>
              </w:numPr>
              <w:contextualSpacing/>
              <w:jc w:val="both"/>
              <w:rPr>
                <w:rFonts w:cs="Times New Roman"/>
                <w:sz w:val="19"/>
                <w:szCs w:val="19"/>
              </w:rPr>
            </w:pPr>
            <w:r w:rsidRPr="00102431">
              <w:rPr>
                <w:rFonts w:eastAsia="Arial Unicode MS" w:cs="Times New Roman"/>
                <w:sz w:val="19"/>
                <w:szCs w:val="19"/>
              </w:rPr>
              <w:t xml:space="preserve">Recruit unskilled or semi-skilled workers from local communities to the extent possible.  Where and when feasible, provide worker skills training to enhance participation of local people. </w:t>
            </w:r>
          </w:p>
          <w:p w:rsidR="009E4EFB" w:rsidRPr="00102431" w:rsidRDefault="009E4EFB" w:rsidP="002A468E">
            <w:pPr>
              <w:pStyle w:val="ListParagraph"/>
              <w:widowControl/>
              <w:numPr>
                <w:ilvl w:val="0"/>
                <w:numId w:val="16"/>
              </w:numPr>
              <w:contextualSpacing/>
              <w:jc w:val="both"/>
              <w:rPr>
                <w:rFonts w:cs="Times New Roman"/>
                <w:sz w:val="19"/>
                <w:szCs w:val="19"/>
              </w:rPr>
            </w:pPr>
            <w:r w:rsidRPr="00102431">
              <w:rPr>
                <w:rFonts w:eastAsia="Arial Unicode MS" w:cs="Times New Roman"/>
                <w:sz w:val="19"/>
                <w:szCs w:val="19"/>
              </w:rPr>
              <w:t>Provide adequate lavatory facilities (toilets and washing areas) in the work site with adequate supplies of hot and cold running water, soap, and hand drying devices. Establish temporary septic tanks for any residential labor camp and without ca</w:t>
            </w:r>
            <w:r w:rsidR="00536968">
              <w:rPr>
                <w:rFonts w:eastAsia="Arial Unicode MS" w:cs="Times New Roman"/>
                <w:sz w:val="19"/>
                <w:szCs w:val="19"/>
              </w:rPr>
              <w:t>using pollution of nearby waterc</w:t>
            </w:r>
            <w:r w:rsidR="00536968" w:rsidRPr="00102431">
              <w:rPr>
                <w:rFonts w:eastAsia="Arial Unicode MS" w:cs="Times New Roman"/>
                <w:sz w:val="19"/>
                <w:szCs w:val="19"/>
              </w:rPr>
              <w:t>ourses</w:t>
            </w:r>
            <w:r w:rsidRPr="00102431">
              <w:rPr>
                <w:rFonts w:eastAsia="Arial Unicode MS" w:cs="Times New Roman"/>
                <w:sz w:val="19"/>
                <w:szCs w:val="19"/>
              </w:rPr>
              <w:t xml:space="preserve">. </w:t>
            </w:r>
          </w:p>
          <w:p w:rsidR="00536968" w:rsidRPr="00536968" w:rsidRDefault="009E4EFB" w:rsidP="002A468E">
            <w:pPr>
              <w:pStyle w:val="ListParagraph"/>
              <w:widowControl/>
              <w:numPr>
                <w:ilvl w:val="0"/>
                <w:numId w:val="16"/>
              </w:numPr>
              <w:contextualSpacing/>
              <w:rPr>
                <w:rFonts w:cs="Times New Roman"/>
                <w:sz w:val="19"/>
                <w:szCs w:val="19"/>
              </w:rPr>
            </w:pPr>
            <w:r w:rsidRPr="00102431">
              <w:rPr>
                <w:rFonts w:eastAsia="Arial Unicode MS" w:cs="Times New Roman"/>
                <w:sz w:val="19"/>
                <w:szCs w:val="19"/>
              </w:rPr>
              <w:t>Raise awareness of workers on overall relationship management with local population, establish the code of conduct in line with international practice</w:t>
            </w:r>
          </w:p>
          <w:p w:rsidR="009E4EFB" w:rsidRPr="00102431" w:rsidRDefault="009E4EFB" w:rsidP="002A468E">
            <w:pPr>
              <w:pStyle w:val="ListParagraph"/>
              <w:widowControl/>
              <w:numPr>
                <w:ilvl w:val="0"/>
                <w:numId w:val="16"/>
              </w:numPr>
              <w:contextualSpacing/>
              <w:rPr>
                <w:rFonts w:cs="Times New Roman"/>
                <w:sz w:val="19"/>
                <w:szCs w:val="19"/>
              </w:rPr>
            </w:pPr>
            <w:r w:rsidRPr="00102431">
              <w:rPr>
                <w:rFonts w:eastAsia="Arial Unicode MS" w:cs="Times New Roman"/>
                <w:sz w:val="19"/>
                <w:szCs w:val="19"/>
              </w:rPr>
              <w:t xml:space="preserve"> </w:t>
            </w:r>
            <w:proofErr w:type="gramStart"/>
            <w:r w:rsidRPr="00102431">
              <w:rPr>
                <w:rFonts w:eastAsia="Arial Unicode MS" w:cs="Times New Roman"/>
                <w:sz w:val="19"/>
                <w:szCs w:val="19"/>
              </w:rPr>
              <w:t>and</w:t>
            </w:r>
            <w:proofErr w:type="gramEnd"/>
            <w:r w:rsidRPr="00102431">
              <w:rPr>
                <w:rFonts w:eastAsia="Arial Unicode MS" w:cs="Times New Roman"/>
                <w:sz w:val="19"/>
                <w:szCs w:val="19"/>
              </w:rPr>
              <w:t xml:space="preserve"> strictly enforce them, including the dismissal of workers and financial penalties of adequate scale.</w:t>
            </w:r>
          </w:p>
        </w:tc>
      </w:tr>
    </w:tbl>
    <w:p w:rsidR="009E4EFB" w:rsidRPr="00102431" w:rsidRDefault="009E4EFB" w:rsidP="009E4EFB">
      <w:pPr>
        <w:spacing w:after="0" w:line="240" w:lineRule="auto"/>
        <w:rPr>
          <w:rFonts w:ascii="Sylfaen" w:eastAsia="Times New Roman" w:hAnsi="Sylfaen" w:cs="Times New Roman"/>
          <w:b/>
          <w:sz w:val="16"/>
          <w:szCs w:val="16"/>
        </w:rPr>
        <w:sectPr w:rsidR="009E4EFB" w:rsidRPr="00102431">
          <w:pgSz w:w="15840" w:h="12240" w:orient="landscape"/>
          <w:pgMar w:top="720" w:right="720" w:bottom="720" w:left="720" w:header="720" w:footer="720" w:gutter="0"/>
          <w:cols w:space="720"/>
        </w:sectPr>
      </w:pPr>
    </w:p>
    <w:p w:rsidR="009E4EFB" w:rsidRPr="00102431" w:rsidRDefault="009E4EFB" w:rsidP="009E4EFB">
      <w:pPr>
        <w:pBdr>
          <w:bottom w:val="single" w:sz="24" w:space="1" w:color="0000FF"/>
        </w:pBdr>
        <w:spacing w:after="240" w:line="240" w:lineRule="auto"/>
        <w:jc w:val="both"/>
        <w:rPr>
          <w:rFonts w:ascii="Sylfaen" w:eastAsia="Times New Roman" w:hAnsi="Sylfaen" w:cs="Times New Roman"/>
          <w:b/>
          <w:caps/>
          <w:sz w:val="24"/>
          <w:szCs w:val="24"/>
        </w:rPr>
      </w:pPr>
      <w:r w:rsidRPr="00102431">
        <w:rPr>
          <w:rFonts w:ascii="Sylfaen" w:eastAsia="Times New Roman" w:hAnsi="Sylfaen" w:cs="Times New Roman"/>
          <w:b/>
          <w:sz w:val="24"/>
          <w:szCs w:val="24"/>
        </w:rPr>
        <w:t xml:space="preserve">PART D: </w:t>
      </w:r>
      <w:r w:rsidRPr="00102431">
        <w:rPr>
          <w:rFonts w:ascii="Sylfaen" w:eastAsia="Times New Roman" w:hAnsi="Sylfaen" w:cs="Times New Roman"/>
          <w:b/>
          <w:caps/>
          <w:sz w:val="24"/>
          <w:szCs w:val="24"/>
        </w:rPr>
        <w:t>Monitoring Plan</w:t>
      </w:r>
    </w:p>
    <w:tbl>
      <w:tblPr>
        <w:tblW w:w="55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4013"/>
        <w:gridCol w:w="1743"/>
        <w:gridCol w:w="1743"/>
        <w:gridCol w:w="1817"/>
        <w:gridCol w:w="1749"/>
        <w:gridCol w:w="1840"/>
      </w:tblGrid>
      <w:tr w:rsidR="009E4EFB" w:rsidRPr="00102431" w:rsidTr="004A517F">
        <w:trPr>
          <w:trHeight w:val="1133"/>
          <w:jc w:val="center"/>
        </w:trPr>
        <w:tc>
          <w:tcPr>
            <w:tcW w:w="610" w:type="pct"/>
            <w:tcBorders>
              <w:top w:val="single" w:sz="4" w:space="0" w:color="auto"/>
              <w:left w:val="single" w:sz="4" w:space="0" w:color="auto"/>
              <w:bottom w:val="single" w:sz="4" w:space="0" w:color="auto"/>
              <w:right w:val="single" w:sz="4" w:space="0" w:color="auto"/>
            </w:tcBorders>
            <w:shd w:val="clear" w:color="auto" w:fill="F3F3F3"/>
            <w:hideMark/>
          </w:tcPr>
          <w:p w:rsidR="009E4EFB" w:rsidRPr="00102431" w:rsidRDefault="009E4EFB" w:rsidP="00243DD2">
            <w:pPr>
              <w:widowControl w:val="0"/>
              <w:autoSpaceDE w:val="0"/>
              <w:autoSpaceDN w:val="0"/>
              <w:spacing w:after="0" w:line="240" w:lineRule="auto"/>
              <w:jc w:val="center"/>
              <w:rPr>
                <w:rFonts w:ascii="Sylfaen" w:eastAsia="Times New Roman" w:hAnsi="Sylfaen" w:cs="Times New Roman"/>
                <w:sz w:val="20"/>
                <w:szCs w:val="20"/>
              </w:rPr>
            </w:pPr>
            <w:r w:rsidRPr="00102431">
              <w:rPr>
                <w:rFonts w:ascii="Sylfaen" w:eastAsia="Times New Roman" w:hAnsi="Sylfaen" w:cs="Times New Roman"/>
                <w:b/>
                <w:sz w:val="20"/>
                <w:szCs w:val="20"/>
              </w:rPr>
              <w:t>Activity</w:t>
            </w:r>
          </w:p>
        </w:tc>
        <w:tc>
          <w:tcPr>
            <w:tcW w:w="1365" w:type="pct"/>
            <w:tcBorders>
              <w:top w:val="single" w:sz="4" w:space="0" w:color="auto"/>
              <w:left w:val="single" w:sz="4" w:space="0" w:color="auto"/>
              <w:bottom w:val="single" w:sz="4" w:space="0" w:color="auto"/>
              <w:right w:val="single" w:sz="4" w:space="0" w:color="auto"/>
            </w:tcBorders>
            <w:shd w:val="clear" w:color="auto" w:fill="F3F3F3"/>
            <w:hideMark/>
          </w:tcPr>
          <w:p w:rsidR="009E4EFB" w:rsidRPr="00102431" w:rsidRDefault="009E4EFB" w:rsidP="00243DD2">
            <w:pPr>
              <w:widowControl w:val="0"/>
              <w:autoSpaceDE w:val="0"/>
              <w:autoSpaceDN w:val="0"/>
              <w:spacing w:after="0" w:line="240" w:lineRule="auto"/>
              <w:jc w:val="center"/>
              <w:rPr>
                <w:rFonts w:ascii="Sylfaen" w:eastAsia="Times New Roman" w:hAnsi="Sylfaen" w:cs="Times New Roman"/>
                <w:b/>
                <w:sz w:val="20"/>
                <w:szCs w:val="20"/>
              </w:rPr>
            </w:pPr>
            <w:r w:rsidRPr="00102431">
              <w:rPr>
                <w:rFonts w:ascii="Sylfaen" w:eastAsia="Times New Roman" w:hAnsi="Sylfaen" w:cs="Times New Roman"/>
                <w:b/>
                <w:sz w:val="20"/>
                <w:szCs w:val="20"/>
              </w:rPr>
              <w:t>What</w:t>
            </w:r>
          </w:p>
          <w:p w:rsidR="009E4EFB" w:rsidRPr="00102431" w:rsidRDefault="009E4EFB" w:rsidP="00243DD2">
            <w:pPr>
              <w:widowControl w:val="0"/>
              <w:autoSpaceDE w:val="0"/>
              <w:autoSpaceDN w:val="0"/>
              <w:spacing w:after="0" w:line="240" w:lineRule="auto"/>
              <w:jc w:val="center"/>
              <w:rPr>
                <w:rFonts w:ascii="Sylfaen" w:eastAsia="Times New Roman" w:hAnsi="Sylfaen" w:cs="Times New Roman"/>
                <w:sz w:val="20"/>
                <w:szCs w:val="20"/>
              </w:rPr>
            </w:pPr>
            <w:r w:rsidRPr="00102431">
              <w:rPr>
                <w:rFonts w:ascii="Sylfaen" w:eastAsia="Times New Roman" w:hAnsi="Sylfaen" w:cs="Times New Roman"/>
                <w:sz w:val="20"/>
                <w:szCs w:val="20"/>
              </w:rPr>
              <w:t>(Is the parameter to be monitored?)</w:t>
            </w:r>
          </w:p>
        </w:tc>
        <w:tc>
          <w:tcPr>
            <w:tcW w:w="593" w:type="pct"/>
            <w:tcBorders>
              <w:top w:val="single" w:sz="4" w:space="0" w:color="auto"/>
              <w:left w:val="single" w:sz="4" w:space="0" w:color="auto"/>
              <w:bottom w:val="single" w:sz="4" w:space="0" w:color="auto"/>
              <w:right w:val="single" w:sz="4" w:space="0" w:color="auto"/>
            </w:tcBorders>
            <w:shd w:val="clear" w:color="auto" w:fill="F3F3F3"/>
            <w:hideMark/>
          </w:tcPr>
          <w:p w:rsidR="009E4EFB" w:rsidRPr="00102431" w:rsidRDefault="009E4EFB" w:rsidP="00243DD2">
            <w:pPr>
              <w:widowControl w:val="0"/>
              <w:autoSpaceDE w:val="0"/>
              <w:autoSpaceDN w:val="0"/>
              <w:spacing w:after="0" w:line="240" w:lineRule="auto"/>
              <w:jc w:val="center"/>
              <w:rPr>
                <w:rFonts w:ascii="Sylfaen" w:eastAsia="Times New Roman" w:hAnsi="Sylfaen" w:cs="Times New Roman"/>
                <w:b/>
                <w:sz w:val="20"/>
                <w:szCs w:val="20"/>
              </w:rPr>
            </w:pPr>
            <w:r w:rsidRPr="00102431">
              <w:rPr>
                <w:rFonts w:ascii="Sylfaen" w:eastAsia="Times New Roman" w:hAnsi="Sylfaen" w:cs="Times New Roman"/>
                <w:b/>
                <w:sz w:val="20"/>
                <w:szCs w:val="20"/>
              </w:rPr>
              <w:t>Where</w:t>
            </w:r>
          </w:p>
          <w:p w:rsidR="009E4EFB" w:rsidRPr="00102431" w:rsidRDefault="009E4EFB" w:rsidP="00243DD2">
            <w:pPr>
              <w:widowControl w:val="0"/>
              <w:autoSpaceDE w:val="0"/>
              <w:autoSpaceDN w:val="0"/>
              <w:spacing w:after="0" w:line="240" w:lineRule="auto"/>
              <w:jc w:val="center"/>
              <w:rPr>
                <w:rFonts w:ascii="Sylfaen" w:eastAsia="Times New Roman" w:hAnsi="Sylfaen" w:cs="Times New Roman"/>
                <w:sz w:val="20"/>
                <w:szCs w:val="20"/>
              </w:rPr>
            </w:pPr>
            <w:r w:rsidRPr="00102431">
              <w:rPr>
                <w:rFonts w:ascii="Sylfaen" w:eastAsia="Times New Roman" w:hAnsi="Sylfaen" w:cs="Times New Roman"/>
                <w:sz w:val="20"/>
                <w:szCs w:val="20"/>
              </w:rPr>
              <w:t>(Is the parameter to be monitored?)</w:t>
            </w:r>
          </w:p>
        </w:tc>
        <w:tc>
          <w:tcPr>
            <w:tcW w:w="593" w:type="pct"/>
            <w:tcBorders>
              <w:top w:val="single" w:sz="4" w:space="0" w:color="auto"/>
              <w:left w:val="single" w:sz="4" w:space="0" w:color="auto"/>
              <w:bottom w:val="single" w:sz="4" w:space="0" w:color="auto"/>
              <w:right w:val="single" w:sz="4" w:space="0" w:color="auto"/>
            </w:tcBorders>
            <w:shd w:val="clear" w:color="auto" w:fill="F3F3F3"/>
            <w:hideMark/>
          </w:tcPr>
          <w:p w:rsidR="009E4EFB" w:rsidRPr="00102431" w:rsidRDefault="009E4EFB" w:rsidP="00243DD2">
            <w:pPr>
              <w:widowControl w:val="0"/>
              <w:autoSpaceDE w:val="0"/>
              <w:autoSpaceDN w:val="0"/>
              <w:spacing w:after="0" w:line="240" w:lineRule="auto"/>
              <w:jc w:val="center"/>
              <w:rPr>
                <w:rFonts w:ascii="Sylfaen" w:eastAsia="Times New Roman" w:hAnsi="Sylfaen" w:cs="Times New Roman"/>
                <w:b/>
                <w:sz w:val="20"/>
                <w:szCs w:val="20"/>
              </w:rPr>
            </w:pPr>
            <w:r w:rsidRPr="00102431">
              <w:rPr>
                <w:rFonts w:ascii="Sylfaen" w:eastAsia="Times New Roman" w:hAnsi="Sylfaen" w:cs="Times New Roman"/>
                <w:b/>
                <w:sz w:val="20"/>
                <w:szCs w:val="20"/>
              </w:rPr>
              <w:t>How</w:t>
            </w:r>
          </w:p>
          <w:p w:rsidR="009E4EFB" w:rsidRPr="00102431" w:rsidRDefault="009E4EFB" w:rsidP="00243DD2">
            <w:pPr>
              <w:widowControl w:val="0"/>
              <w:autoSpaceDE w:val="0"/>
              <w:autoSpaceDN w:val="0"/>
              <w:spacing w:after="0" w:line="240" w:lineRule="auto"/>
              <w:jc w:val="center"/>
              <w:rPr>
                <w:rFonts w:ascii="Sylfaen" w:eastAsia="Times New Roman" w:hAnsi="Sylfaen" w:cs="Times New Roman"/>
                <w:sz w:val="20"/>
                <w:szCs w:val="20"/>
              </w:rPr>
            </w:pPr>
            <w:r w:rsidRPr="00102431">
              <w:rPr>
                <w:rFonts w:ascii="Sylfaen" w:eastAsia="Times New Roman" w:hAnsi="Sylfaen" w:cs="Times New Roman"/>
                <w:sz w:val="20"/>
                <w:szCs w:val="20"/>
              </w:rPr>
              <w:t>(Is the parameter to be monitored?)</w:t>
            </w:r>
          </w:p>
        </w:tc>
        <w:tc>
          <w:tcPr>
            <w:tcW w:w="618" w:type="pct"/>
            <w:tcBorders>
              <w:top w:val="single" w:sz="4" w:space="0" w:color="auto"/>
              <w:left w:val="single" w:sz="4" w:space="0" w:color="auto"/>
              <w:bottom w:val="single" w:sz="4" w:space="0" w:color="auto"/>
              <w:right w:val="single" w:sz="4" w:space="0" w:color="auto"/>
            </w:tcBorders>
            <w:shd w:val="clear" w:color="auto" w:fill="F3F3F3"/>
            <w:hideMark/>
          </w:tcPr>
          <w:p w:rsidR="009E4EFB" w:rsidRPr="00102431" w:rsidRDefault="009E4EFB" w:rsidP="00243DD2">
            <w:pPr>
              <w:widowControl w:val="0"/>
              <w:autoSpaceDE w:val="0"/>
              <w:autoSpaceDN w:val="0"/>
              <w:spacing w:after="0" w:line="240" w:lineRule="auto"/>
              <w:jc w:val="center"/>
              <w:rPr>
                <w:rFonts w:ascii="Sylfaen" w:eastAsia="Times New Roman" w:hAnsi="Sylfaen" w:cs="Times New Roman"/>
                <w:b/>
                <w:sz w:val="20"/>
                <w:szCs w:val="20"/>
              </w:rPr>
            </w:pPr>
            <w:r w:rsidRPr="00102431">
              <w:rPr>
                <w:rFonts w:ascii="Sylfaen" w:eastAsia="Times New Roman" w:hAnsi="Sylfaen" w:cs="Times New Roman"/>
                <w:b/>
                <w:sz w:val="20"/>
                <w:szCs w:val="20"/>
              </w:rPr>
              <w:t>When</w:t>
            </w:r>
          </w:p>
          <w:p w:rsidR="009E4EFB" w:rsidRPr="00102431" w:rsidRDefault="009E4EFB" w:rsidP="00243DD2">
            <w:pPr>
              <w:widowControl w:val="0"/>
              <w:autoSpaceDE w:val="0"/>
              <w:autoSpaceDN w:val="0"/>
              <w:spacing w:after="0" w:line="240" w:lineRule="auto"/>
              <w:jc w:val="center"/>
              <w:rPr>
                <w:rFonts w:ascii="Sylfaen" w:eastAsia="Times New Roman" w:hAnsi="Sylfaen" w:cs="Times New Roman"/>
                <w:sz w:val="20"/>
                <w:szCs w:val="20"/>
              </w:rPr>
            </w:pPr>
            <w:r w:rsidRPr="00102431">
              <w:rPr>
                <w:rFonts w:ascii="Sylfaen" w:eastAsia="Times New Roman" w:hAnsi="Sylfaen" w:cs="Times New Roman"/>
                <w:sz w:val="20"/>
                <w:szCs w:val="20"/>
              </w:rPr>
              <w:t>(Define the frequency / or continuous?)</w:t>
            </w:r>
          </w:p>
        </w:tc>
        <w:tc>
          <w:tcPr>
            <w:tcW w:w="593" w:type="pct"/>
            <w:tcBorders>
              <w:top w:val="single" w:sz="4" w:space="0" w:color="auto"/>
              <w:left w:val="single" w:sz="4" w:space="0" w:color="auto"/>
              <w:bottom w:val="single" w:sz="4" w:space="0" w:color="auto"/>
              <w:right w:val="single" w:sz="4" w:space="0" w:color="auto"/>
            </w:tcBorders>
            <w:shd w:val="clear" w:color="auto" w:fill="F3F3F3"/>
            <w:hideMark/>
          </w:tcPr>
          <w:p w:rsidR="009E4EFB" w:rsidRPr="00102431" w:rsidRDefault="009E4EFB" w:rsidP="00243DD2">
            <w:pPr>
              <w:widowControl w:val="0"/>
              <w:autoSpaceDE w:val="0"/>
              <w:autoSpaceDN w:val="0"/>
              <w:spacing w:after="0" w:line="240" w:lineRule="auto"/>
              <w:jc w:val="center"/>
              <w:rPr>
                <w:rFonts w:ascii="Sylfaen" w:eastAsia="Times New Roman" w:hAnsi="Sylfaen" w:cs="Times New Roman"/>
                <w:b/>
                <w:sz w:val="20"/>
                <w:szCs w:val="20"/>
              </w:rPr>
            </w:pPr>
            <w:r w:rsidRPr="00102431">
              <w:rPr>
                <w:rFonts w:ascii="Sylfaen" w:eastAsia="Times New Roman" w:hAnsi="Sylfaen" w:cs="Times New Roman"/>
                <w:b/>
                <w:sz w:val="20"/>
                <w:szCs w:val="20"/>
              </w:rPr>
              <w:t>Why</w:t>
            </w:r>
          </w:p>
          <w:p w:rsidR="009E4EFB" w:rsidRPr="00102431" w:rsidRDefault="009E4EFB" w:rsidP="00243DD2">
            <w:pPr>
              <w:widowControl w:val="0"/>
              <w:autoSpaceDE w:val="0"/>
              <w:autoSpaceDN w:val="0"/>
              <w:spacing w:after="0" w:line="240" w:lineRule="auto"/>
              <w:jc w:val="center"/>
              <w:rPr>
                <w:rFonts w:ascii="Sylfaen" w:eastAsia="Times New Roman" w:hAnsi="Sylfaen" w:cs="Times New Roman"/>
                <w:sz w:val="20"/>
                <w:szCs w:val="20"/>
              </w:rPr>
            </w:pPr>
            <w:r w:rsidRPr="00102431">
              <w:rPr>
                <w:rFonts w:ascii="Sylfaen" w:eastAsia="Times New Roman" w:hAnsi="Sylfaen" w:cs="Times New Roman"/>
                <w:sz w:val="20"/>
                <w:szCs w:val="20"/>
              </w:rPr>
              <w:t>(Is the parameter being monitored?)</w:t>
            </w:r>
          </w:p>
        </w:tc>
        <w:tc>
          <w:tcPr>
            <w:tcW w:w="626" w:type="pct"/>
            <w:tcBorders>
              <w:top w:val="single" w:sz="4" w:space="0" w:color="auto"/>
              <w:left w:val="single" w:sz="4" w:space="0" w:color="auto"/>
              <w:bottom w:val="single" w:sz="4" w:space="0" w:color="auto"/>
              <w:right w:val="single" w:sz="4" w:space="0" w:color="auto"/>
            </w:tcBorders>
            <w:shd w:val="clear" w:color="auto" w:fill="F3F3F3"/>
            <w:hideMark/>
          </w:tcPr>
          <w:p w:rsidR="009E4EFB" w:rsidRPr="00102431" w:rsidRDefault="009E4EFB" w:rsidP="00243DD2">
            <w:pPr>
              <w:widowControl w:val="0"/>
              <w:autoSpaceDE w:val="0"/>
              <w:autoSpaceDN w:val="0"/>
              <w:spacing w:after="0" w:line="240" w:lineRule="auto"/>
              <w:jc w:val="center"/>
              <w:rPr>
                <w:rFonts w:ascii="Sylfaen" w:eastAsia="Times New Roman" w:hAnsi="Sylfaen" w:cs="Times New Roman"/>
                <w:b/>
                <w:sz w:val="20"/>
                <w:szCs w:val="20"/>
              </w:rPr>
            </w:pPr>
            <w:r w:rsidRPr="00102431">
              <w:rPr>
                <w:rFonts w:ascii="Sylfaen" w:eastAsia="Times New Roman" w:hAnsi="Sylfaen" w:cs="Times New Roman"/>
                <w:b/>
                <w:sz w:val="20"/>
                <w:szCs w:val="20"/>
              </w:rPr>
              <w:t>Who</w:t>
            </w:r>
          </w:p>
          <w:p w:rsidR="009E4EFB" w:rsidRPr="00102431" w:rsidRDefault="009E4EFB" w:rsidP="00243DD2">
            <w:pPr>
              <w:widowControl w:val="0"/>
              <w:autoSpaceDE w:val="0"/>
              <w:autoSpaceDN w:val="0"/>
              <w:spacing w:after="0" w:line="240" w:lineRule="auto"/>
              <w:jc w:val="center"/>
              <w:rPr>
                <w:rFonts w:ascii="Sylfaen" w:eastAsia="Times New Roman" w:hAnsi="Sylfaen" w:cs="Times New Roman"/>
                <w:sz w:val="20"/>
                <w:szCs w:val="20"/>
              </w:rPr>
            </w:pPr>
            <w:r w:rsidRPr="00102431">
              <w:rPr>
                <w:rFonts w:ascii="Sylfaen" w:eastAsia="Times New Roman" w:hAnsi="Sylfaen" w:cs="Times New Roman"/>
                <w:sz w:val="20"/>
                <w:szCs w:val="20"/>
              </w:rPr>
              <w:t>(Is responsible for monitoring?)</w:t>
            </w:r>
          </w:p>
        </w:tc>
      </w:tr>
      <w:tr w:rsidR="009E4EFB" w:rsidRPr="00102431" w:rsidTr="004A517F">
        <w:trPr>
          <w:gridAfter w:val="1"/>
          <w:wAfter w:w="626" w:type="pct"/>
          <w:trHeight w:val="461"/>
          <w:jc w:val="center"/>
        </w:trPr>
        <w:tc>
          <w:tcPr>
            <w:tcW w:w="4374" w:type="pct"/>
            <w:gridSpan w:val="6"/>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b/>
                <w:sz w:val="16"/>
                <w:szCs w:val="16"/>
              </w:rPr>
            </w:pPr>
            <w:r w:rsidRPr="00102431">
              <w:rPr>
                <w:rFonts w:ascii="Sylfaen" w:eastAsia="Times New Roman" w:hAnsi="Sylfaen" w:cs="Times New Roman"/>
                <w:b/>
                <w:sz w:val="16"/>
                <w:szCs w:val="16"/>
              </w:rPr>
              <w:t>CONSTRUCTION PHASE</w:t>
            </w:r>
          </w:p>
        </w:tc>
      </w:tr>
      <w:tr w:rsidR="009E4EFB" w:rsidRPr="00102431" w:rsidTr="004A517F">
        <w:trPr>
          <w:trHeight w:val="827"/>
          <w:jc w:val="center"/>
        </w:trPr>
        <w:tc>
          <w:tcPr>
            <w:tcW w:w="610"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Supply of construction materials</w:t>
            </w:r>
          </w:p>
          <w:p w:rsidR="009E4EFB" w:rsidRPr="00102431" w:rsidRDefault="009E4EFB" w:rsidP="00243DD2">
            <w:pPr>
              <w:spacing w:after="0"/>
              <w:rPr>
                <w:rFonts w:ascii="Sylfaen" w:eastAsia="Times New Roman" w:hAnsi="Sylfaen" w:cs="Times New Roman"/>
                <w:sz w:val="16"/>
                <w:szCs w:val="16"/>
              </w:rPr>
            </w:pPr>
          </w:p>
        </w:tc>
        <w:tc>
          <w:tcPr>
            <w:tcW w:w="1365"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xml:space="preserve">Purchase of construction materials from the licensed suppliers </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In supplier’s office or warehouse</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Verification of labels of the materials and/or certificates if any</w:t>
            </w:r>
          </w:p>
        </w:tc>
        <w:tc>
          <w:tcPr>
            <w:tcW w:w="618"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xml:space="preserve">During conclusion of supply contracts    </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xml:space="preserve">Ensure reliability of construction materials and their safety for human health  </w:t>
            </w:r>
          </w:p>
        </w:tc>
        <w:tc>
          <w:tcPr>
            <w:tcW w:w="626"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p>
        </w:tc>
      </w:tr>
      <w:tr w:rsidR="009E4EFB" w:rsidRPr="00102431" w:rsidTr="004A517F">
        <w:trPr>
          <w:trHeight w:val="512"/>
          <w:jc w:val="center"/>
        </w:trPr>
        <w:tc>
          <w:tcPr>
            <w:tcW w:w="610" w:type="pct"/>
            <w:tcBorders>
              <w:top w:val="single" w:sz="4" w:space="0" w:color="auto"/>
              <w:left w:val="single" w:sz="4" w:space="0" w:color="auto"/>
              <w:bottom w:val="single" w:sz="4" w:space="0" w:color="auto"/>
              <w:right w:val="single" w:sz="4" w:space="0" w:color="auto"/>
            </w:tcBorders>
          </w:tcPr>
          <w:p w:rsidR="009E4EFB" w:rsidRPr="00102431" w:rsidRDefault="009E4EFB" w:rsidP="00243DD2">
            <w:pPr>
              <w:widowControl w:val="0"/>
              <w:autoSpaceDE w:val="0"/>
              <w:autoSpaceDN w:val="0"/>
              <w:spacing w:after="0" w:line="240" w:lineRule="auto"/>
              <w:ind w:left="60"/>
              <w:rPr>
                <w:rFonts w:ascii="Sylfaen" w:eastAsia="Times New Roman" w:hAnsi="Sylfaen" w:cs="Times New Roman"/>
                <w:sz w:val="16"/>
                <w:szCs w:val="16"/>
              </w:rPr>
            </w:pPr>
            <w:r w:rsidRPr="00102431">
              <w:rPr>
                <w:rFonts w:ascii="Sylfaen" w:eastAsia="Times New Roman" w:hAnsi="Sylfaen" w:cs="Times New Roman"/>
                <w:sz w:val="16"/>
                <w:szCs w:val="16"/>
              </w:rPr>
              <w:t>Transportation of construction materials and waste;</w:t>
            </w:r>
          </w:p>
          <w:p w:rsidR="009E4EFB" w:rsidRPr="00102431" w:rsidRDefault="009E4EFB" w:rsidP="00243DD2">
            <w:pPr>
              <w:widowControl w:val="0"/>
              <w:autoSpaceDE w:val="0"/>
              <w:autoSpaceDN w:val="0"/>
              <w:spacing w:after="0" w:line="240" w:lineRule="auto"/>
              <w:ind w:left="60"/>
              <w:rPr>
                <w:rFonts w:ascii="Sylfaen" w:eastAsia="Times New Roman" w:hAnsi="Sylfaen" w:cs="Times New Roman"/>
                <w:sz w:val="16"/>
                <w:szCs w:val="16"/>
              </w:rPr>
            </w:pPr>
            <w:r w:rsidRPr="00102431">
              <w:rPr>
                <w:rFonts w:ascii="Sylfaen" w:eastAsia="Times New Roman" w:hAnsi="Sylfaen" w:cs="Times New Roman"/>
                <w:sz w:val="16"/>
                <w:szCs w:val="16"/>
              </w:rPr>
              <w:t>Movement of         construction vehicles and machinery</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c>
          <w:tcPr>
            <w:tcW w:w="1365" w:type="pct"/>
            <w:tcBorders>
              <w:top w:val="single" w:sz="4" w:space="0" w:color="auto"/>
              <w:left w:val="single" w:sz="4" w:space="0" w:color="auto"/>
              <w:bottom w:val="single" w:sz="4" w:space="0" w:color="auto"/>
              <w:right w:val="single" w:sz="4" w:space="0" w:color="auto"/>
            </w:tcBorders>
            <w:hideMark/>
          </w:tcPr>
          <w:p w:rsidR="009E4EFB" w:rsidRPr="00243DD2" w:rsidRDefault="009E4EFB" w:rsidP="00243DD2">
            <w:pPr>
              <w:numPr>
                <w:ilvl w:val="0"/>
                <w:numId w:val="17"/>
              </w:numPr>
              <w:tabs>
                <w:tab w:val="num" w:pos="162"/>
              </w:tabs>
              <w:suppressAutoHyphens/>
              <w:spacing w:after="0" w:line="240" w:lineRule="auto"/>
              <w:ind w:left="162" w:hanging="162"/>
              <w:rPr>
                <w:rFonts w:ascii="Sylfaen" w:hAnsi="Sylfaen"/>
                <w:sz w:val="16"/>
                <w:szCs w:val="16"/>
                <w:lang w:eastAsia="ar-SA"/>
              </w:rPr>
            </w:pPr>
            <w:r w:rsidRPr="00243DD2">
              <w:rPr>
                <w:rFonts w:ascii="Sylfaen" w:hAnsi="Sylfaen"/>
                <w:sz w:val="16"/>
                <w:szCs w:val="16"/>
                <w:lang w:eastAsia="ar-SA"/>
              </w:rPr>
              <w:t>Technical condition of construction vehicles and machinery;</w:t>
            </w:r>
          </w:p>
          <w:p w:rsidR="004246AE" w:rsidRPr="00243DD2" w:rsidRDefault="004246AE" w:rsidP="00243DD2">
            <w:pPr>
              <w:numPr>
                <w:ilvl w:val="0"/>
                <w:numId w:val="17"/>
              </w:numPr>
              <w:tabs>
                <w:tab w:val="num" w:pos="162"/>
              </w:tabs>
              <w:suppressAutoHyphens/>
              <w:spacing w:after="0" w:line="240" w:lineRule="auto"/>
              <w:ind w:left="162" w:hanging="162"/>
              <w:rPr>
                <w:sz w:val="16"/>
                <w:szCs w:val="16"/>
                <w:lang w:eastAsia="ar-SA"/>
              </w:rPr>
            </w:pPr>
            <w:r w:rsidRPr="00243DD2">
              <w:rPr>
                <w:rFonts w:ascii="Sylfaen" w:hAnsi="Sylfaen"/>
                <w:sz w:val="16"/>
                <w:szCs w:val="16"/>
                <w:lang w:eastAsia="ar-SA"/>
              </w:rPr>
              <w:t>Confinement and protection of truck loads with lining</w:t>
            </w:r>
          </w:p>
          <w:p w:rsidR="009E4EFB" w:rsidRPr="00102431" w:rsidRDefault="009E4EFB" w:rsidP="00243DD2">
            <w:pPr>
              <w:numPr>
                <w:ilvl w:val="0"/>
                <w:numId w:val="17"/>
              </w:numPr>
              <w:tabs>
                <w:tab w:val="num" w:pos="162"/>
              </w:tabs>
              <w:suppressAutoHyphens/>
              <w:spacing w:after="0" w:line="240" w:lineRule="auto"/>
              <w:ind w:left="162" w:hanging="162"/>
              <w:rPr>
                <w:rFonts w:ascii="Sylfaen" w:eastAsia="Times New Roman" w:hAnsi="Sylfaen" w:cs="Times New Roman"/>
                <w:sz w:val="16"/>
                <w:szCs w:val="16"/>
              </w:rPr>
            </w:pPr>
            <w:r w:rsidRPr="00243DD2">
              <w:rPr>
                <w:rFonts w:ascii="Sylfaen" w:hAnsi="Sylfaen"/>
                <w:sz w:val="16"/>
                <w:szCs w:val="16"/>
                <w:lang w:eastAsia="ar-SA"/>
              </w:rPr>
              <w:t>Movement of construction vehicles and machinery according to predefined traffic routes and within working hours: 9AM-6PM.</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4246AE"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w:t>
            </w:r>
            <w:r w:rsidRPr="008D2C28">
              <w:rPr>
                <w:rFonts w:ascii="Sylfaen" w:eastAsia="Times New Roman" w:hAnsi="Sylfaen" w:cs="Times New Roman"/>
                <w:sz w:val="16"/>
                <w:szCs w:val="16"/>
              </w:rPr>
              <w:t xml:space="preserve"> </w:t>
            </w:r>
            <w:r w:rsidR="009E4EFB" w:rsidRPr="00102431">
              <w:rPr>
                <w:rFonts w:ascii="Sylfaen" w:eastAsia="Times New Roman" w:hAnsi="Sylfaen" w:cs="Times New Roman"/>
                <w:sz w:val="16"/>
                <w:szCs w:val="16"/>
              </w:rPr>
              <w:t>site</w:t>
            </w:r>
          </w:p>
          <w:p w:rsidR="009E4EFB" w:rsidRPr="00102431" w:rsidRDefault="004246AE"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w:t>
            </w:r>
            <w:r w:rsidR="009E4EFB" w:rsidRPr="00102431">
              <w:rPr>
                <w:rFonts w:ascii="Sylfaen" w:eastAsia="Times New Roman" w:hAnsi="Sylfaen" w:cs="Times New Roman"/>
                <w:sz w:val="16"/>
                <w:szCs w:val="16"/>
              </w:rPr>
              <w:t>Routes of transportation of construction materials and wastes</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Inspection of pre-defined movement routes, entrances and exits of construction sites</w:t>
            </w:r>
          </w:p>
        </w:tc>
        <w:tc>
          <w:tcPr>
            <w:tcW w:w="618"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Unannounced monthly inspection during work hours and beyond</w:t>
            </w:r>
          </w:p>
        </w:tc>
        <w:tc>
          <w:tcPr>
            <w:tcW w:w="593" w:type="pct"/>
            <w:tcBorders>
              <w:top w:val="single" w:sz="4" w:space="0" w:color="auto"/>
              <w:left w:val="single" w:sz="4" w:space="0" w:color="auto"/>
              <w:bottom w:val="single" w:sz="4" w:space="0" w:color="auto"/>
              <w:right w:val="single" w:sz="4" w:space="0" w:color="auto"/>
            </w:tcBorders>
          </w:tcPr>
          <w:p w:rsidR="004246AE" w:rsidRPr="004246AE" w:rsidRDefault="004246AE" w:rsidP="004246AE">
            <w:pPr>
              <w:widowControl w:val="0"/>
              <w:tabs>
                <w:tab w:val="num" w:pos="720"/>
              </w:tabs>
              <w:suppressAutoHyphens/>
              <w:spacing w:after="0" w:line="240" w:lineRule="auto"/>
              <w:contextualSpacing/>
              <w:rPr>
                <w:rFonts w:ascii="Sylfaen" w:hAnsi="Sylfaen"/>
                <w:sz w:val="16"/>
                <w:szCs w:val="16"/>
                <w:lang w:eastAsia="ar-SA"/>
              </w:rPr>
            </w:pPr>
            <w:r>
              <w:rPr>
                <w:rFonts w:ascii="Sylfaen" w:hAnsi="Sylfaen"/>
                <w:sz w:val="16"/>
                <w:szCs w:val="16"/>
                <w:lang w:eastAsia="ar-SA"/>
              </w:rPr>
              <w:t>-</w:t>
            </w:r>
            <w:r w:rsidRPr="004246AE">
              <w:rPr>
                <w:rFonts w:ascii="Sylfaen" w:hAnsi="Sylfaen"/>
                <w:sz w:val="16"/>
                <w:szCs w:val="16"/>
                <w:lang w:eastAsia="ar-SA"/>
              </w:rPr>
              <w:t>Limit pollution of soil and air from emissions;</w:t>
            </w:r>
          </w:p>
          <w:p w:rsidR="009E4EFB" w:rsidRPr="00102431" w:rsidRDefault="004246AE"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-Limit </w:t>
            </w:r>
            <w:r w:rsidR="009E4EFB" w:rsidRPr="00102431">
              <w:rPr>
                <w:rFonts w:ascii="Sylfaen" w:eastAsia="Times New Roman" w:hAnsi="Sylfaen" w:cs="Times New Roman"/>
                <w:sz w:val="16"/>
                <w:szCs w:val="16"/>
              </w:rPr>
              <w:t>nuisance to local communities;</w:t>
            </w:r>
          </w:p>
          <w:p w:rsidR="009E4EFB" w:rsidRPr="00102431" w:rsidRDefault="004246AE"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-M</w:t>
            </w:r>
            <w:r w:rsidR="009E4EFB" w:rsidRPr="00102431">
              <w:rPr>
                <w:rFonts w:ascii="Sylfaen" w:eastAsia="Times New Roman" w:hAnsi="Sylfaen" w:cs="Times New Roman"/>
                <w:sz w:val="16"/>
                <w:szCs w:val="16"/>
              </w:rPr>
              <w:t xml:space="preserve">inimize traffic disruption, ensure pedestrian safety and prevent accidents </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c>
          <w:tcPr>
            <w:tcW w:w="626" w:type="pct"/>
            <w:tcBorders>
              <w:top w:val="single" w:sz="4" w:space="0" w:color="auto"/>
              <w:left w:val="single" w:sz="4" w:space="0" w:color="auto"/>
              <w:bottom w:val="single" w:sz="4" w:space="0" w:color="auto"/>
              <w:right w:val="single" w:sz="4" w:space="0" w:color="auto"/>
            </w:tcBorders>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r>
      <w:tr w:rsidR="009E4EFB" w:rsidRPr="00102431" w:rsidTr="004A517F">
        <w:tblPrEx>
          <w:shd w:val="clear" w:color="auto" w:fill="FFFFFF" w:themeFill="background1"/>
        </w:tblPrEx>
        <w:trPr>
          <w:trHeight w:val="512"/>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ind w:left="60"/>
              <w:rPr>
                <w:rFonts w:ascii="Sylfaen" w:eastAsia="Times New Roman" w:hAnsi="Sylfaen" w:cs="Times New Roman"/>
                <w:sz w:val="16"/>
                <w:szCs w:val="16"/>
              </w:rPr>
            </w:pPr>
            <w:r w:rsidRPr="00102431">
              <w:rPr>
                <w:rFonts w:ascii="Sylfaen" w:eastAsia="Times New Roman" w:hAnsi="Sylfaen" w:cs="Times New Roman"/>
                <w:sz w:val="16"/>
                <w:szCs w:val="16"/>
              </w:rPr>
              <w:t>Maintenance of construction equipment</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9E4EFB" w:rsidP="00243DD2">
            <w:pPr>
              <w:numPr>
                <w:ilvl w:val="0"/>
                <w:numId w:val="17"/>
              </w:numPr>
              <w:tabs>
                <w:tab w:val="num" w:pos="162"/>
              </w:tabs>
              <w:suppressAutoHyphens/>
              <w:spacing w:after="0" w:line="240" w:lineRule="auto"/>
              <w:ind w:left="162" w:hanging="162"/>
              <w:rPr>
                <w:rFonts w:ascii="Sylfaen" w:hAnsi="Sylfaen"/>
                <w:sz w:val="16"/>
                <w:szCs w:val="16"/>
                <w:lang w:eastAsia="ar-SA"/>
              </w:rPr>
            </w:pPr>
            <w:r w:rsidRPr="00102431">
              <w:rPr>
                <w:rFonts w:ascii="Sylfaen" w:hAnsi="Sylfaen"/>
                <w:sz w:val="16"/>
                <w:szCs w:val="16"/>
                <w:lang w:eastAsia="ar-SA"/>
              </w:rPr>
              <w:t>Washing of cars and construction equipment outside the construction site or on maximum distance from natural streams</w:t>
            </w:r>
          </w:p>
          <w:p w:rsidR="009E4EFB" w:rsidRPr="00102431" w:rsidRDefault="009E4EFB" w:rsidP="00243DD2">
            <w:pPr>
              <w:numPr>
                <w:ilvl w:val="0"/>
                <w:numId w:val="17"/>
              </w:numPr>
              <w:tabs>
                <w:tab w:val="num" w:pos="162"/>
              </w:tabs>
              <w:suppressAutoHyphens/>
              <w:spacing w:after="0" w:line="240" w:lineRule="auto"/>
              <w:ind w:left="162" w:hanging="162"/>
              <w:rPr>
                <w:rFonts w:ascii="Sylfaen" w:hAnsi="Sylfaen"/>
                <w:sz w:val="16"/>
                <w:szCs w:val="16"/>
                <w:lang w:eastAsia="ar-SA"/>
              </w:rPr>
            </w:pPr>
            <w:r w:rsidRPr="00102431">
              <w:rPr>
                <w:rFonts w:ascii="Sylfaen" w:hAnsi="Sylfaen"/>
                <w:sz w:val="16"/>
                <w:szCs w:val="16"/>
                <w:lang w:eastAsia="ar-SA"/>
              </w:rPr>
              <w:t xml:space="preserve">Refueling or lubrication of construction equipment outside the construction site or at the predetermined confined area </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7A7946" w:rsidP="00243DD2">
            <w:pPr>
              <w:widowControl w:val="0"/>
              <w:autoSpaceDE w:val="0"/>
              <w:autoSpaceDN w:val="0"/>
              <w:spacing w:after="0" w:line="240" w:lineRule="auto"/>
              <w:rPr>
                <w:rFonts w:ascii="Sylfaen" w:eastAsia="Times New Roman" w:hAnsi="Sylfaen" w:cs="Times New Roman"/>
                <w:sz w:val="16"/>
                <w:szCs w:val="16"/>
              </w:rPr>
            </w:pPr>
            <w:r>
              <w:rPr>
                <w:rFonts w:ascii="Sylfaen" w:hAnsi="Sylfaen"/>
                <w:sz w:val="16"/>
                <w:szCs w:val="16"/>
              </w:rPr>
              <w:t xml:space="preserve">Construction </w:t>
            </w:r>
            <w:r w:rsidR="008D2C28">
              <w:rPr>
                <w:rFonts w:ascii="Sylfaen" w:hAnsi="Sylfaen"/>
                <w:sz w:val="16"/>
                <w:szCs w:val="16"/>
              </w:rPr>
              <w:t>s</w:t>
            </w:r>
            <w:r w:rsidR="009E4EFB" w:rsidRPr="00102431">
              <w:rPr>
                <w:rFonts w:ascii="Sylfaen" w:hAnsi="Sylfaen"/>
                <w:sz w:val="16"/>
                <w:szCs w:val="16"/>
              </w:rPr>
              <w:t>ite</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hAnsi="Sylfaen"/>
                <w:sz w:val="16"/>
                <w:szCs w:val="16"/>
              </w:rPr>
              <w:t>Inspection of activities</w:t>
            </w:r>
            <w:r w:rsidRPr="00102431" w:rsidDel="00B12C8F">
              <w:rPr>
                <w:rFonts w:ascii="Sylfaen" w:hAnsi="Sylfaen"/>
                <w:sz w:val="16"/>
                <w:szCs w:val="16"/>
              </w:rPr>
              <w:t xml:space="preserve"> </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hAnsi="Sylfaen"/>
                <w:sz w:val="16"/>
                <w:szCs w:val="16"/>
              </w:rPr>
              <w:t>Selective inspections during work hours</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4246AE" w:rsidP="00243DD2">
            <w:pPr>
              <w:suppressAutoHyphens/>
              <w:spacing w:after="0" w:line="240" w:lineRule="auto"/>
              <w:rPr>
                <w:rFonts w:ascii="Sylfaen" w:hAnsi="Sylfaen"/>
                <w:sz w:val="16"/>
                <w:szCs w:val="16"/>
                <w:lang w:eastAsia="ar-SA"/>
              </w:rPr>
            </w:pPr>
            <w:r>
              <w:rPr>
                <w:rFonts w:ascii="Sylfaen" w:hAnsi="Sylfaen"/>
                <w:sz w:val="16"/>
                <w:szCs w:val="16"/>
                <w:lang w:eastAsia="ar-SA"/>
              </w:rPr>
              <w:t>-</w:t>
            </w:r>
            <w:r w:rsidR="009E4EFB" w:rsidRPr="00102431">
              <w:rPr>
                <w:rFonts w:ascii="Sylfaen" w:hAnsi="Sylfaen"/>
                <w:sz w:val="16"/>
                <w:szCs w:val="16"/>
                <w:lang w:eastAsia="ar-SA"/>
              </w:rPr>
              <w:t>Avoid pollution of water and soil with oil products due to operation of equipment;</w:t>
            </w:r>
          </w:p>
          <w:p w:rsidR="009E4EFB" w:rsidRPr="00102431" w:rsidRDefault="004246AE" w:rsidP="00243DD2">
            <w:pPr>
              <w:widowControl w:val="0"/>
              <w:autoSpaceDE w:val="0"/>
              <w:autoSpaceDN w:val="0"/>
              <w:spacing w:after="0" w:line="240" w:lineRule="auto"/>
              <w:rPr>
                <w:rFonts w:ascii="Sylfaen" w:eastAsia="Times New Roman" w:hAnsi="Sylfaen" w:cs="Times New Roman"/>
                <w:sz w:val="16"/>
                <w:szCs w:val="16"/>
              </w:rPr>
            </w:pPr>
            <w:r>
              <w:rPr>
                <w:rFonts w:ascii="Sylfaen" w:hAnsi="Sylfaen"/>
                <w:sz w:val="16"/>
                <w:szCs w:val="16"/>
                <w:lang w:eastAsia="ar-SA"/>
              </w:rPr>
              <w:t>-</w:t>
            </w:r>
            <w:r w:rsidR="00B7334D">
              <w:rPr>
                <w:rFonts w:ascii="Sylfaen" w:hAnsi="Sylfaen"/>
                <w:sz w:val="16"/>
                <w:szCs w:val="16"/>
                <w:lang w:eastAsia="ar-SA"/>
              </w:rPr>
              <w:t xml:space="preserve">Timely localize </w:t>
            </w:r>
            <w:r w:rsidR="009E4EFB" w:rsidRPr="00102431">
              <w:rPr>
                <w:rFonts w:ascii="Sylfaen" w:hAnsi="Sylfaen"/>
                <w:sz w:val="16"/>
                <w:szCs w:val="16"/>
                <w:lang w:eastAsia="ar-SA"/>
              </w:rPr>
              <w:t xml:space="preserve">and decrease expected damage in case of fire            </w:t>
            </w: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suppressAutoHyphens/>
              <w:spacing w:after="0" w:line="240" w:lineRule="auto"/>
              <w:rPr>
                <w:rFonts w:ascii="Sylfaen" w:hAnsi="Sylfaen"/>
                <w:sz w:val="16"/>
                <w:szCs w:val="16"/>
                <w:lang w:eastAsia="ar-SA"/>
              </w:rPr>
            </w:pPr>
            <w:r w:rsidRPr="00102431">
              <w:rPr>
                <w:rFonts w:ascii="Sylfaen" w:hAnsi="Sylfaen"/>
                <w:sz w:val="16"/>
                <w:szCs w:val="16"/>
                <w:lang w:eastAsia="ar-SA"/>
              </w:rPr>
              <w:t>ATDF</w:t>
            </w:r>
          </w:p>
          <w:p w:rsidR="009E4EFB" w:rsidRPr="00102431" w:rsidRDefault="009E4EFB" w:rsidP="00243DD2">
            <w:pPr>
              <w:suppressAutoHyphens/>
              <w:spacing w:after="0" w:line="240" w:lineRule="auto"/>
              <w:rPr>
                <w:rFonts w:ascii="Sylfaen" w:hAnsi="Sylfaen"/>
                <w:sz w:val="16"/>
                <w:szCs w:val="16"/>
                <w:lang w:eastAsia="ar-SA"/>
              </w:rPr>
            </w:pPr>
            <w:r w:rsidRPr="00102431">
              <w:rPr>
                <w:rFonts w:ascii="Sylfaen" w:hAnsi="Sylfaen"/>
                <w:sz w:val="16"/>
                <w:szCs w:val="16"/>
                <w:lang w:eastAsia="ar-SA"/>
              </w:rPr>
              <w:t>Technical Supervisor</w:t>
            </w:r>
          </w:p>
        </w:tc>
      </w:tr>
      <w:tr w:rsidR="009E4EFB" w:rsidRPr="00102431" w:rsidTr="004A517F">
        <w:trPr>
          <w:trHeight w:val="512"/>
          <w:jc w:val="center"/>
        </w:trPr>
        <w:tc>
          <w:tcPr>
            <w:tcW w:w="610"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Generation of construction waste</w:t>
            </w:r>
          </w:p>
        </w:tc>
        <w:tc>
          <w:tcPr>
            <w:tcW w:w="1365" w:type="pct"/>
            <w:tcBorders>
              <w:top w:val="single" w:sz="4" w:space="0" w:color="auto"/>
              <w:left w:val="single" w:sz="4" w:space="0" w:color="auto"/>
              <w:bottom w:val="single" w:sz="4" w:space="0" w:color="auto"/>
              <w:right w:val="single" w:sz="4" w:space="0" w:color="auto"/>
            </w:tcBorders>
            <w:hideMark/>
          </w:tcPr>
          <w:p w:rsidR="009E4EFB" w:rsidRPr="00CE7F92" w:rsidRDefault="00CE7F92" w:rsidP="00243DD2">
            <w:pPr>
              <w:numPr>
                <w:ilvl w:val="0"/>
                <w:numId w:val="17"/>
              </w:numPr>
              <w:tabs>
                <w:tab w:val="num" w:pos="162"/>
              </w:tabs>
              <w:suppressAutoHyphens/>
              <w:spacing w:after="0" w:line="240" w:lineRule="auto"/>
              <w:ind w:left="162" w:hanging="162"/>
              <w:rPr>
                <w:rFonts w:ascii="Sylfaen" w:hAnsi="Sylfaen"/>
                <w:sz w:val="16"/>
                <w:szCs w:val="16"/>
                <w:lang w:eastAsia="ar-SA"/>
              </w:rPr>
            </w:pPr>
            <w:r>
              <w:rPr>
                <w:rFonts w:ascii="Sylfaen" w:hAnsi="Sylfaen"/>
                <w:sz w:val="16"/>
                <w:szCs w:val="16"/>
                <w:lang w:eastAsia="ar-SA"/>
              </w:rPr>
              <w:t>T</w:t>
            </w:r>
            <w:r w:rsidR="009E4EFB" w:rsidRPr="00CE7F92">
              <w:rPr>
                <w:rFonts w:ascii="Sylfaen" w:hAnsi="Sylfaen"/>
                <w:sz w:val="16"/>
                <w:szCs w:val="16"/>
                <w:lang w:eastAsia="ar-SA"/>
              </w:rPr>
              <w:t>emporary storage of waste at the pre-defined areas of construction site;</w:t>
            </w:r>
          </w:p>
          <w:p w:rsidR="00CE7F92" w:rsidRPr="00CE7F92" w:rsidRDefault="009E4EFB" w:rsidP="00CE7F92">
            <w:pPr>
              <w:numPr>
                <w:ilvl w:val="0"/>
                <w:numId w:val="17"/>
              </w:numPr>
              <w:tabs>
                <w:tab w:val="clear" w:pos="360"/>
                <w:tab w:val="num" w:pos="162"/>
                <w:tab w:val="num" w:pos="720"/>
              </w:tabs>
              <w:suppressAutoHyphens/>
              <w:spacing w:after="0" w:line="240" w:lineRule="auto"/>
              <w:ind w:left="162" w:hanging="162"/>
              <w:rPr>
                <w:rFonts w:ascii="Sylfaen" w:hAnsi="Sylfaen"/>
                <w:sz w:val="16"/>
                <w:szCs w:val="16"/>
                <w:lang w:eastAsia="ar-SA"/>
              </w:rPr>
            </w:pPr>
            <w:r w:rsidRPr="00CE7F92">
              <w:rPr>
                <w:rFonts w:ascii="Sylfaen" w:hAnsi="Sylfaen"/>
                <w:sz w:val="16"/>
                <w:szCs w:val="16"/>
                <w:lang w:eastAsia="ar-SA"/>
              </w:rPr>
              <w:t xml:space="preserve">Timely disposal of waste </w:t>
            </w:r>
            <w:r w:rsidR="00CE7F92" w:rsidRPr="00CE7F92">
              <w:rPr>
                <w:rFonts w:ascii="Sylfaen" w:hAnsi="Sylfaen"/>
                <w:sz w:val="16"/>
                <w:szCs w:val="16"/>
                <w:lang w:eastAsia="ar-SA"/>
              </w:rPr>
              <w:t>to the formally designated locations</w:t>
            </w:r>
            <w:r w:rsidR="00CE7F92" w:rsidRPr="00CE7F92" w:rsidDel="003016C5">
              <w:rPr>
                <w:rFonts w:ascii="Sylfaen" w:hAnsi="Sylfaen"/>
                <w:sz w:val="16"/>
                <w:szCs w:val="16"/>
                <w:lang w:eastAsia="ar-SA"/>
              </w:rPr>
              <w:t xml:space="preserve"> </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243DD2"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w:t>
            </w:r>
            <w:r w:rsidR="007A7946" w:rsidRPr="008D2C28">
              <w:rPr>
                <w:rFonts w:ascii="Sylfaen" w:eastAsia="Times New Roman" w:hAnsi="Sylfaen" w:cs="Times New Roman"/>
                <w:sz w:val="16"/>
                <w:szCs w:val="16"/>
              </w:rPr>
              <w:t xml:space="preserve"> </w:t>
            </w:r>
            <w:r w:rsidR="009E4EFB" w:rsidRPr="00102431">
              <w:rPr>
                <w:rFonts w:ascii="Sylfaen" w:eastAsia="Times New Roman" w:hAnsi="Sylfaen" w:cs="Times New Roman"/>
                <w:sz w:val="16"/>
                <w:szCs w:val="16"/>
              </w:rPr>
              <w:t>site</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Waste disposal site</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Inspection of site</w:t>
            </w:r>
          </w:p>
        </w:tc>
        <w:tc>
          <w:tcPr>
            <w:tcW w:w="618"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Unannounced monthly inspection during entire construction phase</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B7334D" w:rsidP="00243DD2">
            <w:pPr>
              <w:widowControl w:val="0"/>
              <w:autoSpaceDE w:val="0"/>
              <w:autoSpaceDN w:val="0"/>
              <w:spacing w:after="0" w:line="240" w:lineRule="auto"/>
              <w:rPr>
                <w:rFonts w:ascii="Sylfaen" w:eastAsia="Times New Roman" w:hAnsi="Sylfaen" w:cs="Times New Roman"/>
                <w:sz w:val="16"/>
                <w:szCs w:val="16"/>
              </w:rPr>
            </w:pPr>
            <w:r>
              <w:rPr>
                <w:rFonts w:ascii="Sylfaen" w:hAnsi="Sylfaen"/>
              </w:rPr>
              <w:t>-</w:t>
            </w:r>
            <w:r w:rsidR="009E4EFB" w:rsidRPr="00102431">
              <w:rPr>
                <w:rFonts w:ascii="Sylfaen" w:eastAsia="Times New Roman" w:hAnsi="Sylfaen" w:cs="Times New Roman"/>
                <w:sz w:val="16"/>
                <w:szCs w:val="16"/>
              </w:rPr>
              <w:t>Prevent pollution of soil, surface water and ground water,</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Avoid accidents at the construction site due to scattered fragments of construction   materials and debris,</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Retain esthetic appearance of the  construction site and its surroundings</w:t>
            </w:r>
          </w:p>
        </w:tc>
        <w:tc>
          <w:tcPr>
            <w:tcW w:w="626" w:type="pct"/>
            <w:tcBorders>
              <w:top w:val="single" w:sz="4" w:space="0" w:color="auto"/>
              <w:left w:val="single" w:sz="4" w:space="0" w:color="auto"/>
              <w:bottom w:val="single" w:sz="4" w:space="0" w:color="auto"/>
              <w:right w:val="single" w:sz="4" w:space="0" w:color="auto"/>
            </w:tcBorders>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p>
          <w:p w:rsidR="009E4EFB" w:rsidRPr="00102431" w:rsidRDefault="009E4EFB" w:rsidP="004246AE">
            <w:pPr>
              <w:spacing w:after="0" w:line="240" w:lineRule="auto"/>
              <w:rPr>
                <w:rFonts w:ascii="Sylfaen" w:eastAsia="Times New Roman" w:hAnsi="Sylfaen" w:cs="Times New Roman"/>
                <w:sz w:val="16"/>
                <w:szCs w:val="16"/>
              </w:rPr>
            </w:pPr>
          </w:p>
        </w:tc>
      </w:tr>
      <w:tr w:rsidR="009E4EFB" w:rsidRPr="00102431" w:rsidTr="004A517F">
        <w:trPr>
          <w:trHeight w:val="500"/>
          <w:jc w:val="center"/>
        </w:trPr>
        <w:tc>
          <w:tcPr>
            <w:tcW w:w="610"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Deploying manpower for construction</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c>
          <w:tcPr>
            <w:tcW w:w="1365"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Provision of uniforms and safety gears to workers and enforcement of their use by the constructor;</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Provision of work-site safety instruction to contractor’s personnel and instructions proper recording;</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Installation of fencing;</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Provisions of nuisance activities within working hours from 9AM-6PM and in accordance with allowed norms of noise and vibrations</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7A7946"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Construction </w:t>
            </w:r>
            <w:r w:rsidR="009E4EFB" w:rsidRPr="00102431">
              <w:rPr>
                <w:rFonts w:ascii="Sylfaen" w:eastAsia="Times New Roman" w:hAnsi="Sylfaen" w:cs="Times New Roman"/>
                <w:sz w:val="16"/>
                <w:szCs w:val="16"/>
              </w:rPr>
              <w:t>site</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Inspection</w:t>
            </w:r>
          </w:p>
        </w:tc>
        <w:tc>
          <w:tcPr>
            <w:tcW w:w="618"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hAnsi="Sylfaen"/>
              </w:rPr>
              <w:t xml:space="preserve"> </w:t>
            </w:r>
            <w:r w:rsidRPr="00102431">
              <w:rPr>
                <w:rFonts w:ascii="Sylfaen" w:eastAsia="Times New Roman" w:hAnsi="Sylfaen" w:cs="Times New Roman"/>
                <w:sz w:val="16"/>
                <w:szCs w:val="16"/>
              </w:rPr>
              <w:t>Periodically during construction and upon its completion</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6678F7"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-M</w:t>
            </w:r>
            <w:r w:rsidR="009E4EFB" w:rsidRPr="00102431">
              <w:rPr>
                <w:rFonts w:ascii="Sylfaen" w:eastAsia="Times New Roman" w:hAnsi="Sylfaen" w:cs="Times New Roman"/>
                <w:sz w:val="16"/>
                <w:szCs w:val="16"/>
              </w:rPr>
              <w:t xml:space="preserve">inimize probability of accidents </w:t>
            </w:r>
          </w:p>
          <w:p w:rsidR="009E4EFB" w:rsidRPr="00102431" w:rsidRDefault="006678F7"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-P</w:t>
            </w:r>
            <w:r w:rsidR="009E4EFB" w:rsidRPr="00102431">
              <w:rPr>
                <w:rFonts w:ascii="Sylfaen" w:eastAsia="Times New Roman" w:hAnsi="Sylfaen" w:cs="Times New Roman"/>
                <w:sz w:val="16"/>
                <w:szCs w:val="16"/>
              </w:rPr>
              <w:t>rotect workers’ health;</w:t>
            </w:r>
          </w:p>
          <w:p w:rsidR="006678F7" w:rsidRPr="00243DD2" w:rsidRDefault="006678F7" w:rsidP="00243DD2">
            <w:pPr>
              <w:tabs>
                <w:tab w:val="num" w:pos="720"/>
              </w:tabs>
              <w:suppressAutoHyphens/>
              <w:spacing w:after="0" w:line="240" w:lineRule="auto"/>
              <w:rPr>
                <w:rFonts w:ascii="Sylfaen" w:eastAsia="Times New Roman" w:hAnsi="Sylfaen" w:cs="Times New Roman"/>
                <w:sz w:val="16"/>
                <w:szCs w:val="16"/>
                <w:lang w:val="de-DE"/>
              </w:rPr>
            </w:pPr>
            <w:r>
              <w:rPr>
                <w:rFonts w:ascii="Sylfaen" w:eastAsia="Times New Roman" w:hAnsi="Sylfaen" w:cs="Times New Roman"/>
                <w:sz w:val="16"/>
                <w:szCs w:val="16"/>
                <w:lang w:val="de-DE"/>
              </w:rPr>
              <w:t>-</w:t>
            </w:r>
            <w:r w:rsidRPr="00243DD2">
              <w:rPr>
                <w:rFonts w:ascii="Sylfaen" w:eastAsia="Times New Roman" w:hAnsi="Sylfaen" w:cs="Times New Roman"/>
                <w:sz w:val="16"/>
                <w:szCs w:val="16"/>
                <w:lang w:val="de-DE"/>
              </w:rPr>
              <w:t>Limit nuisance to local communities from noise and vibration.</w:t>
            </w:r>
          </w:p>
          <w:p w:rsidR="009E4EFB" w:rsidRPr="00102431" w:rsidRDefault="006678F7" w:rsidP="00243DD2">
            <w:pPr>
              <w:widowControl w:val="0"/>
              <w:autoSpaceDE w:val="0"/>
              <w:autoSpaceDN w:val="0"/>
              <w:spacing w:after="0" w:line="240" w:lineRule="auto"/>
              <w:rPr>
                <w:rFonts w:ascii="Sylfaen" w:eastAsia="Times New Roman" w:hAnsi="Sylfaen" w:cs="Times New Roman"/>
                <w:sz w:val="16"/>
                <w:szCs w:val="16"/>
              </w:rPr>
            </w:pPr>
            <w:r w:rsidRPr="00102431" w:rsidDel="006678F7">
              <w:rPr>
                <w:rFonts w:ascii="Sylfaen" w:eastAsia="Times New Roman" w:hAnsi="Sylfaen" w:cs="Times New Roman"/>
                <w:sz w:val="16"/>
                <w:szCs w:val="16"/>
              </w:rPr>
              <w:t xml:space="preserve"> </w:t>
            </w:r>
          </w:p>
        </w:tc>
        <w:tc>
          <w:tcPr>
            <w:tcW w:w="626"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p>
        </w:tc>
      </w:tr>
      <w:tr w:rsidR="009E4EFB" w:rsidRPr="00102431" w:rsidTr="004A517F">
        <w:trPr>
          <w:trHeight w:val="500"/>
          <w:jc w:val="center"/>
        </w:trPr>
        <w:tc>
          <w:tcPr>
            <w:tcW w:w="610" w:type="pct"/>
            <w:tcBorders>
              <w:top w:val="single" w:sz="4" w:space="0" w:color="auto"/>
              <w:left w:val="single" w:sz="4" w:space="0" w:color="auto"/>
              <w:bottom w:val="single" w:sz="4" w:space="0" w:color="auto"/>
              <w:right w:val="single" w:sz="4" w:space="0" w:color="auto"/>
            </w:tcBorders>
            <w:shd w:val="clear" w:color="auto" w:fill="auto"/>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Works near privately-owned land plots and other property</w:t>
            </w:r>
          </w:p>
        </w:tc>
        <w:tc>
          <w:tcPr>
            <w:tcW w:w="1365" w:type="pct"/>
            <w:shd w:val="clear" w:color="auto" w:fill="auto"/>
          </w:tcPr>
          <w:p w:rsidR="009E4EFB" w:rsidRPr="00CE7F92"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CE7F92">
              <w:rPr>
                <w:rFonts w:eastAsia="Times New Roman" w:cs="Times New Roman"/>
                <w:sz w:val="16"/>
                <w:szCs w:val="16"/>
              </w:rPr>
              <w:t>Avoid trespassing or incidentally damaging of private property (using small-size machinery or manual labor near walls and fences, stockpiling of construction material and waste away from private property; etc.);</w:t>
            </w:r>
          </w:p>
          <w:p w:rsidR="009E4EFB" w:rsidRPr="00CE7F92"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CE7F92">
              <w:rPr>
                <w:rFonts w:eastAsia="Times New Roman" w:cs="Times New Roman"/>
                <w:sz w:val="16"/>
                <w:szCs w:val="16"/>
              </w:rPr>
              <w:t>In case of unintended damage to private property, quickly restore it to the original or better status;</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CE7F92">
              <w:rPr>
                <w:rFonts w:eastAsia="Times New Roman" w:cs="Times New Roman"/>
                <w:sz w:val="16"/>
                <w:szCs w:val="16"/>
              </w:rPr>
              <w:t>In case of expected temporary impact on privately-owned property, inform owners upfront and guarantee restoration, acquire written consent of owners for intervention, and promptly restore the damage to the original or better status.</w:t>
            </w:r>
          </w:p>
        </w:tc>
        <w:tc>
          <w:tcPr>
            <w:tcW w:w="593" w:type="pct"/>
            <w:shd w:val="clear" w:color="auto" w:fill="auto"/>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hAnsi="Sylfaen"/>
                <w:sz w:val="16"/>
                <w:szCs w:val="16"/>
              </w:rPr>
              <w:t xml:space="preserve">Works near privately-owned land, buildings and other assets </w:t>
            </w:r>
          </w:p>
        </w:tc>
        <w:tc>
          <w:tcPr>
            <w:tcW w:w="593" w:type="pct"/>
            <w:shd w:val="clear" w:color="auto" w:fill="auto"/>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Monitoring and inspection</w:t>
            </w:r>
          </w:p>
        </w:tc>
        <w:tc>
          <w:tcPr>
            <w:tcW w:w="618" w:type="pct"/>
            <w:shd w:val="clear" w:color="auto" w:fill="auto"/>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lang w:val="it-IT"/>
              </w:rPr>
              <w:t>Entire period of construction</w:t>
            </w:r>
          </w:p>
        </w:tc>
        <w:tc>
          <w:tcPr>
            <w:tcW w:w="593" w:type="pct"/>
            <w:shd w:val="clear" w:color="auto" w:fill="auto"/>
          </w:tcPr>
          <w:p w:rsidR="009E4EFB" w:rsidRPr="00102431" w:rsidRDefault="009D61E6" w:rsidP="00243DD2">
            <w:pPr>
              <w:spacing w:after="0" w:line="240" w:lineRule="auto"/>
              <w:rPr>
                <w:rFonts w:ascii="Sylfaen" w:eastAsia="Times New Roman" w:hAnsi="Sylfaen" w:cs="Times New Roman"/>
                <w:sz w:val="16"/>
                <w:szCs w:val="16"/>
                <w:lang w:val="de-DE"/>
              </w:rPr>
            </w:pPr>
            <w:r>
              <w:rPr>
                <w:rFonts w:ascii="Sylfaen" w:eastAsia="Times New Roman" w:hAnsi="Sylfaen" w:cs="Times New Roman"/>
                <w:sz w:val="16"/>
                <w:szCs w:val="16"/>
                <w:lang w:val="de-DE"/>
              </w:rPr>
              <w:t>-</w:t>
            </w:r>
            <w:r w:rsidR="009E4EFB" w:rsidRPr="00102431">
              <w:rPr>
                <w:rFonts w:ascii="Sylfaen" w:eastAsia="Times New Roman" w:hAnsi="Sylfaen" w:cs="Times New Roman"/>
                <w:sz w:val="16"/>
                <w:szCs w:val="16"/>
                <w:lang w:val="de-DE"/>
              </w:rPr>
              <w:t>Reduce the probability of damages on private property</w:t>
            </w:r>
          </w:p>
          <w:p w:rsidR="009E4EFB" w:rsidRPr="00102431" w:rsidRDefault="009D61E6"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lang w:val="de-DE"/>
              </w:rPr>
              <w:t>-</w:t>
            </w:r>
            <w:r w:rsidR="009E4EFB" w:rsidRPr="00102431">
              <w:rPr>
                <w:rFonts w:ascii="Sylfaen" w:eastAsia="Times New Roman" w:hAnsi="Sylfaen" w:cs="Times New Roman"/>
                <w:sz w:val="16"/>
                <w:szCs w:val="16"/>
                <w:lang w:val="de-DE"/>
              </w:rPr>
              <w:t>Exclude temporary or permanent violation of ownership and/or user rights on the private property</w:t>
            </w:r>
          </w:p>
        </w:tc>
        <w:tc>
          <w:tcPr>
            <w:tcW w:w="626" w:type="pct"/>
            <w:shd w:val="clear" w:color="auto" w:fill="auto"/>
          </w:tcPr>
          <w:p w:rsidR="009E4EFB" w:rsidRPr="00102431" w:rsidRDefault="009E4EFB" w:rsidP="00243DD2">
            <w:pPr>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spacing w:after="0" w:line="240" w:lineRule="auto"/>
              <w:rPr>
                <w:rFonts w:ascii="Sylfaen" w:eastAsia="Times New Roman" w:hAnsi="Sylfaen" w:cs="Times New Roman"/>
                <w:sz w:val="16"/>
                <w:szCs w:val="16"/>
                <w:lang w:val="it-IT"/>
              </w:rPr>
            </w:pPr>
            <w:r w:rsidRPr="00102431">
              <w:rPr>
                <w:rFonts w:ascii="Sylfaen" w:eastAsia="Times New Roman" w:hAnsi="Sylfaen" w:cs="Times New Roman"/>
                <w:sz w:val="16"/>
                <w:szCs w:val="16"/>
              </w:rPr>
              <w:t>Technical Supervisor</w:t>
            </w:r>
            <w:r w:rsidRPr="00102431">
              <w:rPr>
                <w:rFonts w:ascii="Sylfaen" w:eastAsia="Times New Roman" w:hAnsi="Sylfaen" w:cs="Times New Roman"/>
                <w:sz w:val="16"/>
                <w:szCs w:val="16"/>
                <w:lang w:val="it-IT"/>
              </w:rPr>
              <w:t xml:space="preserve"> </w:t>
            </w:r>
          </w:p>
          <w:p w:rsidR="009E4EFB" w:rsidRPr="00102431" w:rsidRDefault="009E4EFB" w:rsidP="00243DD2">
            <w:pPr>
              <w:spacing w:after="0" w:line="240" w:lineRule="auto"/>
              <w:rPr>
                <w:rFonts w:ascii="Sylfaen" w:eastAsia="Times New Roman" w:hAnsi="Sylfaen" w:cs="Times New Roman"/>
                <w:sz w:val="16"/>
                <w:szCs w:val="16"/>
                <w:lang w:val="it-IT"/>
              </w:rPr>
            </w:pP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r>
      <w:tr w:rsidR="009E4EFB" w:rsidRPr="00102431" w:rsidTr="004A517F">
        <w:trPr>
          <w:trHeight w:val="500"/>
          <w:jc w:val="center"/>
        </w:trPr>
        <w:tc>
          <w:tcPr>
            <w:tcW w:w="610"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Construction site re-cultivation and landscaping</w:t>
            </w:r>
          </w:p>
        </w:tc>
        <w:tc>
          <w:tcPr>
            <w:tcW w:w="1365"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xml:space="preserve">Final cleaning of the </w:t>
            </w:r>
            <w:r w:rsidR="008D2C28">
              <w:rPr>
                <w:rFonts w:ascii="Sylfaen" w:eastAsia="Times New Roman" w:hAnsi="Sylfaen" w:cs="Times New Roman"/>
                <w:sz w:val="16"/>
                <w:szCs w:val="16"/>
              </w:rPr>
              <w:t>r</w:t>
            </w:r>
            <w:r w:rsidR="008D2C28" w:rsidRPr="008D2C28">
              <w:rPr>
                <w:rFonts w:ascii="Sylfaen" w:eastAsia="Times New Roman" w:hAnsi="Sylfaen" w:cs="Times New Roman"/>
                <w:sz w:val="16"/>
                <w:szCs w:val="16"/>
              </w:rPr>
              <w:t xml:space="preserve">ehabilitation </w:t>
            </w:r>
            <w:r w:rsidRPr="00102431">
              <w:rPr>
                <w:rFonts w:ascii="Sylfaen" w:eastAsia="Times New Roman" w:hAnsi="Sylfaen" w:cs="Times New Roman"/>
                <w:sz w:val="16"/>
                <w:szCs w:val="16"/>
              </w:rPr>
              <w:t>site and permanent access roads and landscaping-greening of the area as required</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CE7F92"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w:t>
            </w:r>
            <w:r w:rsidR="008D2C28" w:rsidRPr="008D2C28">
              <w:rPr>
                <w:rFonts w:ascii="Sylfaen" w:eastAsia="Times New Roman" w:hAnsi="Sylfaen" w:cs="Times New Roman"/>
                <w:sz w:val="16"/>
                <w:szCs w:val="16"/>
              </w:rPr>
              <w:t xml:space="preserve"> </w:t>
            </w:r>
            <w:r w:rsidR="009E4EFB" w:rsidRPr="00102431">
              <w:rPr>
                <w:rFonts w:ascii="Sylfaen" w:eastAsia="Times New Roman" w:hAnsi="Sylfaen" w:cs="Times New Roman"/>
                <w:sz w:val="16"/>
                <w:szCs w:val="16"/>
              </w:rPr>
              <w:t>site and access roads</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Inspection of activities</w:t>
            </w:r>
          </w:p>
        </w:tc>
        <w:tc>
          <w:tcPr>
            <w:tcW w:w="618"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Final period of construction</w:t>
            </w:r>
          </w:p>
        </w:tc>
        <w:tc>
          <w:tcPr>
            <w:tcW w:w="593"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Reduce loss of aesthetical value of the landscape due to construction activities</w:t>
            </w:r>
          </w:p>
        </w:tc>
        <w:tc>
          <w:tcPr>
            <w:tcW w:w="626" w:type="pct"/>
            <w:tcBorders>
              <w:top w:val="single" w:sz="4" w:space="0" w:color="auto"/>
              <w:left w:val="single" w:sz="4" w:space="0" w:color="auto"/>
              <w:bottom w:val="single" w:sz="4" w:space="0" w:color="auto"/>
              <w:right w:val="single" w:sz="4" w:space="0" w:color="auto"/>
            </w:tcBorders>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p>
        </w:tc>
      </w:tr>
      <w:tr w:rsidR="009E4EFB" w:rsidRPr="00102431" w:rsidTr="004A517F">
        <w:tblPrEx>
          <w:shd w:val="clear" w:color="auto" w:fill="FFFFFF" w:themeFill="background1"/>
        </w:tblPrEx>
        <w:trPr>
          <w:trHeight w:val="944"/>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4246AE">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Solid waste management</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CE7F92">
            <w:pPr>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Trash bins placement and arrangement on periodically transportation of waste</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CE7F92" w:rsidP="00CE7F9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w:t>
            </w:r>
            <w:r w:rsidR="008D2C28" w:rsidRPr="008D2C28">
              <w:rPr>
                <w:rFonts w:ascii="Sylfaen" w:eastAsia="Times New Roman" w:hAnsi="Sylfaen" w:cs="Times New Roman"/>
                <w:sz w:val="16"/>
                <w:szCs w:val="16"/>
              </w:rPr>
              <w:t xml:space="preserve"> </w:t>
            </w:r>
            <w:r w:rsidR="009E4EFB" w:rsidRPr="00102431">
              <w:rPr>
                <w:rFonts w:ascii="Sylfaen" w:eastAsia="Times New Roman" w:hAnsi="Sylfaen" w:cs="Times New Roman"/>
                <w:sz w:val="16"/>
                <w:szCs w:val="16"/>
              </w:rPr>
              <w:t>site</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C849B7">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Inspection</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xml:space="preserve">Total period of </w:t>
            </w:r>
            <w:r w:rsidR="00CE7F92">
              <w:rPr>
                <w:rFonts w:ascii="Sylfaen" w:eastAsia="Times New Roman" w:hAnsi="Sylfaen" w:cs="Times New Roman"/>
                <w:sz w:val="16"/>
                <w:szCs w:val="16"/>
              </w:rPr>
              <w:t>works</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pPr>
              <w:widowControl w:val="0"/>
              <w:tabs>
                <w:tab w:val="left" w:pos="330"/>
              </w:tabs>
              <w:autoSpaceDE w:val="0"/>
              <w:autoSpaceDN w:val="0"/>
              <w:spacing w:after="0" w:line="240" w:lineRule="auto"/>
              <w:ind w:right="-90"/>
              <w:rPr>
                <w:rFonts w:ascii="Sylfaen" w:eastAsia="Times New Roman" w:hAnsi="Sylfaen" w:cs="Times New Roman"/>
                <w:sz w:val="16"/>
                <w:szCs w:val="16"/>
              </w:rPr>
            </w:pPr>
            <w:r w:rsidRPr="00102431">
              <w:rPr>
                <w:rFonts w:ascii="Sylfaen" w:eastAsia="Times New Roman" w:hAnsi="Sylfaen" w:cs="Times New Roman"/>
                <w:sz w:val="16"/>
                <w:szCs w:val="16"/>
              </w:rPr>
              <w:t>- Prevent pollution of soil, surface water and ground water;</w:t>
            </w:r>
          </w:p>
          <w:p w:rsidR="009E4EFB" w:rsidRPr="00102431" w:rsidRDefault="009E4EFB">
            <w:pPr>
              <w:widowControl w:val="0"/>
              <w:tabs>
                <w:tab w:val="left" w:pos="330"/>
              </w:tabs>
              <w:autoSpaceDE w:val="0"/>
              <w:autoSpaceDN w:val="0"/>
              <w:spacing w:after="0" w:line="240" w:lineRule="auto"/>
              <w:ind w:right="-90"/>
              <w:rPr>
                <w:rFonts w:ascii="Sylfaen" w:eastAsia="Times New Roman" w:hAnsi="Sylfaen" w:cs="Times New Roman"/>
                <w:sz w:val="16"/>
                <w:szCs w:val="16"/>
              </w:rPr>
            </w:pPr>
            <w:r w:rsidRPr="00102431">
              <w:rPr>
                <w:rFonts w:ascii="Sylfaen" w:eastAsia="Times New Roman" w:hAnsi="Sylfaen" w:cs="Times New Roman"/>
                <w:sz w:val="16"/>
                <w:szCs w:val="16"/>
              </w:rPr>
              <w:t>- Retain esthetic appearance of the sites area and its surroundings</w:t>
            </w: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Default="009E4EFB">
            <w:pPr>
              <w:widowControl w:val="0"/>
              <w:autoSpaceDE w:val="0"/>
              <w:autoSpaceDN w:val="0"/>
              <w:spacing w:after="0" w:line="240" w:lineRule="auto"/>
              <w:rPr>
                <w:rFonts w:ascii="Sylfaen" w:eastAsia="Times New Roman" w:hAnsi="Sylfaen" w:cs="Times New Roman"/>
                <w:sz w:val="16"/>
                <w:szCs w:val="16"/>
              </w:rPr>
            </w:pPr>
          </w:p>
          <w:p w:rsidR="006678F7" w:rsidRDefault="006678F7" w:rsidP="006678F7">
            <w:pPr>
              <w:widowControl w:val="0"/>
              <w:autoSpaceDE w:val="0"/>
              <w:autoSpaceDN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Technical Supervisor</w:t>
            </w:r>
          </w:p>
          <w:p w:rsidR="006678F7" w:rsidRPr="00102431" w:rsidRDefault="006678F7" w:rsidP="00243DD2">
            <w:pPr>
              <w:widowControl w:val="0"/>
              <w:autoSpaceDE w:val="0"/>
              <w:autoSpaceDN w:val="0"/>
              <w:spacing w:after="0" w:line="240" w:lineRule="auto"/>
              <w:rPr>
                <w:rFonts w:ascii="Sylfaen" w:eastAsia="Times New Roman" w:hAnsi="Sylfaen" w:cs="Times New Roman"/>
                <w:sz w:val="16"/>
                <w:szCs w:val="16"/>
              </w:rPr>
            </w:pPr>
          </w:p>
          <w:p w:rsidR="009E4EFB" w:rsidRPr="00102431" w:rsidRDefault="00536968" w:rsidP="00243DD2">
            <w:pPr>
              <w:widowControl w:val="0"/>
              <w:autoSpaceDE w:val="0"/>
              <w:autoSpaceDN w:val="0"/>
              <w:spacing w:after="0" w:line="240" w:lineRule="auto"/>
              <w:rPr>
                <w:rFonts w:ascii="Sylfaen" w:eastAsia="Times New Roman" w:hAnsi="Sylfaen" w:cs="Times New Roman"/>
                <w:sz w:val="16"/>
                <w:szCs w:val="16"/>
              </w:rPr>
            </w:pPr>
            <w:proofErr w:type="spellStart"/>
            <w:r>
              <w:rPr>
                <w:rFonts w:ascii="Sylfaen" w:eastAsia="Times New Roman" w:hAnsi="Sylfaen" w:cs="Times New Roman"/>
                <w:sz w:val="16"/>
                <w:szCs w:val="16"/>
              </w:rPr>
              <w:t>Jermuk</w:t>
            </w:r>
            <w:proofErr w:type="spellEnd"/>
            <w:r>
              <w:rPr>
                <w:rFonts w:ascii="Sylfaen" w:eastAsia="Times New Roman" w:hAnsi="Sylfaen" w:cs="Times New Roman"/>
                <w:sz w:val="16"/>
                <w:szCs w:val="16"/>
              </w:rPr>
              <w:t xml:space="preserve"> </w:t>
            </w:r>
            <w:r w:rsidR="003A0BB8">
              <w:rPr>
                <w:rFonts w:ascii="Sylfaen" w:eastAsia="Times New Roman" w:hAnsi="Sylfaen" w:cs="Times New Roman"/>
                <w:sz w:val="16"/>
                <w:szCs w:val="16"/>
              </w:rPr>
              <w:t>municipality</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r>
      <w:tr w:rsidR="009E4EFB" w:rsidRPr="00102431" w:rsidTr="004A517F">
        <w:tblPrEx>
          <w:shd w:val="clear" w:color="auto" w:fill="FFFFFF" w:themeFill="background1"/>
        </w:tblPrEx>
        <w:trPr>
          <w:trHeight w:val="500"/>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Arial"/>
                <w:bCs/>
                <w:color w:val="1D1B11" w:themeColor="background2" w:themeShade="1A"/>
                <w:sz w:val="16"/>
                <w:szCs w:val="16"/>
              </w:rPr>
            </w:pPr>
            <w:r w:rsidRPr="00102431">
              <w:rPr>
                <w:rFonts w:ascii="Sylfaen" w:hAnsi="Sylfaen"/>
                <w:color w:val="000000"/>
                <w:sz w:val="16"/>
                <w:szCs w:val="16"/>
                <w:lang w:eastAsia="ar-SA"/>
              </w:rPr>
              <w:t>Dust generation</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6678F7" w:rsidP="00243DD2">
            <w:pPr>
              <w:widowControl w:val="0"/>
              <w:autoSpaceDE w:val="0"/>
              <w:autoSpaceDN w:val="0"/>
              <w:spacing w:after="0" w:line="240" w:lineRule="auto"/>
              <w:rPr>
                <w:rFonts w:ascii="Sylfaen" w:eastAsia="Times New Roman" w:hAnsi="Sylfaen" w:cs="Times New Roman"/>
                <w:sz w:val="16"/>
                <w:szCs w:val="16"/>
              </w:rPr>
            </w:pPr>
            <w:r>
              <w:rPr>
                <w:rFonts w:ascii="Times New Roman" w:eastAsia="Times New Roman" w:hAnsi="Times New Roman" w:cs="Times New Roman"/>
                <w:sz w:val="18"/>
                <w:szCs w:val="18"/>
              </w:rPr>
              <w:t>Dust suppression at worksites</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CE7F92" w:rsidP="00243DD2">
            <w:pPr>
              <w:widowControl w:val="0"/>
              <w:autoSpaceDE w:val="0"/>
              <w:autoSpaceDN w:val="0"/>
              <w:spacing w:after="0" w:line="240" w:lineRule="auto"/>
              <w:rPr>
                <w:rFonts w:ascii="Sylfaen" w:eastAsia="Times New Roman" w:hAnsi="Sylfaen" w:cs="Times New Roman"/>
                <w:sz w:val="16"/>
                <w:szCs w:val="16"/>
              </w:rPr>
            </w:pPr>
            <w:r>
              <w:rPr>
                <w:rFonts w:ascii="Sylfaen" w:hAnsi="Sylfaen"/>
                <w:color w:val="000000"/>
                <w:sz w:val="16"/>
                <w:szCs w:val="16"/>
              </w:rPr>
              <w:t>Construction</w:t>
            </w:r>
            <w:r w:rsidR="008D2C28" w:rsidRPr="008D2C28">
              <w:rPr>
                <w:rFonts w:ascii="Sylfaen" w:hAnsi="Sylfaen"/>
                <w:color w:val="000000"/>
                <w:sz w:val="16"/>
                <w:szCs w:val="16"/>
                <w:highlight w:val="white"/>
              </w:rPr>
              <w:t xml:space="preserve"> </w:t>
            </w:r>
            <w:r w:rsidR="009E4EFB" w:rsidRPr="00102431">
              <w:rPr>
                <w:rFonts w:ascii="Sylfaen" w:hAnsi="Sylfaen"/>
                <w:color w:val="000000"/>
                <w:sz w:val="16"/>
                <w:szCs w:val="16"/>
                <w:highlight w:val="white"/>
              </w:rPr>
              <w:t>site and access road</w:t>
            </w:r>
            <w:r w:rsidR="009E4EFB" w:rsidRPr="00102431">
              <w:rPr>
                <w:rFonts w:ascii="Sylfaen" w:hAnsi="Sylfaen"/>
                <w:color w:val="000000"/>
                <w:sz w:val="16"/>
                <w:szCs w:val="16"/>
              </w:rPr>
              <w:t>s</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hAnsi="Sylfaen"/>
                <w:color w:val="000000"/>
                <w:sz w:val="16"/>
                <w:szCs w:val="16"/>
                <w:highlight w:val="white"/>
              </w:rPr>
              <w:t>Visual inspection</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hAnsi="Sylfaen"/>
                <w:color w:val="000000"/>
                <w:sz w:val="16"/>
                <w:szCs w:val="16"/>
                <w:lang w:eastAsia="ar-SA"/>
              </w:rPr>
              <w:t>Recurrent</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hAnsi="Sylfaen"/>
                <w:color w:val="000000"/>
                <w:sz w:val="16"/>
                <w:szCs w:val="16"/>
                <w:lang w:eastAsia="ar-SA"/>
              </w:rPr>
              <w:t xml:space="preserve">Reduce risks for the </w:t>
            </w:r>
            <w:r w:rsidR="00CE7F92">
              <w:rPr>
                <w:rFonts w:ascii="Sylfaen" w:hAnsi="Sylfaen"/>
                <w:color w:val="000000"/>
                <w:sz w:val="16"/>
                <w:szCs w:val="16"/>
                <w:lang w:eastAsia="ar-SA"/>
              </w:rPr>
              <w:t xml:space="preserve">workers </w:t>
            </w:r>
            <w:r w:rsidRPr="00102431">
              <w:rPr>
                <w:rFonts w:ascii="Sylfaen" w:hAnsi="Sylfaen"/>
                <w:color w:val="000000"/>
                <w:sz w:val="16"/>
                <w:szCs w:val="16"/>
                <w:lang w:eastAsia="ar-SA"/>
              </w:rPr>
              <w:t>and neighboring communities</w:t>
            </w: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r w:rsidRPr="00102431" w:rsidDel="004A5A62">
              <w:rPr>
                <w:rFonts w:ascii="Sylfaen" w:eastAsia="Times New Roman" w:hAnsi="Sylfaen" w:cs="Times New Roman"/>
                <w:sz w:val="16"/>
                <w:szCs w:val="16"/>
              </w:rPr>
              <w:t xml:space="preserve"> </w:t>
            </w:r>
          </w:p>
        </w:tc>
      </w:tr>
      <w:tr w:rsidR="009E4EFB" w:rsidRPr="00102431" w:rsidTr="004A517F">
        <w:tblPrEx>
          <w:shd w:val="clear" w:color="auto" w:fill="FFFFFF" w:themeFill="background1"/>
        </w:tblPrEx>
        <w:trPr>
          <w:trHeight w:val="500"/>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9E4EFB" w:rsidP="00243DD2">
            <w:pPr>
              <w:widowControl w:val="0"/>
              <w:autoSpaceDE w:val="0"/>
              <w:autoSpaceDN w:val="0"/>
              <w:spacing w:after="0" w:line="240" w:lineRule="auto"/>
              <w:rPr>
                <w:rFonts w:ascii="Sylfaen" w:eastAsia="Times New Roman" w:hAnsi="Sylfaen" w:cs="Arial"/>
                <w:bCs/>
                <w:color w:val="1D1B11" w:themeColor="background2" w:themeShade="1A"/>
                <w:sz w:val="16"/>
                <w:szCs w:val="16"/>
              </w:rPr>
            </w:pPr>
            <w:r w:rsidRPr="00102431">
              <w:rPr>
                <w:rFonts w:ascii="Sylfaen" w:eastAsia="Times New Roman" w:hAnsi="Sylfaen" w:cs="Arial"/>
                <w:bCs/>
                <w:color w:val="1D1B11" w:themeColor="background2" w:themeShade="1A"/>
                <w:sz w:val="16"/>
                <w:szCs w:val="16"/>
              </w:rPr>
              <w:t>Handling of chance finds</w:t>
            </w:r>
            <w:r w:rsidRPr="00102431">
              <w:rPr>
                <w:rFonts w:ascii="Sylfaen" w:eastAsia="Times New Roman" w:hAnsi="Sylfaen" w:cs="Arial"/>
                <w:bCs/>
                <w:color w:val="1D1B11" w:themeColor="background2" w:themeShade="1A"/>
                <w:sz w:val="16"/>
                <w:szCs w:val="16"/>
              </w:rPr>
              <w:tab/>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Stoppage of works promptly upon encountering of change finds;</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Formal communication with Agency for the Protection of Monuments and Historical Sites of RA on chance finds;</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Timely arrangements made for the conduct of required excavation and site conservation</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CE7F92" w:rsidP="00243DD2">
            <w:pPr>
              <w:widowControl w:val="0"/>
              <w:autoSpaceDE w:val="0"/>
              <w:autoSpaceDN w:val="0"/>
              <w:spacing w:after="0" w:line="240" w:lineRule="auto"/>
              <w:rPr>
                <w:rFonts w:ascii="Sylfaen" w:eastAsia="Times New Roman" w:hAnsi="Sylfaen" w:cs="Times New Roman"/>
                <w:sz w:val="16"/>
                <w:szCs w:val="16"/>
              </w:rPr>
            </w:pPr>
            <w:r>
              <w:rPr>
                <w:rFonts w:ascii="Sylfaen" w:hAnsi="Sylfaen"/>
                <w:color w:val="000000"/>
                <w:sz w:val="16"/>
                <w:szCs w:val="16"/>
              </w:rPr>
              <w:t>Construction</w:t>
            </w:r>
            <w:r w:rsidR="008D2C28" w:rsidRPr="008D2C28">
              <w:rPr>
                <w:rFonts w:ascii="Sylfaen" w:eastAsia="Times New Roman" w:hAnsi="Sylfaen" w:cs="Times New Roman"/>
                <w:sz w:val="16"/>
                <w:szCs w:val="16"/>
              </w:rPr>
              <w:t xml:space="preserve"> </w:t>
            </w:r>
            <w:r w:rsidR="009E4EFB" w:rsidRPr="00102431">
              <w:rPr>
                <w:rFonts w:ascii="Sylfaen" w:eastAsia="Times New Roman" w:hAnsi="Sylfaen" w:cs="Times New Roman"/>
                <w:sz w:val="16"/>
                <w:szCs w:val="16"/>
              </w:rPr>
              <w:t>site</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hAnsi="Sylfaen"/>
              </w:rPr>
              <w:t xml:space="preserve"> </w:t>
            </w:r>
            <w:r w:rsidRPr="00102431">
              <w:rPr>
                <w:rFonts w:ascii="Sylfaen" w:eastAsia="Times New Roman" w:hAnsi="Sylfaen" w:cs="Times New Roman"/>
                <w:sz w:val="16"/>
                <w:szCs w:val="16"/>
              </w:rPr>
              <w:t>-Inspection of chance find sites;</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Inspection of filed documentation</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Entire period of construction</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146412"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E</w:t>
            </w:r>
            <w:r w:rsidR="009E4EFB" w:rsidRPr="00102431">
              <w:rPr>
                <w:rFonts w:ascii="Sylfaen" w:eastAsia="Times New Roman" w:hAnsi="Sylfaen" w:cs="Times New Roman"/>
                <w:sz w:val="16"/>
                <w:szCs w:val="16"/>
              </w:rPr>
              <w:t>nsure cultural heritage is not damaged by the construction works</w:t>
            </w: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Agency for the Protection of Monuments and Historical Sites</w:t>
            </w:r>
          </w:p>
        </w:tc>
      </w:tr>
      <w:tr w:rsidR="009E4EFB" w:rsidRPr="00102431" w:rsidTr="004A517F">
        <w:tblPrEx>
          <w:shd w:val="clear" w:color="auto" w:fill="FFFFFF" w:themeFill="background1"/>
        </w:tblPrEx>
        <w:trPr>
          <w:trHeight w:val="500"/>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Arial"/>
                <w:bCs/>
                <w:color w:val="1D1B11" w:themeColor="background2" w:themeShade="1A"/>
                <w:sz w:val="16"/>
                <w:szCs w:val="16"/>
              </w:rPr>
            </w:pPr>
            <w:r w:rsidRPr="00102431">
              <w:rPr>
                <w:rFonts w:ascii="Sylfaen" w:hAnsi="Sylfaen"/>
              </w:rPr>
              <w:t xml:space="preserve"> </w:t>
            </w:r>
            <w:r w:rsidRPr="00102431">
              <w:rPr>
                <w:rFonts w:ascii="Sylfaen" w:eastAsia="Times New Roman" w:hAnsi="Sylfaen" w:cs="Arial"/>
                <w:bCs/>
                <w:color w:val="1D1B11" w:themeColor="background2" w:themeShade="1A"/>
                <w:sz w:val="16"/>
                <w:szCs w:val="16"/>
              </w:rPr>
              <w:t>Earth work</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 xml:space="preserve">Temporary storage of excavated soil at determined places; </w:t>
            </w:r>
          </w:p>
          <w:p w:rsidR="003A0BB8"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Backfilling of the excavated ground as needed and disposal of the excess mass to the places, approved in writing</w:t>
            </w:r>
            <w:r w:rsidR="003A0BB8">
              <w:rPr>
                <w:rFonts w:eastAsia="Times New Roman" w:cs="Times New Roman"/>
                <w:sz w:val="16"/>
                <w:szCs w:val="16"/>
              </w:rPr>
              <w:t>;</w:t>
            </w:r>
          </w:p>
          <w:p w:rsidR="003A0BB8" w:rsidRPr="00F739DB" w:rsidRDefault="003A0BB8" w:rsidP="003A0BB8">
            <w:pPr>
              <w:numPr>
                <w:ilvl w:val="0"/>
                <w:numId w:val="17"/>
              </w:numPr>
              <w:tabs>
                <w:tab w:val="clear" w:pos="360"/>
                <w:tab w:val="num" w:pos="162"/>
                <w:tab w:val="num" w:pos="720"/>
              </w:tabs>
              <w:suppressAutoHyphens/>
              <w:spacing w:after="0" w:line="240" w:lineRule="auto"/>
              <w:ind w:left="162" w:hanging="162"/>
              <w:contextualSpacing/>
              <w:rPr>
                <w:rFonts w:ascii="Times New Roman" w:hAnsi="Times New Roman" w:cs="Times New Roman"/>
                <w:color w:val="000000" w:themeColor="text1"/>
                <w:sz w:val="18"/>
                <w:szCs w:val="18"/>
                <w:lang w:eastAsia="ar-SA"/>
              </w:rPr>
            </w:pPr>
            <w:r>
              <w:rPr>
                <w:rFonts w:ascii="Times New Roman" w:hAnsi="Times New Roman" w:cs="Times New Roman"/>
                <w:color w:val="000000" w:themeColor="text1"/>
                <w:sz w:val="18"/>
                <w:szCs w:val="18"/>
                <w:lang w:eastAsia="ar-SA"/>
              </w:rPr>
              <w:t>M</w:t>
            </w:r>
            <w:r w:rsidRPr="00F739DB">
              <w:rPr>
                <w:rFonts w:ascii="Times New Roman" w:hAnsi="Times New Roman" w:cs="Times New Roman"/>
                <w:color w:val="000000" w:themeColor="text1"/>
                <w:sz w:val="18"/>
                <w:szCs w:val="18"/>
                <w:lang w:eastAsia="ar-SA"/>
              </w:rPr>
              <w:t>arking and fencing of large trees, protection of their root system;</w:t>
            </w:r>
          </w:p>
          <w:p w:rsidR="009E4EFB" w:rsidRPr="00102431" w:rsidRDefault="003A0BB8" w:rsidP="003A0BB8">
            <w:pPr>
              <w:pStyle w:val="ListParagraph"/>
              <w:numPr>
                <w:ilvl w:val="0"/>
                <w:numId w:val="17"/>
              </w:numPr>
              <w:tabs>
                <w:tab w:val="clear" w:pos="360"/>
              </w:tabs>
              <w:autoSpaceDE w:val="0"/>
              <w:autoSpaceDN w:val="0"/>
              <w:ind w:left="140" w:hanging="140"/>
              <w:rPr>
                <w:rFonts w:eastAsia="Times New Roman" w:cs="Times New Roman"/>
                <w:sz w:val="16"/>
                <w:szCs w:val="16"/>
              </w:rPr>
            </w:pPr>
            <w:r w:rsidRPr="00F739DB">
              <w:rPr>
                <w:rFonts w:ascii="Times New Roman" w:hAnsi="Times New Roman" w:cs="Times New Roman"/>
                <w:sz w:val="18"/>
                <w:szCs w:val="18"/>
                <w:lang w:eastAsia="ar-SA"/>
              </w:rPr>
              <w:t>Limitation of tree cutting wherever feasible.</w:t>
            </w:r>
            <w:r w:rsidR="009E4EFB" w:rsidRPr="00102431">
              <w:rPr>
                <w:rFonts w:eastAsia="Times New Roman" w:cs="Times New Roman"/>
                <w:sz w:val="16"/>
                <w:szCs w:val="16"/>
              </w:rPr>
              <w:t xml:space="preserve"> </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CE7F92" w:rsidP="00243DD2">
            <w:pPr>
              <w:widowControl w:val="0"/>
              <w:autoSpaceDE w:val="0"/>
              <w:autoSpaceDN w:val="0"/>
              <w:spacing w:after="0" w:line="240" w:lineRule="auto"/>
              <w:rPr>
                <w:rFonts w:ascii="Sylfaen" w:eastAsia="Times New Roman" w:hAnsi="Sylfaen" w:cs="Times New Roman"/>
                <w:sz w:val="16"/>
                <w:szCs w:val="16"/>
              </w:rPr>
            </w:pPr>
            <w:r>
              <w:rPr>
                <w:rFonts w:ascii="Sylfaen" w:hAnsi="Sylfaen"/>
                <w:color w:val="000000"/>
                <w:sz w:val="16"/>
                <w:szCs w:val="16"/>
              </w:rPr>
              <w:t>Construction</w:t>
            </w:r>
            <w:r w:rsidRPr="00102431">
              <w:rPr>
                <w:rFonts w:ascii="Sylfaen" w:eastAsia="Times New Roman" w:hAnsi="Sylfaen" w:cs="Times New Roman"/>
                <w:sz w:val="16"/>
                <w:szCs w:val="16"/>
              </w:rPr>
              <w:t xml:space="preserve"> </w:t>
            </w:r>
            <w:r w:rsidR="009E4EFB" w:rsidRPr="00102431">
              <w:rPr>
                <w:rFonts w:ascii="Sylfaen" w:eastAsia="Times New Roman" w:hAnsi="Sylfaen" w:cs="Times New Roman"/>
                <w:sz w:val="16"/>
                <w:szCs w:val="16"/>
              </w:rPr>
              <w:t>site</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 xml:space="preserve">Inspection of </w:t>
            </w:r>
            <w:r w:rsidRPr="00102431">
              <w:rPr>
                <w:rFonts w:ascii="Sylfaen" w:hAnsi="Sylfaen"/>
              </w:rPr>
              <w:t xml:space="preserve"> </w:t>
            </w:r>
            <w:r w:rsidRPr="00102431">
              <w:rPr>
                <w:rFonts w:ascii="Sylfaen" w:eastAsia="Times New Roman" w:hAnsi="Sylfaen" w:cs="Times New Roman"/>
                <w:sz w:val="16"/>
                <w:szCs w:val="16"/>
              </w:rPr>
              <w:t>activities</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During earth works</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Default="003A0BB8"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w:t>
            </w:r>
            <w:r w:rsidR="009E4EFB" w:rsidRPr="00102431">
              <w:rPr>
                <w:rFonts w:ascii="Sylfaen" w:eastAsia="Times New Roman" w:hAnsi="Sylfaen" w:cs="Times New Roman"/>
                <w:sz w:val="16"/>
                <w:szCs w:val="16"/>
              </w:rPr>
              <w:t>Limit pollution with contaminated soil of surface and ground waters</w:t>
            </w:r>
            <w:r>
              <w:rPr>
                <w:rFonts w:ascii="Sylfaen" w:eastAsia="Times New Roman" w:hAnsi="Sylfaen" w:cs="Times New Roman"/>
                <w:sz w:val="16"/>
                <w:szCs w:val="16"/>
              </w:rPr>
              <w:t>;</w:t>
            </w:r>
          </w:p>
          <w:p w:rsidR="003A0BB8" w:rsidRPr="00102431" w:rsidRDefault="003A0BB8"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-Limit loss of trees</w:t>
            </w: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p>
        </w:tc>
      </w:tr>
      <w:tr w:rsidR="009E4EFB" w:rsidRPr="00102431" w:rsidTr="004A517F">
        <w:trPr>
          <w:trHeight w:val="500"/>
          <w:jc w:val="center"/>
        </w:trPr>
        <w:tc>
          <w:tcPr>
            <w:tcW w:w="610" w:type="pct"/>
            <w:tcBorders>
              <w:top w:val="single" w:sz="4" w:space="0" w:color="auto"/>
              <w:left w:val="single" w:sz="4" w:space="0" w:color="auto"/>
              <w:bottom w:val="single" w:sz="4" w:space="0" w:color="auto"/>
              <w:right w:val="single" w:sz="4" w:space="0" w:color="auto"/>
            </w:tcBorders>
            <w:shd w:val="clear" w:color="auto" w:fill="auto"/>
          </w:tcPr>
          <w:p w:rsidR="009E4EFB" w:rsidRPr="00102431" w:rsidRDefault="009E4EFB" w:rsidP="00243DD2">
            <w:pPr>
              <w:widowControl w:val="0"/>
              <w:autoSpaceDE w:val="0"/>
              <w:autoSpaceDN w:val="0"/>
              <w:spacing w:after="0" w:line="240" w:lineRule="auto"/>
              <w:rPr>
                <w:rFonts w:ascii="Sylfaen" w:eastAsia="Times New Roman" w:hAnsi="Sylfaen" w:cs="Arial"/>
                <w:bCs/>
                <w:sz w:val="16"/>
                <w:szCs w:val="16"/>
              </w:rPr>
            </w:pPr>
            <w:r w:rsidRPr="00102431">
              <w:rPr>
                <w:rFonts w:ascii="Sylfaen" w:eastAsia="Times New Roman" w:hAnsi="Sylfaen" w:cs="Arial"/>
                <w:bCs/>
                <w:sz w:val="16"/>
                <w:szCs w:val="16"/>
              </w:rPr>
              <w:t>Operation of Grievance Redress Mechanism</w:t>
            </w:r>
          </w:p>
        </w:tc>
        <w:tc>
          <w:tcPr>
            <w:tcW w:w="1365" w:type="pct"/>
            <w:tcBorders>
              <w:top w:val="single" w:sz="4" w:space="0" w:color="auto"/>
              <w:left w:val="single" w:sz="4" w:space="0" w:color="auto"/>
              <w:bottom w:val="single" w:sz="4" w:space="0" w:color="auto"/>
              <w:right w:val="single" w:sz="4" w:space="0" w:color="auto"/>
            </w:tcBorders>
          </w:tcPr>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Public right to complaints or questions about the project.</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Appeal to the head of local government (community authorities)</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The appointment by the authorities of the Coordinator for the consideration of complaints (receiving complaints, reviewing and explaining, registering complaints in the logbook and trying to resolve them on the spot.</w:t>
            </w:r>
          </w:p>
          <w:p w:rsidR="009E4EFB" w:rsidRPr="00102431" w:rsidRDefault="009E4EFB" w:rsidP="00243DD2">
            <w:pPr>
              <w:pStyle w:val="ListParagraph"/>
              <w:numPr>
                <w:ilvl w:val="0"/>
                <w:numId w:val="17"/>
              </w:numPr>
              <w:tabs>
                <w:tab w:val="clear" w:pos="360"/>
              </w:tabs>
              <w:autoSpaceDE w:val="0"/>
              <w:autoSpaceDN w:val="0"/>
              <w:ind w:left="140" w:hanging="140"/>
              <w:rPr>
                <w:rFonts w:eastAsia="Times New Roman" w:cs="Times New Roman"/>
                <w:sz w:val="16"/>
                <w:szCs w:val="16"/>
              </w:rPr>
            </w:pPr>
            <w:r w:rsidRPr="00102431">
              <w:rPr>
                <w:rFonts w:eastAsia="Times New Roman" w:cs="Times New Roman"/>
                <w:sz w:val="16"/>
                <w:szCs w:val="16"/>
              </w:rPr>
              <w:t xml:space="preserve">Appeal to ATDF by hot-line (010 24 01 59), postal letter (Yerevan 0037, </w:t>
            </w:r>
            <w:proofErr w:type="spellStart"/>
            <w:r w:rsidRPr="00102431">
              <w:rPr>
                <w:rFonts w:eastAsia="Times New Roman" w:cs="Times New Roman"/>
                <w:sz w:val="16"/>
                <w:szCs w:val="16"/>
              </w:rPr>
              <w:t>K.Ulnetsi</w:t>
            </w:r>
            <w:proofErr w:type="spellEnd"/>
            <w:r w:rsidRPr="00102431">
              <w:rPr>
                <w:rFonts w:eastAsia="Times New Roman" w:cs="Times New Roman"/>
                <w:sz w:val="16"/>
                <w:szCs w:val="16"/>
              </w:rPr>
              <w:t xml:space="preserve"> 31), official web page (</w:t>
            </w:r>
            <w:hyperlink r:id="rId15" w:history="1">
              <w:r w:rsidRPr="00102431">
                <w:rPr>
                  <w:rFonts w:eastAsia="Times New Roman" w:cs="Times New Roman"/>
                  <w:sz w:val="16"/>
                  <w:szCs w:val="16"/>
                </w:rPr>
                <w:t>http://atdf.am/hy/Home/ContactUs</w:t>
              </w:r>
            </w:hyperlink>
            <w:r w:rsidRPr="00102431">
              <w:rPr>
                <w:rFonts w:eastAsia="Times New Roman" w:cs="Times New Roman"/>
                <w:sz w:val="16"/>
                <w:szCs w:val="16"/>
              </w:rPr>
              <w:t>), e-mail (</w:t>
            </w:r>
            <w:hyperlink r:id="rId16" w:history="1">
              <w:r w:rsidRPr="00102431">
                <w:rPr>
                  <w:rFonts w:eastAsia="Times New Roman" w:cs="Times New Roman"/>
                  <w:sz w:val="16"/>
                  <w:szCs w:val="16"/>
                </w:rPr>
                <w:t>support@atdf.am</w:t>
              </w:r>
            </w:hyperlink>
            <w:r w:rsidRPr="00102431">
              <w:rPr>
                <w:rFonts w:eastAsia="Times New Roman" w:cs="Times New Roman"/>
                <w:sz w:val="16"/>
                <w:szCs w:val="16"/>
              </w:rPr>
              <w:t>).</w:t>
            </w:r>
          </w:p>
        </w:tc>
        <w:tc>
          <w:tcPr>
            <w:tcW w:w="593" w:type="pct"/>
            <w:tcBorders>
              <w:top w:val="single" w:sz="4" w:space="0" w:color="auto"/>
              <w:left w:val="single" w:sz="4" w:space="0" w:color="auto"/>
              <w:bottom w:val="single" w:sz="4" w:space="0" w:color="auto"/>
              <w:right w:val="single" w:sz="4" w:space="0" w:color="auto"/>
            </w:tcBorders>
          </w:tcPr>
          <w:p w:rsidR="009E4EFB" w:rsidRPr="00102431" w:rsidRDefault="00CE7F92" w:rsidP="00243DD2">
            <w:pPr>
              <w:widowControl w:val="0"/>
              <w:autoSpaceDE w:val="0"/>
              <w:autoSpaceDN w:val="0"/>
              <w:spacing w:after="0" w:line="240" w:lineRule="auto"/>
              <w:rPr>
                <w:rFonts w:ascii="Sylfaen" w:eastAsia="Times New Roman" w:hAnsi="Sylfaen" w:cs="Times New Roman"/>
                <w:sz w:val="16"/>
                <w:szCs w:val="16"/>
              </w:rPr>
            </w:pPr>
            <w:r>
              <w:rPr>
                <w:rFonts w:ascii="Sylfaen" w:hAnsi="Sylfaen"/>
                <w:color w:val="000000"/>
                <w:sz w:val="16"/>
                <w:szCs w:val="16"/>
              </w:rPr>
              <w:t>Construction</w:t>
            </w:r>
            <w:r w:rsidR="008D2C28" w:rsidRPr="008D2C28">
              <w:rPr>
                <w:rFonts w:ascii="Sylfaen" w:eastAsia="Times New Roman" w:hAnsi="Sylfaen" w:cs="Times New Roman"/>
                <w:sz w:val="16"/>
                <w:szCs w:val="16"/>
              </w:rPr>
              <w:t xml:space="preserve"> </w:t>
            </w:r>
            <w:r w:rsidR="009E4EFB" w:rsidRPr="00102431">
              <w:rPr>
                <w:rFonts w:ascii="Sylfaen" w:eastAsia="Times New Roman" w:hAnsi="Sylfaen" w:cs="Times New Roman"/>
                <w:sz w:val="16"/>
                <w:szCs w:val="16"/>
              </w:rPr>
              <w:t>site</w:t>
            </w:r>
          </w:p>
        </w:tc>
        <w:tc>
          <w:tcPr>
            <w:tcW w:w="593" w:type="pct"/>
            <w:tcBorders>
              <w:top w:val="single" w:sz="4" w:space="0" w:color="auto"/>
              <w:left w:val="single" w:sz="4" w:space="0" w:color="auto"/>
              <w:bottom w:val="single" w:sz="4" w:space="0" w:color="auto"/>
              <w:right w:val="single" w:sz="4" w:space="0" w:color="auto"/>
            </w:tcBorders>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Inspection of activities</w:t>
            </w:r>
          </w:p>
        </w:tc>
        <w:tc>
          <w:tcPr>
            <w:tcW w:w="618" w:type="pct"/>
            <w:tcBorders>
              <w:top w:val="single" w:sz="4" w:space="0" w:color="auto"/>
              <w:left w:val="single" w:sz="4" w:space="0" w:color="auto"/>
              <w:bottom w:val="single" w:sz="4" w:space="0" w:color="auto"/>
              <w:right w:val="single" w:sz="4" w:space="0" w:color="auto"/>
            </w:tcBorders>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Entire period of construction</w:t>
            </w:r>
          </w:p>
        </w:tc>
        <w:tc>
          <w:tcPr>
            <w:tcW w:w="593" w:type="pct"/>
            <w:tcBorders>
              <w:top w:val="single" w:sz="4" w:space="0" w:color="auto"/>
              <w:left w:val="single" w:sz="4" w:space="0" w:color="auto"/>
              <w:bottom w:val="single" w:sz="4" w:space="0" w:color="auto"/>
              <w:right w:val="single" w:sz="4" w:space="0" w:color="auto"/>
            </w:tcBorders>
          </w:tcPr>
          <w:p w:rsidR="009E4EFB" w:rsidRPr="00102431" w:rsidRDefault="00CE7F92"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w:t>
            </w:r>
            <w:r w:rsidR="009E4EFB" w:rsidRPr="00102431">
              <w:rPr>
                <w:rFonts w:ascii="Sylfaen" w:eastAsia="Times New Roman" w:hAnsi="Sylfaen" w:cs="Times New Roman"/>
                <w:sz w:val="16"/>
                <w:szCs w:val="16"/>
              </w:rPr>
              <w:t>Monitor compliance with project aspects;</w:t>
            </w:r>
          </w:p>
          <w:p w:rsidR="009E4EFB" w:rsidRPr="00102431" w:rsidRDefault="00CE7F92" w:rsidP="00243DD2">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w:t>
            </w:r>
            <w:r w:rsidR="009E4EFB" w:rsidRPr="00102431">
              <w:rPr>
                <w:rFonts w:ascii="Sylfaen" w:eastAsia="Times New Roman" w:hAnsi="Sylfaen" w:cs="Times New Roman"/>
                <w:sz w:val="16"/>
                <w:szCs w:val="16"/>
              </w:rPr>
              <w:t>Timely resolve questions and complaints in the field.</w:t>
            </w:r>
          </w:p>
        </w:tc>
        <w:tc>
          <w:tcPr>
            <w:tcW w:w="626" w:type="pct"/>
            <w:tcBorders>
              <w:top w:val="single" w:sz="4" w:space="0" w:color="auto"/>
              <w:left w:val="single" w:sz="4" w:space="0" w:color="auto"/>
              <w:bottom w:val="single" w:sz="4" w:space="0" w:color="auto"/>
              <w:right w:val="single" w:sz="4" w:space="0" w:color="auto"/>
            </w:tcBorders>
          </w:tcPr>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ATDF</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Technical Supervisor</w:t>
            </w:r>
          </w:p>
          <w:p w:rsidR="009E4EFB" w:rsidRPr="00102431" w:rsidRDefault="009E4EFB" w:rsidP="00243DD2">
            <w:pPr>
              <w:widowControl w:val="0"/>
              <w:autoSpaceDE w:val="0"/>
              <w:autoSpaceDN w:val="0"/>
              <w:spacing w:after="0" w:line="240" w:lineRule="auto"/>
              <w:rPr>
                <w:rFonts w:ascii="Sylfaen" w:eastAsia="Times New Roman" w:hAnsi="Sylfaen" w:cs="Times New Roman"/>
                <w:sz w:val="16"/>
                <w:szCs w:val="16"/>
              </w:rPr>
            </w:pPr>
          </w:p>
        </w:tc>
      </w:tr>
      <w:tr w:rsidR="007A7946" w:rsidRPr="00102431" w:rsidTr="004A517F">
        <w:trPr>
          <w:trHeight w:val="500"/>
          <w:jc w:val="center"/>
        </w:trPr>
        <w:tc>
          <w:tcPr>
            <w:tcW w:w="610" w:type="pct"/>
            <w:tcBorders>
              <w:top w:val="single" w:sz="4" w:space="0" w:color="auto"/>
              <w:left w:val="single" w:sz="4" w:space="0" w:color="auto"/>
              <w:bottom w:val="single" w:sz="4" w:space="0" w:color="auto"/>
              <w:right w:val="single" w:sz="4" w:space="0" w:color="auto"/>
            </w:tcBorders>
            <w:shd w:val="clear" w:color="auto" w:fill="auto"/>
          </w:tcPr>
          <w:p w:rsidR="007A7946" w:rsidRPr="00102431" w:rsidRDefault="007A7946" w:rsidP="007A7946">
            <w:pPr>
              <w:widowControl w:val="0"/>
              <w:autoSpaceDE w:val="0"/>
              <w:autoSpaceDN w:val="0"/>
              <w:spacing w:after="0" w:line="240" w:lineRule="auto"/>
              <w:rPr>
                <w:rFonts w:ascii="Sylfaen" w:eastAsia="Times New Roman" w:hAnsi="Sylfaen" w:cs="Arial"/>
                <w:bCs/>
                <w:sz w:val="16"/>
                <w:szCs w:val="16"/>
              </w:rPr>
            </w:pPr>
            <w:r>
              <w:rPr>
                <w:rFonts w:ascii="Times New Roman" w:eastAsia="Times New Roman" w:hAnsi="Times New Roman" w:cs="Times New Roman"/>
                <w:sz w:val="18"/>
                <w:szCs w:val="18"/>
              </w:rPr>
              <w:t>Traffic and pedestrian safety</w:t>
            </w:r>
          </w:p>
        </w:tc>
        <w:tc>
          <w:tcPr>
            <w:tcW w:w="1365" w:type="pct"/>
            <w:tcBorders>
              <w:top w:val="single" w:sz="4" w:space="0" w:color="auto"/>
              <w:left w:val="single" w:sz="4" w:space="0" w:color="auto"/>
              <w:bottom w:val="single" w:sz="4" w:space="0" w:color="auto"/>
              <w:right w:val="single" w:sz="4" w:space="0" w:color="auto"/>
            </w:tcBorders>
          </w:tcPr>
          <w:p w:rsidR="007A7946" w:rsidRDefault="007A7946" w:rsidP="007A7946">
            <w:pPr>
              <w:widowControl w:val="0"/>
              <w:numPr>
                <w:ilvl w:val="0"/>
                <w:numId w:val="25"/>
              </w:numPr>
              <w:autoSpaceDE w:val="0"/>
              <w:autoSpaceDN w:val="0"/>
              <w:spacing w:after="60" w:line="240" w:lineRule="auto"/>
              <w:ind w:left="144" w:hanging="144"/>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Signposting, warning signs, barriers and traffic diversions;</w:t>
            </w:r>
          </w:p>
          <w:p w:rsidR="007A7946" w:rsidRPr="00102431" w:rsidRDefault="007A7946" w:rsidP="007A7946">
            <w:pPr>
              <w:pStyle w:val="ListParagraph"/>
              <w:numPr>
                <w:ilvl w:val="0"/>
                <w:numId w:val="17"/>
              </w:numPr>
              <w:tabs>
                <w:tab w:val="clear" w:pos="360"/>
              </w:tabs>
              <w:autoSpaceDE w:val="0"/>
              <w:autoSpaceDN w:val="0"/>
              <w:ind w:left="140" w:hanging="140"/>
              <w:rPr>
                <w:rFonts w:eastAsia="Times New Roman" w:cs="Times New Roman"/>
                <w:sz w:val="16"/>
                <w:szCs w:val="16"/>
              </w:rPr>
            </w:pPr>
            <w:r>
              <w:rPr>
                <w:rFonts w:ascii="Times New Roman" w:eastAsia="Times New Roman" w:hAnsi="Times New Roman" w:cs="Times New Roman"/>
                <w:sz w:val="18"/>
                <w:szCs w:val="18"/>
                <w:lang w:val="en-GB"/>
              </w:rPr>
              <w:t>Provision of safe passages and crossings for pedestrians where construction traffic interferes</w:t>
            </w:r>
          </w:p>
        </w:tc>
        <w:tc>
          <w:tcPr>
            <w:tcW w:w="593" w:type="pct"/>
            <w:tcBorders>
              <w:top w:val="single" w:sz="4" w:space="0" w:color="auto"/>
              <w:left w:val="single" w:sz="4" w:space="0" w:color="auto"/>
              <w:bottom w:val="single" w:sz="4" w:space="0" w:color="auto"/>
              <w:right w:val="single" w:sz="4" w:space="0" w:color="auto"/>
            </w:tcBorders>
          </w:tcPr>
          <w:p w:rsidR="007A7946" w:rsidRDefault="007A7946" w:rsidP="007A7946">
            <w:pPr>
              <w:widowControl w:val="0"/>
              <w:autoSpaceDE w:val="0"/>
              <w:autoSpaceDN w:val="0"/>
              <w:spacing w:after="0" w:line="240" w:lineRule="auto"/>
              <w:rPr>
                <w:rFonts w:ascii="Sylfaen" w:hAnsi="Sylfaen"/>
                <w:color w:val="000000"/>
                <w:sz w:val="16"/>
                <w:szCs w:val="16"/>
              </w:rPr>
            </w:pPr>
            <w:r>
              <w:rPr>
                <w:rFonts w:ascii="Times New Roman" w:eastAsia="Times New Roman" w:hAnsi="Times New Roman" w:cs="Times New Roman"/>
                <w:sz w:val="18"/>
                <w:szCs w:val="18"/>
              </w:rPr>
              <w:t>Construction site</w:t>
            </w:r>
          </w:p>
        </w:tc>
        <w:tc>
          <w:tcPr>
            <w:tcW w:w="593" w:type="pct"/>
            <w:tcBorders>
              <w:top w:val="single" w:sz="4" w:space="0" w:color="auto"/>
              <w:left w:val="single" w:sz="4" w:space="0" w:color="auto"/>
              <w:bottom w:val="single" w:sz="4" w:space="0" w:color="auto"/>
              <w:right w:val="single" w:sz="4" w:space="0" w:color="auto"/>
            </w:tcBorders>
          </w:tcPr>
          <w:p w:rsidR="007A7946" w:rsidRPr="00102431" w:rsidRDefault="007A7946" w:rsidP="007A7946">
            <w:pPr>
              <w:widowControl w:val="0"/>
              <w:autoSpaceDE w:val="0"/>
              <w:autoSpaceDN w:val="0"/>
              <w:spacing w:after="0" w:line="240" w:lineRule="auto"/>
              <w:rPr>
                <w:rFonts w:ascii="Sylfaen" w:eastAsia="Times New Roman" w:hAnsi="Sylfaen" w:cs="Times New Roman"/>
                <w:sz w:val="16"/>
                <w:szCs w:val="16"/>
              </w:rPr>
            </w:pPr>
            <w:r>
              <w:rPr>
                <w:rFonts w:ascii="Times New Roman" w:eastAsia="Times New Roman" w:hAnsi="Times New Roman" w:cs="Times New Roman"/>
                <w:sz w:val="18"/>
                <w:szCs w:val="18"/>
              </w:rPr>
              <w:t>Inspection of activities</w:t>
            </w:r>
          </w:p>
        </w:tc>
        <w:tc>
          <w:tcPr>
            <w:tcW w:w="618" w:type="pct"/>
            <w:tcBorders>
              <w:top w:val="single" w:sz="4" w:space="0" w:color="auto"/>
              <w:left w:val="single" w:sz="4" w:space="0" w:color="auto"/>
              <w:bottom w:val="single" w:sz="4" w:space="0" w:color="auto"/>
              <w:right w:val="single" w:sz="4" w:space="0" w:color="auto"/>
            </w:tcBorders>
          </w:tcPr>
          <w:p w:rsidR="007A7946" w:rsidRPr="00102431" w:rsidRDefault="007A7946" w:rsidP="007A7946">
            <w:pPr>
              <w:widowControl w:val="0"/>
              <w:autoSpaceDE w:val="0"/>
              <w:autoSpaceDN w:val="0"/>
              <w:spacing w:after="0" w:line="240" w:lineRule="auto"/>
              <w:rPr>
                <w:rFonts w:ascii="Sylfaen" w:eastAsia="Times New Roman" w:hAnsi="Sylfaen" w:cs="Times New Roman"/>
                <w:sz w:val="16"/>
                <w:szCs w:val="16"/>
              </w:rPr>
            </w:pPr>
            <w:r>
              <w:rPr>
                <w:rFonts w:ascii="Times New Roman" w:eastAsia="Times New Roman" w:hAnsi="Times New Roman" w:cs="Times New Roman"/>
                <w:sz w:val="18"/>
                <w:szCs w:val="18"/>
              </w:rPr>
              <w:t>During the   works</w:t>
            </w:r>
          </w:p>
        </w:tc>
        <w:tc>
          <w:tcPr>
            <w:tcW w:w="593" w:type="pct"/>
            <w:tcBorders>
              <w:top w:val="single" w:sz="4" w:space="0" w:color="auto"/>
              <w:left w:val="single" w:sz="4" w:space="0" w:color="auto"/>
              <w:bottom w:val="single" w:sz="4" w:space="0" w:color="auto"/>
              <w:right w:val="single" w:sz="4" w:space="0" w:color="auto"/>
            </w:tcBorders>
          </w:tcPr>
          <w:p w:rsidR="007A7946" w:rsidRDefault="007A7946" w:rsidP="007A7946">
            <w:pPr>
              <w:widowControl w:val="0"/>
              <w:autoSpaceDE w:val="0"/>
              <w:autoSpaceDN w:val="0"/>
              <w:spacing w:after="0" w:line="240" w:lineRule="auto"/>
              <w:rPr>
                <w:rFonts w:ascii="Sylfaen" w:eastAsia="Times New Roman" w:hAnsi="Sylfaen" w:cs="Times New Roman"/>
                <w:sz w:val="16"/>
                <w:szCs w:val="16"/>
              </w:rPr>
            </w:pPr>
            <w:r>
              <w:rPr>
                <w:rFonts w:ascii="Times New Roman" w:eastAsia="Times New Roman" w:hAnsi="Times New Roman" w:cs="Times New Roman"/>
                <w:sz w:val="18"/>
                <w:szCs w:val="18"/>
                <w:lang w:eastAsia="ar-SA"/>
              </w:rPr>
              <w:t>Reduce probability of accidents to constructors and local population</w:t>
            </w:r>
          </w:p>
        </w:tc>
        <w:tc>
          <w:tcPr>
            <w:tcW w:w="626" w:type="pct"/>
            <w:tcBorders>
              <w:top w:val="single" w:sz="4" w:space="0" w:color="auto"/>
              <w:left w:val="single" w:sz="4" w:space="0" w:color="auto"/>
              <w:bottom w:val="single" w:sz="4" w:space="0" w:color="auto"/>
              <w:right w:val="single" w:sz="4" w:space="0" w:color="auto"/>
            </w:tcBorders>
          </w:tcPr>
          <w:p w:rsidR="007A7946" w:rsidRDefault="007A7946" w:rsidP="007A7946">
            <w:pPr>
              <w:widowControl w:val="0"/>
              <w:autoSpaceDE w:val="0"/>
              <w:autoSpaceDN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ATDF</w:t>
            </w:r>
          </w:p>
          <w:p w:rsidR="007A7946" w:rsidRDefault="007A7946" w:rsidP="007A7946">
            <w:pPr>
              <w:widowControl w:val="0"/>
              <w:autoSpaceDE w:val="0"/>
              <w:autoSpaceDN w:val="0"/>
              <w:spacing w:after="0" w:line="240" w:lineRule="auto"/>
              <w:rPr>
                <w:rFonts w:ascii="Times New Roman" w:eastAsia="Times New Roman" w:hAnsi="Times New Roman" w:cs="Times New Roman"/>
                <w:sz w:val="18"/>
                <w:szCs w:val="18"/>
              </w:rPr>
            </w:pPr>
          </w:p>
          <w:p w:rsidR="007A7946" w:rsidRPr="00102431" w:rsidRDefault="007A7946" w:rsidP="007A7946">
            <w:pPr>
              <w:widowControl w:val="0"/>
              <w:autoSpaceDE w:val="0"/>
              <w:autoSpaceDN w:val="0"/>
              <w:spacing w:after="0" w:line="240" w:lineRule="auto"/>
              <w:rPr>
                <w:rFonts w:ascii="Sylfaen" w:eastAsia="Times New Roman" w:hAnsi="Sylfaen" w:cs="Times New Roman"/>
                <w:sz w:val="16"/>
                <w:szCs w:val="16"/>
              </w:rPr>
            </w:pPr>
            <w:r>
              <w:rPr>
                <w:rFonts w:ascii="Times New Roman" w:eastAsia="Times New Roman" w:hAnsi="Times New Roman" w:cs="Times New Roman"/>
                <w:sz w:val="18"/>
                <w:szCs w:val="18"/>
              </w:rPr>
              <w:t>Technical Supervisor</w:t>
            </w:r>
          </w:p>
        </w:tc>
      </w:tr>
      <w:tr w:rsidR="004A517F" w:rsidRPr="00102431" w:rsidTr="004A517F">
        <w:trPr>
          <w:trHeight w:val="500"/>
          <w:jc w:val="center"/>
        </w:trPr>
        <w:tc>
          <w:tcPr>
            <w:tcW w:w="610" w:type="pct"/>
            <w:tcBorders>
              <w:top w:val="single" w:sz="4" w:space="0" w:color="auto"/>
              <w:left w:val="single" w:sz="4" w:space="0" w:color="auto"/>
              <w:bottom w:val="single" w:sz="4" w:space="0" w:color="auto"/>
              <w:right w:val="single" w:sz="4" w:space="0" w:color="auto"/>
            </w:tcBorders>
            <w:shd w:val="clear" w:color="auto" w:fill="auto"/>
          </w:tcPr>
          <w:p w:rsidR="004A517F" w:rsidRDefault="004A517F" w:rsidP="004A517F">
            <w:pPr>
              <w:widowControl w:val="0"/>
              <w:autoSpaceDE w:val="0"/>
              <w:autoSpaceDN w:val="0"/>
              <w:spacing w:after="0" w:line="240" w:lineRule="auto"/>
              <w:rPr>
                <w:rFonts w:ascii="Times New Roman" w:eastAsia="Times New Roman" w:hAnsi="Times New Roman" w:cs="Times New Roman"/>
                <w:sz w:val="18"/>
                <w:szCs w:val="18"/>
              </w:rPr>
            </w:pPr>
            <w:r w:rsidRPr="00F739DB">
              <w:rPr>
                <w:rFonts w:ascii="Times New Roman" w:hAnsi="Times New Roman"/>
                <w:sz w:val="18"/>
                <w:szCs w:val="18"/>
              </w:rPr>
              <w:t xml:space="preserve">COVID-19 preparedness </w:t>
            </w:r>
            <w:r w:rsidRPr="00F739DB">
              <w:rPr>
                <w:rFonts w:ascii="Times New Roman" w:hAnsi="Times New Roman"/>
                <w:color w:val="000000"/>
                <w:sz w:val="18"/>
                <w:szCs w:val="18"/>
                <w:lang w:eastAsia="ar-SA"/>
              </w:rPr>
              <w:t>in the work site</w:t>
            </w:r>
          </w:p>
        </w:tc>
        <w:tc>
          <w:tcPr>
            <w:tcW w:w="1365" w:type="pct"/>
            <w:tcBorders>
              <w:top w:val="single" w:sz="4" w:space="0" w:color="auto"/>
              <w:left w:val="single" w:sz="4" w:space="0" w:color="auto"/>
              <w:bottom w:val="single" w:sz="4" w:space="0" w:color="auto"/>
              <w:right w:val="single" w:sz="4" w:space="0" w:color="auto"/>
            </w:tcBorders>
          </w:tcPr>
          <w:p w:rsidR="004A517F" w:rsidRPr="00F739DB" w:rsidRDefault="004A517F" w:rsidP="004A517F">
            <w:pPr>
              <w:numPr>
                <w:ilvl w:val="0"/>
                <w:numId w:val="17"/>
              </w:numPr>
              <w:tabs>
                <w:tab w:val="clear" w:pos="360"/>
                <w:tab w:val="num" w:pos="157"/>
                <w:tab w:val="num" w:pos="720"/>
              </w:tabs>
              <w:suppressAutoHyphens/>
              <w:spacing w:after="0" w:line="240" w:lineRule="auto"/>
              <w:ind w:left="162" w:hanging="180"/>
              <w:rPr>
                <w:rFonts w:ascii="Times New Roman" w:hAnsi="Times New Roman"/>
                <w:color w:val="000000"/>
                <w:sz w:val="18"/>
                <w:szCs w:val="18"/>
                <w:lang w:eastAsia="ar-SA"/>
              </w:rPr>
            </w:pPr>
            <w:r w:rsidRPr="00F739DB">
              <w:rPr>
                <w:rFonts w:ascii="Times New Roman" w:hAnsi="Times New Roman"/>
                <w:color w:val="000000"/>
                <w:sz w:val="18"/>
                <w:szCs w:val="18"/>
                <w:lang w:eastAsia="ar-SA"/>
              </w:rPr>
              <w:t>Provision of hand wash facilities in the work site with adequate supplies of running water, hand soap, alcohol-based hand sanitizer and hand drying devices;</w:t>
            </w:r>
          </w:p>
          <w:p w:rsidR="004A517F" w:rsidRPr="00F739DB" w:rsidRDefault="004A517F" w:rsidP="004A517F">
            <w:pPr>
              <w:numPr>
                <w:ilvl w:val="0"/>
                <w:numId w:val="17"/>
              </w:numPr>
              <w:tabs>
                <w:tab w:val="clear" w:pos="360"/>
                <w:tab w:val="num" w:pos="157"/>
                <w:tab w:val="num" w:pos="720"/>
              </w:tabs>
              <w:suppressAutoHyphens/>
              <w:spacing w:after="0" w:line="240" w:lineRule="auto"/>
              <w:ind w:left="162" w:hanging="180"/>
              <w:rPr>
                <w:rFonts w:ascii="Times New Roman" w:hAnsi="Times New Roman"/>
                <w:color w:val="000000"/>
                <w:sz w:val="18"/>
                <w:szCs w:val="18"/>
                <w:lang w:eastAsia="ar-SA"/>
              </w:rPr>
            </w:pPr>
            <w:r w:rsidRPr="00F739DB">
              <w:rPr>
                <w:rFonts w:ascii="Times New Roman" w:hAnsi="Times New Roman"/>
                <w:color w:val="000000"/>
                <w:sz w:val="18"/>
                <w:szCs w:val="18"/>
                <w:lang w:eastAsia="ar-SA"/>
              </w:rPr>
              <w:t>Worksite entrance procedure and medical checks;</w:t>
            </w:r>
          </w:p>
          <w:p w:rsidR="004A517F" w:rsidRPr="00F739DB" w:rsidRDefault="004A517F" w:rsidP="004A517F">
            <w:pPr>
              <w:numPr>
                <w:ilvl w:val="0"/>
                <w:numId w:val="17"/>
              </w:numPr>
              <w:tabs>
                <w:tab w:val="clear" w:pos="360"/>
                <w:tab w:val="num" w:pos="157"/>
                <w:tab w:val="num" w:pos="720"/>
              </w:tabs>
              <w:suppressAutoHyphens/>
              <w:spacing w:after="0" w:line="240" w:lineRule="auto"/>
              <w:ind w:left="162" w:hanging="180"/>
              <w:rPr>
                <w:rFonts w:ascii="Times New Roman" w:hAnsi="Times New Roman"/>
                <w:color w:val="000000"/>
                <w:sz w:val="18"/>
                <w:szCs w:val="18"/>
                <w:lang w:eastAsia="ar-SA"/>
              </w:rPr>
            </w:pPr>
            <w:r w:rsidRPr="00F739DB">
              <w:rPr>
                <w:rFonts w:ascii="Times New Roman" w:hAnsi="Times New Roman"/>
                <w:color w:val="000000"/>
                <w:sz w:val="18"/>
                <w:szCs w:val="18"/>
                <w:lang w:eastAsia="ar-SA"/>
              </w:rPr>
              <w:t>Regular disinfection of public rooms, equipment, tools, and waste;</w:t>
            </w:r>
          </w:p>
          <w:p w:rsidR="004A517F" w:rsidRPr="00F739DB" w:rsidRDefault="004A517F" w:rsidP="004A517F">
            <w:pPr>
              <w:numPr>
                <w:ilvl w:val="0"/>
                <w:numId w:val="17"/>
              </w:numPr>
              <w:tabs>
                <w:tab w:val="clear" w:pos="360"/>
              </w:tabs>
              <w:spacing w:after="0" w:line="240" w:lineRule="auto"/>
              <w:ind w:left="157" w:hanging="180"/>
              <w:rPr>
                <w:rFonts w:ascii="Times New Roman" w:hAnsi="Times New Roman"/>
                <w:color w:val="000000"/>
                <w:sz w:val="18"/>
                <w:szCs w:val="18"/>
                <w:lang w:eastAsia="ar-SA"/>
              </w:rPr>
            </w:pPr>
            <w:r w:rsidRPr="00F739DB">
              <w:rPr>
                <w:rFonts w:ascii="Times New Roman" w:hAnsi="Times New Roman"/>
                <w:color w:val="000000"/>
                <w:sz w:val="18"/>
                <w:szCs w:val="18"/>
                <w:lang w:eastAsia="ar-SA"/>
              </w:rPr>
              <w:t>Work practices to reduce or minimize contact between workers;</w:t>
            </w:r>
          </w:p>
          <w:p w:rsidR="004A517F" w:rsidRDefault="004A517F" w:rsidP="004A517F">
            <w:pPr>
              <w:widowControl w:val="0"/>
              <w:numPr>
                <w:ilvl w:val="0"/>
                <w:numId w:val="25"/>
              </w:numPr>
              <w:autoSpaceDE w:val="0"/>
              <w:autoSpaceDN w:val="0"/>
              <w:spacing w:after="60" w:line="240" w:lineRule="auto"/>
              <w:ind w:left="144" w:hanging="144"/>
              <w:rPr>
                <w:rFonts w:ascii="Times New Roman" w:eastAsia="Times New Roman" w:hAnsi="Times New Roman" w:cs="Times New Roman"/>
                <w:sz w:val="18"/>
                <w:szCs w:val="18"/>
                <w:lang w:val="en-GB"/>
              </w:rPr>
            </w:pPr>
            <w:r w:rsidRPr="00F739DB">
              <w:rPr>
                <w:rFonts w:ascii="Times New Roman" w:hAnsi="Times New Roman"/>
                <w:color w:val="000000"/>
                <w:sz w:val="18"/>
                <w:szCs w:val="18"/>
                <w:lang w:eastAsia="ar-SA"/>
              </w:rPr>
              <w:t>Provision of face masks and other relevant PPE to all project workers at the entrance to the project site.</w:t>
            </w:r>
          </w:p>
        </w:tc>
        <w:tc>
          <w:tcPr>
            <w:tcW w:w="593" w:type="pct"/>
            <w:tcBorders>
              <w:top w:val="single" w:sz="4" w:space="0" w:color="auto"/>
              <w:left w:val="single" w:sz="4" w:space="0" w:color="auto"/>
              <w:bottom w:val="single" w:sz="4" w:space="0" w:color="auto"/>
              <w:right w:val="single" w:sz="4" w:space="0" w:color="auto"/>
            </w:tcBorders>
          </w:tcPr>
          <w:p w:rsidR="004A517F" w:rsidRDefault="004A517F" w:rsidP="004A517F">
            <w:pPr>
              <w:widowControl w:val="0"/>
              <w:autoSpaceDE w:val="0"/>
              <w:autoSpaceDN w:val="0"/>
              <w:spacing w:after="0" w:line="240" w:lineRule="auto"/>
              <w:rPr>
                <w:rFonts w:ascii="Times New Roman" w:eastAsia="Times New Roman" w:hAnsi="Times New Roman" w:cs="Times New Roman"/>
                <w:sz w:val="18"/>
                <w:szCs w:val="18"/>
              </w:rPr>
            </w:pPr>
            <w:r w:rsidRPr="00F739DB">
              <w:rPr>
                <w:rFonts w:ascii="Times New Roman" w:hAnsi="Times New Roman"/>
                <w:sz w:val="18"/>
                <w:szCs w:val="18"/>
              </w:rPr>
              <w:t xml:space="preserve">Construction site  </w:t>
            </w:r>
          </w:p>
        </w:tc>
        <w:tc>
          <w:tcPr>
            <w:tcW w:w="593" w:type="pct"/>
            <w:tcBorders>
              <w:top w:val="single" w:sz="4" w:space="0" w:color="auto"/>
              <w:left w:val="single" w:sz="4" w:space="0" w:color="auto"/>
              <w:bottom w:val="single" w:sz="4" w:space="0" w:color="auto"/>
              <w:right w:val="single" w:sz="4" w:space="0" w:color="auto"/>
            </w:tcBorders>
          </w:tcPr>
          <w:p w:rsidR="004A517F" w:rsidRDefault="004A517F" w:rsidP="004A517F">
            <w:pPr>
              <w:widowControl w:val="0"/>
              <w:autoSpaceDE w:val="0"/>
              <w:autoSpaceDN w:val="0"/>
              <w:spacing w:after="0" w:line="240" w:lineRule="auto"/>
              <w:rPr>
                <w:rFonts w:ascii="Times New Roman" w:eastAsia="Times New Roman" w:hAnsi="Times New Roman" w:cs="Times New Roman"/>
                <w:sz w:val="18"/>
                <w:szCs w:val="18"/>
              </w:rPr>
            </w:pPr>
            <w:r w:rsidRPr="00F739DB">
              <w:rPr>
                <w:rFonts w:ascii="Times New Roman" w:hAnsi="Times New Roman"/>
                <w:sz w:val="18"/>
                <w:szCs w:val="18"/>
              </w:rPr>
              <w:t>Inspection of activities</w:t>
            </w:r>
          </w:p>
        </w:tc>
        <w:tc>
          <w:tcPr>
            <w:tcW w:w="618" w:type="pct"/>
            <w:tcBorders>
              <w:top w:val="single" w:sz="4" w:space="0" w:color="auto"/>
              <w:left w:val="single" w:sz="4" w:space="0" w:color="auto"/>
              <w:bottom w:val="single" w:sz="4" w:space="0" w:color="auto"/>
              <w:right w:val="single" w:sz="4" w:space="0" w:color="auto"/>
            </w:tcBorders>
          </w:tcPr>
          <w:p w:rsidR="004A517F" w:rsidRPr="00F739DB" w:rsidRDefault="004A517F" w:rsidP="004A517F">
            <w:pPr>
              <w:rPr>
                <w:rFonts w:ascii="Times New Roman" w:hAnsi="Times New Roman"/>
                <w:sz w:val="18"/>
                <w:szCs w:val="18"/>
              </w:rPr>
            </w:pPr>
            <w:r w:rsidRPr="00F739DB">
              <w:rPr>
                <w:rFonts w:ascii="Times New Roman" w:hAnsi="Times New Roman"/>
                <w:sz w:val="18"/>
                <w:szCs w:val="18"/>
              </w:rPr>
              <w:t>Total period of works</w:t>
            </w:r>
          </w:p>
          <w:p w:rsidR="004A517F" w:rsidRDefault="004A517F" w:rsidP="004A517F">
            <w:pPr>
              <w:widowControl w:val="0"/>
              <w:autoSpaceDE w:val="0"/>
              <w:autoSpaceDN w:val="0"/>
              <w:spacing w:after="0" w:line="240" w:lineRule="auto"/>
              <w:rPr>
                <w:rFonts w:ascii="Times New Roman" w:eastAsia="Times New Roman" w:hAnsi="Times New Roman" w:cs="Times New Roman"/>
                <w:sz w:val="18"/>
                <w:szCs w:val="18"/>
              </w:rPr>
            </w:pPr>
          </w:p>
        </w:tc>
        <w:tc>
          <w:tcPr>
            <w:tcW w:w="593" w:type="pct"/>
            <w:tcBorders>
              <w:top w:val="single" w:sz="4" w:space="0" w:color="auto"/>
              <w:left w:val="single" w:sz="4" w:space="0" w:color="auto"/>
              <w:bottom w:val="single" w:sz="4" w:space="0" w:color="auto"/>
              <w:right w:val="single" w:sz="4" w:space="0" w:color="auto"/>
            </w:tcBorders>
          </w:tcPr>
          <w:p w:rsidR="004A517F" w:rsidRDefault="004A517F" w:rsidP="004A517F">
            <w:pPr>
              <w:widowControl w:val="0"/>
              <w:autoSpaceDE w:val="0"/>
              <w:autoSpaceDN w:val="0"/>
              <w:spacing w:after="0" w:line="240" w:lineRule="auto"/>
              <w:rPr>
                <w:rFonts w:ascii="Times New Roman" w:eastAsia="Times New Roman" w:hAnsi="Times New Roman" w:cs="Times New Roman"/>
                <w:sz w:val="18"/>
                <w:szCs w:val="18"/>
                <w:lang w:eastAsia="ar-SA"/>
              </w:rPr>
            </w:pPr>
            <w:r w:rsidRPr="00F739DB">
              <w:rPr>
                <w:rFonts w:ascii="Times New Roman" w:hAnsi="Times New Roman"/>
                <w:sz w:val="18"/>
                <w:szCs w:val="18"/>
              </w:rPr>
              <w:t>Reduce the COVID-19 infection risk at worksites</w:t>
            </w:r>
          </w:p>
        </w:tc>
        <w:tc>
          <w:tcPr>
            <w:tcW w:w="626" w:type="pct"/>
            <w:tcBorders>
              <w:top w:val="single" w:sz="4" w:space="0" w:color="auto"/>
              <w:left w:val="single" w:sz="4" w:space="0" w:color="auto"/>
              <w:bottom w:val="single" w:sz="4" w:space="0" w:color="auto"/>
              <w:right w:val="single" w:sz="4" w:space="0" w:color="auto"/>
            </w:tcBorders>
          </w:tcPr>
          <w:p w:rsidR="004A517F" w:rsidRPr="00F739DB" w:rsidRDefault="004A517F" w:rsidP="004A517F">
            <w:pPr>
              <w:rPr>
                <w:rFonts w:ascii="Times New Roman" w:hAnsi="Times New Roman"/>
                <w:sz w:val="18"/>
                <w:szCs w:val="18"/>
              </w:rPr>
            </w:pPr>
            <w:r w:rsidRPr="00F739DB">
              <w:rPr>
                <w:rFonts w:ascii="Times New Roman" w:hAnsi="Times New Roman"/>
                <w:sz w:val="18"/>
                <w:szCs w:val="18"/>
              </w:rPr>
              <w:t>ATDF</w:t>
            </w:r>
          </w:p>
          <w:p w:rsidR="004A517F" w:rsidRPr="00F739DB" w:rsidRDefault="004A517F" w:rsidP="004A517F">
            <w:pPr>
              <w:rPr>
                <w:rFonts w:ascii="Times New Roman" w:hAnsi="Times New Roman"/>
                <w:sz w:val="18"/>
                <w:szCs w:val="18"/>
              </w:rPr>
            </w:pPr>
          </w:p>
          <w:p w:rsidR="004A517F" w:rsidRPr="00F739DB" w:rsidRDefault="004A517F" w:rsidP="004A517F">
            <w:pPr>
              <w:rPr>
                <w:rFonts w:ascii="Times New Roman" w:hAnsi="Times New Roman"/>
                <w:sz w:val="18"/>
                <w:szCs w:val="18"/>
                <w:lang w:val="it-IT"/>
              </w:rPr>
            </w:pPr>
            <w:r w:rsidRPr="00F739DB">
              <w:rPr>
                <w:rFonts w:ascii="Times New Roman" w:hAnsi="Times New Roman"/>
                <w:sz w:val="18"/>
                <w:szCs w:val="18"/>
                <w:lang w:val="it-IT"/>
              </w:rPr>
              <w:t xml:space="preserve">Technical </w:t>
            </w:r>
            <w:r>
              <w:rPr>
                <w:rFonts w:ascii="Times New Roman" w:hAnsi="Times New Roman"/>
                <w:sz w:val="18"/>
                <w:szCs w:val="18"/>
                <w:lang w:val="it-IT"/>
              </w:rPr>
              <w:t>S</w:t>
            </w:r>
            <w:r w:rsidRPr="00F739DB">
              <w:rPr>
                <w:rFonts w:ascii="Times New Roman" w:hAnsi="Times New Roman"/>
                <w:sz w:val="18"/>
                <w:szCs w:val="18"/>
                <w:lang w:val="it-IT"/>
              </w:rPr>
              <w:t>upervis</w:t>
            </w:r>
            <w:r>
              <w:rPr>
                <w:rFonts w:ascii="Times New Roman" w:hAnsi="Times New Roman"/>
                <w:sz w:val="18"/>
                <w:szCs w:val="18"/>
                <w:lang w:val="it-IT"/>
              </w:rPr>
              <w:t>or</w:t>
            </w:r>
          </w:p>
          <w:p w:rsidR="004A517F" w:rsidRPr="00F739DB" w:rsidRDefault="004A517F" w:rsidP="004A517F">
            <w:pPr>
              <w:rPr>
                <w:rFonts w:ascii="Times New Roman" w:hAnsi="Times New Roman"/>
                <w:sz w:val="18"/>
                <w:szCs w:val="18"/>
                <w:highlight w:val="yellow"/>
              </w:rPr>
            </w:pPr>
          </w:p>
          <w:p w:rsidR="004A517F" w:rsidRDefault="004A517F" w:rsidP="004A517F">
            <w:pPr>
              <w:widowControl w:val="0"/>
              <w:autoSpaceDE w:val="0"/>
              <w:autoSpaceDN w:val="0"/>
              <w:spacing w:after="0" w:line="240" w:lineRule="auto"/>
              <w:rPr>
                <w:rFonts w:ascii="Times New Roman" w:eastAsia="Times New Roman" w:hAnsi="Times New Roman" w:cs="Times New Roman"/>
                <w:sz w:val="18"/>
                <w:szCs w:val="18"/>
              </w:rPr>
            </w:pPr>
          </w:p>
        </w:tc>
      </w:tr>
      <w:tr w:rsidR="004A517F" w:rsidRPr="00102431" w:rsidTr="004A517F">
        <w:trPr>
          <w:trHeight w:val="461"/>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A517F" w:rsidRPr="00102431" w:rsidRDefault="004A517F" w:rsidP="004A517F">
            <w:pPr>
              <w:widowControl w:val="0"/>
              <w:autoSpaceDE w:val="0"/>
              <w:autoSpaceDN w:val="0"/>
              <w:spacing w:after="0" w:line="240" w:lineRule="auto"/>
              <w:jc w:val="center"/>
              <w:rPr>
                <w:rFonts w:ascii="Sylfaen" w:eastAsia="Times New Roman" w:hAnsi="Sylfaen" w:cs="Times New Roman"/>
                <w:b/>
                <w:sz w:val="16"/>
                <w:szCs w:val="16"/>
              </w:rPr>
            </w:pPr>
            <w:r w:rsidRPr="00102431">
              <w:rPr>
                <w:rFonts w:ascii="Sylfaen" w:eastAsia="Times New Roman" w:hAnsi="Sylfaen" w:cs="Times New Roman"/>
                <w:b/>
                <w:sz w:val="16"/>
                <w:szCs w:val="16"/>
              </w:rPr>
              <w:t>OPERATION PHASE</w:t>
            </w:r>
          </w:p>
        </w:tc>
      </w:tr>
      <w:tr w:rsidR="004A517F" w:rsidRPr="00102431" w:rsidTr="004A517F">
        <w:trPr>
          <w:trHeight w:val="944"/>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102431" w:rsidRDefault="004A517F" w:rsidP="004A517F">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1</w:t>
            </w:r>
            <w:r w:rsidRPr="00102431">
              <w:rPr>
                <w:rFonts w:ascii="Sylfaen" w:eastAsia="Times New Roman" w:hAnsi="Sylfaen" w:cs="Times New Roman"/>
                <w:sz w:val="16"/>
                <w:szCs w:val="16"/>
              </w:rPr>
              <w:t>.Operation and maintenance of outdoor lighting system</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102431" w:rsidRDefault="004A517F" w:rsidP="004A517F">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Regular servicing of the lighting system is being undertaken</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102431" w:rsidRDefault="004A517F" w:rsidP="004A517F">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Street l</w:t>
            </w:r>
            <w:r w:rsidRPr="00102431">
              <w:rPr>
                <w:rFonts w:ascii="Sylfaen" w:eastAsia="Times New Roman" w:hAnsi="Sylfaen" w:cs="Times New Roman"/>
                <w:sz w:val="16"/>
                <w:szCs w:val="16"/>
              </w:rPr>
              <w:t>ighting network</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102431" w:rsidRDefault="004A517F" w:rsidP="004A517F">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Periodic Inspection</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102431" w:rsidRDefault="004A517F" w:rsidP="004A517F">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Total period of operation</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102431" w:rsidRDefault="004A517F" w:rsidP="004A517F">
            <w:pPr>
              <w:widowControl w:val="0"/>
              <w:autoSpaceDE w:val="0"/>
              <w:autoSpaceDN w:val="0"/>
              <w:spacing w:after="0" w:line="240" w:lineRule="auto"/>
              <w:rPr>
                <w:rFonts w:ascii="Sylfaen" w:eastAsia="Times New Roman" w:hAnsi="Sylfaen" w:cs="Times New Roman"/>
                <w:sz w:val="16"/>
                <w:szCs w:val="16"/>
              </w:rPr>
            </w:pPr>
            <w:r w:rsidRPr="00102431">
              <w:rPr>
                <w:rFonts w:ascii="Sylfaen" w:eastAsia="Times New Roman" w:hAnsi="Sylfaen" w:cs="Times New Roman"/>
                <w:sz w:val="16"/>
                <w:szCs w:val="16"/>
              </w:rPr>
              <w:t>Maintenance of lighting system in safe and operable condition</w:t>
            </w:r>
          </w:p>
        </w:tc>
        <w:tc>
          <w:tcPr>
            <w:tcW w:w="626" w:type="pct"/>
            <w:shd w:val="clear" w:color="auto" w:fill="auto"/>
          </w:tcPr>
          <w:p w:rsidR="004A517F" w:rsidRPr="003A1FF4" w:rsidRDefault="004A517F" w:rsidP="004A517F">
            <w:pPr>
              <w:spacing w:after="0"/>
              <w:rPr>
                <w:rFonts w:ascii="Sylfaen" w:eastAsia="Times New Roman" w:hAnsi="Sylfaen" w:cs="Times New Roman"/>
                <w:sz w:val="16"/>
                <w:szCs w:val="16"/>
              </w:rPr>
            </w:pPr>
            <w:r w:rsidRPr="003A1FF4">
              <w:rPr>
                <w:rFonts w:ascii="Sylfaen" w:eastAsia="Times New Roman" w:hAnsi="Sylfaen" w:cs="Times New Roman"/>
                <w:sz w:val="16"/>
                <w:szCs w:val="16"/>
              </w:rPr>
              <w:t>Local</w:t>
            </w:r>
          </w:p>
          <w:p w:rsidR="004A517F" w:rsidRPr="002262BB" w:rsidRDefault="004A517F" w:rsidP="004A517F">
            <w:pPr>
              <w:spacing w:after="0"/>
              <w:rPr>
                <w:rFonts w:ascii="Sylfaen" w:eastAsia="Times New Roman" w:hAnsi="Sylfaen" w:cs="Times New Roman"/>
                <w:sz w:val="16"/>
                <w:szCs w:val="16"/>
              </w:rPr>
            </w:pPr>
            <w:r w:rsidRPr="003A1FF4">
              <w:rPr>
                <w:rFonts w:ascii="Sylfaen" w:eastAsia="Times New Roman" w:hAnsi="Sylfaen" w:cs="Times New Roman"/>
                <w:sz w:val="16"/>
                <w:szCs w:val="16"/>
              </w:rPr>
              <w:t>municipality</w:t>
            </w:r>
          </w:p>
        </w:tc>
      </w:tr>
      <w:tr w:rsidR="004A517F" w:rsidTr="004A517F">
        <w:trPr>
          <w:trHeight w:val="944"/>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Pr>
                <w:rFonts w:ascii="Sylfaen" w:eastAsia="Times New Roman" w:hAnsi="Sylfaen" w:cs="Times New Roman"/>
                <w:sz w:val="16"/>
                <w:szCs w:val="16"/>
              </w:rPr>
              <w:t>2.</w:t>
            </w:r>
            <w:r w:rsidRPr="003A1FF4">
              <w:rPr>
                <w:rFonts w:ascii="Sylfaen" w:eastAsia="Times New Roman" w:hAnsi="Sylfaen" w:cs="Times New Roman"/>
                <w:sz w:val="16"/>
                <w:szCs w:val="16"/>
              </w:rPr>
              <w:t xml:space="preserve">Exploitation and maintenance of road </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pStyle w:val="ListParagraph"/>
              <w:numPr>
                <w:ilvl w:val="0"/>
                <w:numId w:val="24"/>
              </w:numPr>
              <w:autoSpaceDE w:val="0"/>
              <w:autoSpaceDN w:val="0"/>
              <w:spacing w:line="276" w:lineRule="auto"/>
              <w:ind w:left="144" w:hanging="144"/>
              <w:rPr>
                <w:rFonts w:eastAsia="Times New Roman" w:cs="Times New Roman"/>
                <w:sz w:val="16"/>
                <w:szCs w:val="16"/>
              </w:rPr>
            </w:pPr>
            <w:r w:rsidRPr="003A1FF4">
              <w:rPr>
                <w:rFonts w:eastAsia="Times New Roman" w:cs="Times New Roman"/>
                <w:sz w:val="16"/>
                <w:szCs w:val="16"/>
              </w:rPr>
              <w:t>Cleaning road surface and shoulders from litter deposited out of moving vehicles and from bodies of animals accidentally overrun by vehicles;</w:t>
            </w:r>
          </w:p>
          <w:p w:rsidR="004A517F" w:rsidRPr="003A1FF4" w:rsidRDefault="004A517F" w:rsidP="004A517F">
            <w:pPr>
              <w:pStyle w:val="ListParagraph"/>
              <w:numPr>
                <w:ilvl w:val="0"/>
                <w:numId w:val="24"/>
              </w:numPr>
              <w:autoSpaceDE w:val="0"/>
              <w:autoSpaceDN w:val="0"/>
              <w:spacing w:line="276" w:lineRule="auto"/>
              <w:ind w:left="144" w:hanging="144"/>
              <w:rPr>
                <w:rFonts w:eastAsia="Times New Roman" w:cs="Times New Roman"/>
                <w:sz w:val="16"/>
                <w:szCs w:val="16"/>
              </w:rPr>
            </w:pPr>
            <w:r w:rsidRPr="003A1FF4">
              <w:rPr>
                <w:rFonts w:eastAsia="Times New Roman" w:cs="Times New Roman"/>
                <w:sz w:val="16"/>
                <w:szCs w:val="16"/>
              </w:rPr>
              <w:t>Timely confinement, deactivation, and removal of liquid or powder spills of cargo in case of road accidents;</w:t>
            </w:r>
          </w:p>
          <w:p w:rsidR="004A517F" w:rsidRPr="003A1FF4" w:rsidRDefault="004A517F" w:rsidP="004A517F">
            <w:pPr>
              <w:pStyle w:val="ListParagraph"/>
              <w:numPr>
                <w:ilvl w:val="0"/>
                <w:numId w:val="24"/>
              </w:numPr>
              <w:autoSpaceDE w:val="0"/>
              <w:autoSpaceDN w:val="0"/>
              <w:spacing w:line="276" w:lineRule="auto"/>
              <w:ind w:left="144" w:hanging="144"/>
              <w:rPr>
                <w:rFonts w:eastAsia="Times New Roman" w:cs="Times New Roman"/>
                <w:sz w:val="16"/>
                <w:szCs w:val="16"/>
              </w:rPr>
            </w:pPr>
            <w:r w:rsidRPr="003A1FF4">
              <w:rPr>
                <w:rFonts w:eastAsia="Times New Roman" w:cs="Times New Roman"/>
                <w:sz w:val="16"/>
                <w:szCs w:val="16"/>
              </w:rPr>
              <w:t>Collection and timely disposal of waste from road maintenance works to a designated landfill.</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 xml:space="preserve">Carriageway of the road </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Visual inspection</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As required in response to an accident</w:t>
            </w:r>
          </w:p>
          <w:p w:rsidR="004A517F" w:rsidRPr="003A1FF4" w:rsidRDefault="004A517F" w:rsidP="004A517F">
            <w:pPr>
              <w:widowControl w:val="0"/>
              <w:autoSpaceDE w:val="0"/>
              <w:autoSpaceDN w:val="0"/>
              <w:spacing w:after="0"/>
              <w:rPr>
                <w:rFonts w:ascii="Sylfaen" w:eastAsia="Times New Roman" w:hAnsi="Sylfaen" w:cs="Times New Roman"/>
                <w:sz w:val="16"/>
                <w:szCs w:val="16"/>
              </w:rPr>
            </w:pPr>
          </w:p>
          <w:p w:rsidR="004A517F" w:rsidRPr="003A1FF4" w:rsidRDefault="004A517F" w:rsidP="004A517F">
            <w:pPr>
              <w:widowControl w:val="0"/>
              <w:autoSpaceDE w:val="0"/>
              <w:autoSpaceDN w:val="0"/>
              <w:spacing w:after="0"/>
              <w:rPr>
                <w:rFonts w:ascii="Sylfaen" w:eastAsia="Times New Roman" w:hAnsi="Sylfaen" w:cs="Times New Roman"/>
                <w:sz w:val="16"/>
                <w:szCs w:val="16"/>
              </w:rPr>
            </w:pPr>
          </w:p>
          <w:p w:rsidR="004A517F" w:rsidRPr="003A1FF4" w:rsidRDefault="004A517F" w:rsidP="004A517F">
            <w:pPr>
              <w:widowControl w:val="0"/>
              <w:autoSpaceDE w:val="0"/>
              <w:autoSpaceDN w:val="0"/>
              <w:spacing w:after="0"/>
              <w:rPr>
                <w:rFonts w:ascii="Sylfaen" w:eastAsia="Times New Roman" w:hAnsi="Sylfaen" w:cs="Times New Roman"/>
                <w:sz w:val="16"/>
                <w:szCs w:val="16"/>
              </w:rPr>
            </w:pPr>
          </w:p>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Regular, to be determined by local municipality</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suppressAutoHyphens/>
              <w:spacing w:after="0" w:line="240" w:lineRule="auto"/>
              <w:rPr>
                <w:rFonts w:ascii="Sylfaen" w:eastAsia="Times New Roman" w:hAnsi="Sylfaen" w:cs="Times New Roman"/>
                <w:sz w:val="16"/>
                <w:szCs w:val="16"/>
              </w:rPr>
            </w:pPr>
            <w:r>
              <w:rPr>
                <w:rFonts w:ascii="Sylfaen" w:eastAsia="Times New Roman" w:hAnsi="Sylfaen" w:cs="Times New Roman"/>
                <w:sz w:val="16"/>
                <w:szCs w:val="16"/>
              </w:rPr>
              <w:t>-</w:t>
            </w:r>
            <w:r w:rsidRPr="003A1FF4">
              <w:rPr>
                <w:rFonts w:ascii="Sylfaen" w:eastAsia="Times New Roman" w:hAnsi="Sylfaen" w:cs="Times New Roman"/>
                <w:sz w:val="16"/>
                <w:szCs w:val="16"/>
              </w:rPr>
              <w:t>Ensure safety of traffic and prevent environmental pollution;</w:t>
            </w:r>
          </w:p>
          <w:p w:rsidR="004A517F" w:rsidRPr="003A1FF4" w:rsidRDefault="004A517F" w:rsidP="004A517F">
            <w:pPr>
              <w:widowControl w:val="0"/>
              <w:autoSpaceDE w:val="0"/>
              <w:autoSpaceDN w:val="0"/>
              <w:spacing w:after="0"/>
              <w:rPr>
                <w:rFonts w:ascii="Sylfaen" w:eastAsia="Times New Roman" w:hAnsi="Sylfaen" w:cs="Times New Roman"/>
                <w:sz w:val="16"/>
                <w:szCs w:val="16"/>
              </w:rPr>
            </w:pPr>
            <w:r>
              <w:rPr>
                <w:rFonts w:ascii="Sylfaen" w:eastAsia="Times New Roman" w:hAnsi="Sylfaen" w:cs="Times New Roman"/>
                <w:sz w:val="16"/>
                <w:szCs w:val="16"/>
              </w:rPr>
              <w:t>-</w:t>
            </w:r>
            <w:r w:rsidRPr="003A1FF4">
              <w:rPr>
                <w:rFonts w:ascii="Sylfaen" w:eastAsia="Times New Roman" w:hAnsi="Sylfaen" w:cs="Times New Roman"/>
                <w:sz w:val="16"/>
                <w:szCs w:val="16"/>
              </w:rPr>
              <w:t xml:space="preserve">Ensure aesthetic appearance of the road </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4A517F" w:rsidRPr="003A1FF4" w:rsidRDefault="004A517F" w:rsidP="004A517F">
            <w:pPr>
              <w:spacing w:after="0"/>
              <w:rPr>
                <w:rFonts w:ascii="Sylfaen" w:eastAsia="Times New Roman" w:hAnsi="Sylfaen" w:cs="Times New Roman"/>
                <w:sz w:val="16"/>
                <w:szCs w:val="16"/>
              </w:rPr>
            </w:pPr>
            <w:r w:rsidRPr="003A1FF4">
              <w:rPr>
                <w:rFonts w:ascii="Sylfaen" w:eastAsia="Times New Roman" w:hAnsi="Sylfaen" w:cs="Times New Roman"/>
                <w:sz w:val="16"/>
                <w:szCs w:val="16"/>
              </w:rPr>
              <w:t>Local</w:t>
            </w:r>
          </w:p>
          <w:p w:rsidR="004A517F" w:rsidRPr="003A1FF4" w:rsidRDefault="004A517F" w:rsidP="004A517F">
            <w:pPr>
              <w:spacing w:after="0"/>
              <w:rPr>
                <w:rFonts w:ascii="Sylfaen" w:eastAsia="Times New Roman" w:hAnsi="Sylfaen" w:cs="Times New Roman"/>
                <w:sz w:val="16"/>
                <w:szCs w:val="16"/>
              </w:rPr>
            </w:pPr>
            <w:r w:rsidRPr="003A1FF4">
              <w:rPr>
                <w:rFonts w:ascii="Sylfaen" w:eastAsia="Times New Roman" w:hAnsi="Sylfaen" w:cs="Times New Roman"/>
                <w:sz w:val="16"/>
                <w:szCs w:val="16"/>
              </w:rPr>
              <w:t xml:space="preserve">municipality </w:t>
            </w:r>
          </w:p>
          <w:p w:rsidR="004A517F" w:rsidRPr="003A1FF4" w:rsidRDefault="004A517F" w:rsidP="004A517F">
            <w:pPr>
              <w:spacing w:after="0"/>
              <w:rPr>
                <w:rFonts w:ascii="Sylfaen" w:eastAsia="Times New Roman" w:hAnsi="Sylfaen" w:cs="Times New Roman"/>
                <w:sz w:val="16"/>
                <w:szCs w:val="16"/>
              </w:rPr>
            </w:pPr>
          </w:p>
        </w:tc>
      </w:tr>
      <w:tr w:rsidR="004A517F" w:rsidTr="004A517F">
        <w:trPr>
          <w:trHeight w:val="944"/>
          <w:jc w:val="center"/>
        </w:trPr>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Pr>
                <w:rFonts w:ascii="Sylfaen" w:eastAsia="Times New Roman" w:hAnsi="Sylfaen" w:cs="Times New Roman"/>
                <w:sz w:val="16"/>
                <w:szCs w:val="16"/>
              </w:rPr>
              <w:t>3.</w:t>
            </w:r>
            <w:r w:rsidRPr="003A1FF4">
              <w:rPr>
                <w:rFonts w:ascii="Sylfaen" w:eastAsia="Times New Roman" w:hAnsi="Sylfaen" w:cs="Times New Roman"/>
                <w:sz w:val="16"/>
                <w:szCs w:val="16"/>
              </w:rPr>
              <w:t>Maintenance of drainage system</w:t>
            </w:r>
          </w:p>
        </w:tc>
        <w:tc>
          <w:tcPr>
            <w:tcW w:w="1365"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Keeping road drainage system operational</w:t>
            </w:r>
          </w:p>
          <w:p w:rsidR="004A517F" w:rsidRPr="003A1FF4" w:rsidRDefault="004A517F" w:rsidP="004A517F">
            <w:pPr>
              <w:widowControl w:val="0"/>
              <w:autoSpaceDE w:val="0"/>
              <w:autoSpaceDN w:val="0"/>
              <w:spacing w:after="0"/>
              <w:rPr>
                <w:rFonts w:ascii="Sylfaen" w:eastAsia="Times New Roman" w:hAnsi="Sylfaen" w:cs="Times New Roman"/>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 xml:space="preserve">Carriageway of the road </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Visual inspection</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Regular, to be determined by local municipality</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4A517F" w:rsidRPr="003A1FF4" w:rsidRDefault="004A517F" w:rsidP="004A517F">
            <w:pPr>
              <w:widowControl w:val="0"/>
              <w:autoSpaceDE w:val="0"/>
              <w:autoSpaceDN w:val="0"/>
              <w:spacing w:after="0"/>
              <w:rPr>
                <w:rFonts w:ascii="Sylfaen" w:eastAsia="Times New Roman" w:hAnsi="Sylfaen" w:cs="Times New Roman"/>
                <w:sz w:val="16"/>
                <w:szCs w:val="16"/>
              </w:rPr>
            </w:pPr>
            <w:r w:rsidRPr="003A1FF4">
              <w:rPr>
                <w:rFonts w:ascii="Sylfaen" w:eastAsia="Times New Roman" w:hAnsi="Sylfaen" w:cs="Times New Roman"/>
                <w:sz w:val="16"/>
                <w:szCs w:val="16"/>
              </w:rPr>
              <w:t>Ensure safety of traffic and decrease frequency and costs of road rehabilitation</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4A517F" w:rsidRPr="003A1FF4" w:rsidRDefault="004A517F" w:rsidP="004A517F">
            <w:pPr>
              <w:spacing w:after="0"/>
              <w:rPr>
                <w:rFonts w:ascii="Sylfaen" w:eastAsia="Times New Roman" w:hAnsi="Sylfaen" w:cs="Times New Roman"/>
                <w:sz w:val="16"/>
                <w:szCs w:val="16"/>
              </w:rPr>
            </w:pPr>
            <w:r w:rsidRPr="003A1FF4">
              <w:rPr>
                <w:rFonts w:ascii="Sylfaen" w:eastAsia="Times New Roman" w:hAnsi="Sylfaen" w:cs="Times New Roman"/>
                <w:sz w:val="16"/>
                <w:szCs w:val="16"/>
              </w:rPr>
              <w:t>Local</w:t>
            </w:r>
          </w:p>
          <w:p w:rsidR="004A517F" w:rsidRPr="003A1FF4" w:rsidRDefault="004A517F" w:rsidP="004A517F">
            <w:pPr>
              <w:spacing w:after="0"/>
              <w:rPr>
                <w:rFonts w:ascii="Sylfaen" w:eastAsia="Times New Roman" w:hAnsi="Sylfaen" w:cs="Times New Roman"/>
                <w:sz w:val="16"/>
                <w:szCs w:val="16"/>
              </w:rPr>
            </w:pPr>
            <w:r w:rsidRPr="003A1FF4">
              <w:rPr>
                <w:rFonts w:ascii="Sylfaen" w:eastAsia="Times New Roman" w:hAnsi="Sylfaen" w:cs="Times New Roman"/>
                <w:sz w:val="16"/>
                <w:szCs w:val="16"/>
              </w:rPr>
              <w:t>municipality</w:t>
            </w:r>
          </w:p>
          <w:p w:rsidR="004A517F" w:rsidRPr="003A1FF4" w:rsidRDefault="004A517F" w:rsidP="004A517F">
            <w:pPr>
              <w:spacing w:after="0"/>
              <w:rPr>
                <w:rFonts w:ascii="Sylfaen" w:eastAsia="Times New Roman" w:hAnsi="Sylfaen" w:cs="Times New Roman"/>
                <w:sz w:val="16"/>
                <w:szCs w:val="16"/>
              </w:rPr>
            </w:pPr>
          </w:p>
        </w:tc>
      </w:tr>
    </w:tbl>
    <w:p w:rsidR="009E4EFB" w:rsidRPr="00102431" w:rsidRDefault="000939F2" w:rsidP="009E4EFB">
      <w:pPr>
        <w:widowControl w:val="0"/>
        <w:autoSpaceDE w:val="0"/>
        <w:autoSpaceDN w:val="0"/>
        <w:spacing w:before="60" w:after="0"/>
        <w:rPr>
          <w:rFonts w:ascii="Sylfaen" w:eastAsia="Times New Roman" w:hAnsi="Sylfaen" w:cs="Times New Roman"/>
          <w:b/>
          <w:sz w:val="24"/>
          <w:szCs w:val="24"/>
        </w:rPr>
      </w:pPr>
      <w:r w:rsidRPr="00102431">
        <w:rPr>
          <w:rFonts w:ascii="Sylfaen" w:eastAsia="Times New Roman" w:hAnsi="Sylfaen" w:cs="Times New Roman"/>
          <w:b/>
          <w:sz w:val="24"/>
          <w:szCs w:val="24"/>
        </w:rPr>
        <w:t xml:space="preserve"> </w:t>
      </w:r>
    </w:p>
    <w:p w:rsidR="00930AFF" w:rsidRDefault="00930AFF" w:rsidP="009E4EFB">
      <w:pPr>
        <w:widowControl w:val="0"/>
        <w:autoSpaceDE w:val="0"/>
        <w:autoSpaceDN w:val="0"/>
        <w:spacing w:before="60" w:after="0"/>
        <w:rPr>
          <w:rFonts w:ascii="Sylfaen" w:eastAsia="Times New Roman" w:hAnsi="Sylfaen" w:cs="Times New Roman"/>
          <w:b/>
          <w:sz w:val="24"/>
          <w:szCs w:val="24"/>
          <w:lang w:val="ru-RU"/>
        </w:rPr>
      </w:pPr>
    </w:p>
    <w:p w:rsidR="00C021F1" w:rsidRDefault="00C021F1">
      <w:pPr>
        <w:rPr>
          <w:rFonts w:ascii="Sylfaen" w:eastAsia="Times New Roman" w:hAnsi="Sylfaen" w:cs="Times New Roman"/>
          <w:b/>
          <w:sz w:val="24"/>
          <w:szCs w:val="24"/>
        </w:rPr>
      </w:pPr>
      <w:r>
        <w:rPr>
          <w:rFonts w:ascii="Sylfaen" w:eastAsia="Times New Roman" w:hAnsi="Sylfaen" w:cs="Times New Roman"/>
          <w:b/>
          <w:sz w:val="24"/>
          <w:szCs w:val="24"/>
        </w:rPr>
        <w:br w:type="page"/>
      </w:r>
    </w:p>
    <w:p w:rsidR="00980BDC" w:rsidRDefault="00980BDC" w:rsidP="009E4EFB">
      <w:pPr>
        <w:widowControl w:val="0"/>
        <w:autoSpaceDE w:val="0"/>
        <w:autoSpaceDN w:val="0"/>
        <w:spacing w:before="60" w:after="0"/>
        <w:rPr>
          <w:rFonts w:ascii="Sylfaen" w:eastAsia="Times New Roman" w:hAnsi="Sylfaen" w:cs="Times New Roman"/>
          <w:b/>
          <w:sz w:val="24"/>
          <w:szCs w:val="24"/>
        </w:rPr>
        <w:sectPr w:rsidR="00980BDC" w:rsidSect="00C021F1">
          <w:pgSz w:w="15840" w:h="12240" w:orient="landscape"/>
          <w:pgMar w:top="1440" w:right="1440" w:bottom="1440" w:left="1440" w:header="720" w:footer="720" w:gutter="0"/>
          <w:cols w:space="720"/>
          <w:docGrid w:linePitch="360"/>
        </w:sectPr>
      </w:pPr>
    </w:p>
    <w:p w:rsidR="009E4EFB" w:rsidRPr="00102431" w:rsidRDefault="009E4EFB" w:rsidP="009E4EFB">
      <w:pPr>
        <w:widowControl w:val="0"/>
        <w:autoSpaceDE w:val="0"/>
        <w:autoSpaceDN w:val="0"/>
        <w:spacing w:before="60" w:after="0"/>
        <w:rPr>
          <w:rFonts w:ascii="Sylfaen" w:eastAsia="Times New Roman" w:hAnsi="Sylfaen" w:cs="Times New Roman"/>
          <w:b/>
          <w:sz w:val="24"/>
          <w:szCs w:val="24"/>
        </w:rPr>
      </w:pPr>
      <w:r w:rsidRPr="00102431">
        <w:rPr>
          <w:rFonts w:ascii="Sylfaen" w:eastAsia="Times New Roman" w:hAnsi="Sylfaen" w:cs="Times New Roman"/>
          <w:b/>
          <w:sz w:val="24"/>
          <w:szCs w:val="24"/>
        </w:rPr>
        <w:t xml:space="preserve">Attachment 1: Sites </w:t>
      </w:r>
      <w:r w:rsidR="000939F2" w:rsidRPr="00102431">
        <w:rPr>
          <w:rFonts w:ascii="Sylfaen" w:eastAsia="Times New Roman" w:hAnsi="Sylfaen" w:cs="Times New Roman"/>
          <w:b/>
          <w:sz w:val="24"/>
          <w:szCs w:val="24"/>
        </w:rPr>
        <w:t xml:space="preserve">maps and </w:t>
      </w:r>
      <w:r w:rsidRPr="00102431">
        <w:rPr>
          <w:rFonts w:ascii="Sylfaen" w:eastAsia="Times New Roman" w:hAnsi="Sylfaen" w:cs="Times New Roman"/>
          <w:b/>
          <w:sz w:val="24"/>
          <w:szCs w:val="24"/>
        </w:rPr>
        <w:t>photo</w:t>
      </w:r>
      <w:r w:rsidR="000939F2" w:rsidRPr="00102431">
        <w:rPr>
          <w:rFonts w:ascii="Sylfaen" w:eastAsia="Times New Roman" w:hAnsi="Sylfaen" w:cs="Times New Roman"/>
          <w:b/>
          <w:sz w:val="24"/>
          <w:szCs w:val="24"/>
        </w:rPr>
        <w:t>s</w:t>
      </w:r>
    </w:p>
    <w:p w:rsidR="000939F2" w:rsidRPr="00980BDC" w:rsidRDefault="000939F2" w:rsidP="000939F2">
      <w:pPr>
        <w:pStyle w:val="Caption"/>
        <w:rPr>
          <w:rFonts w:ascii="Sylfaen" w:hAnsi="Sylfaen"/>
          <w:color w:val="auto"/>
          <w:sz w:val="20"/>
          <w:szCs w:val="20"/>
        </w:rPr>
      </w:pPr>
      <w:r w:rsidRPr="00980BDC">
        <w:rPr>
          <w:rFonts w:ascii="Sylfaen" w:hAnsi="Sylfaen"/>
          <w:color w:val="auto"/>
          <w:sz w:val="20"/>
          <w:szCs w:val="20"/>
        </w:rPr>
        <w:t xml:space="preserve">Picture </w:t>
      </w:r>
      <w:r w:rsidRPr="00980BDC">
        <w:rPr>
          <w:rFonts w:ascii="Sylfaen" w:hAnsi="Sylfaen"/>
          <w:color w:val="auto"/>
          <w:sz w:val="20"/>
          <w:szCs w:val="20"/>
        </w:rPr>
        <w:fldChar w:fldCharType="begin"/>
      </w:r>
      <w:r w:rsidRPr="00980BDC">
        <w:rPr>
          <w:rFonts w:ascii="Sylfaen" w:hAnsi="Sylfaen"/>
          <w:color w:val="auto"/>
          <w:sz w:val="20"/>
          <w:szCs w:val="20"/>
        </w:rPr>
        <w:instrText xml:space="preserve"> SEQ Picture \* ARABIC </w:instrText>
      </w:r>
      <w:r w:rsidRPr="00980BDC">
        <w:rPr>
          <w:rFonts w:ascii="Sylfaen" w:hAnsi="Sylfaen"/>
          <w:color w:val="auto"/>
          <w:sz w:val="20"/>
          <w:szCs w:val="20"/>
        </w:rPr>
        <w:fldChar w:fldCharType="separate"/>
      </w:r>
      <w:r w:rsidRPr="00980BDC">
        <w:rPr>
          <w:rFonts w:ascii="Sylfaen" w:hAnsi="Sylfaen"/>
          <w:noProof/>
          <w:color w:val="auto"/>
          <w:sz w:val="20"/>
          <w:szCs w:val="20"/>
        </w:rPr>
        <w:t>1</w:t>
      </w:r>
      <w:r w:rsidRPr="00980BDC">
        <w:rPr>
          <w:rFonts w:ascii="Sylfaen" w:hAnsi="Sylfaen"/>
          <w:color w:val="auto"/>
          <w:sz w:val="20"/>
          <w:szCs w:val="20"/>
        </w:rPr>
        <w:fldChar w:fldCharType="end"/>
      </w:r>
      <w:r w:rsidRPr="00980BDC">
        <w:rPr>
          <w:rFonts w:ascii="Sylfaen" w:hAnsi="Sylfaen"/>
          <w:color w:val="auto"/>
          <w:sz w:val="20"/>
          <w:szCs w:val="20"/>
        </w:rPr>
        <w:t xml:space="preserve"> : Map of the site, </w:t>
      </w:r>
      <w:proofErr w:type="spellStart"/>
      <w:r w:rsidRPr="00980BDC">
        <w:rPr>
          <w:rFonts w:ascii="Sylfaen" w:hAnsi="Sylfaen"/>
          <w:color w:val="auto"/>
          <w:sz w:val="20"/>
          <w:szCs w:val="20"/>
        </w:rPr>
        <w:t>Jermuk</w:t>
      </w:r>
      <w:proofErr w:type="spellEnd"/>
      <w:r w:rsidRPr="00980BDC">
        <w:rPr>
          <w:rFonts w:ascii="Sylfaen" w:hAnsi="Sylfaen"/>
          <w:color w:val="auto"/>
          <w:sz w:val="20"/>
          <w:szCs w:val="20"/>
        </w:rPr>
        <w:t xml:space="preserve"> city</w:t>
      </w:r>
    </w:p>
    <w:p w:rsidR="000939F2" w:rsidRPr="00102431" w:rsidRDefault="000939F2" w:rsidP="000939F2">
      <w:pPr>
        <w:rPr>
          <w:rFonts w:ascii="Sylfaen" w:hAnsi="Sylfaen"/>
        </w:rPr>
      </w:pPr>
    </w:p>
    <w:p w:rsidR="00EF6533" w:rsidRDefault="009B7F86" w:rsidP="000939F2">
      <w:pPr>
        <w:rPr>
          <w:rFonts w:ascii="Sylfaen" w:hAnsi="Sylfaen"/>
        </w:rPr>
      </w:pPr>
      <w:r w:rsidRPr="00EF6533">
        <w:rPr>
          <w:rFonts w:ascii="Sylfaen" w:hAnsi="Sylfaen"/>
          <w:noProof/>
        </w:rPr>
        <w:drawing>
          <wp:inline distT="0" distB="0" distL="0" distR="0" wp14:anchorId="070250B9" wp14:editId="7EDF7C61">
            <wp:extent cx="2638818" cy="3306471"/>
            <wp:effectExtent l="0" t="0" r="9525" b="825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3529" cy="3312374"/>
                    </a:xfrm>
                    <a:prstGeom prst="rect">
                      <a:avLst/>
                    </a:prstGeom>
                    <a:noFill/>
                    <a:ln>
                      <a:noFill/>
                    </a:ln>
                  </pic:spPr>
                </pic:pic>
              </a:graphicData>
            </a:graphic>
          </wp:inline>
        </w:drawing>
      </w:r>
      <w:r w:rsidR="00EF6533">
        <w:rPr>
          <w:rFonts w:ascii="Sylfaen" w:hAnsi="Sylfaen"/>
        </w:rPr>
        <w:t xml:space="preserve">                 </w:t>
      </w:r>
      <w:r w:rsidRPr="009B7F86">
        <w:rPr>
          <w:rFonts w:ascii="Sylfaen" w:hAnsi="Sylfaen"/>
          <w:noProof/>
        </w:rPr>
        <w:drawing>
          <wp:inline distT="0" distB="0" distL="0" distR="0" wp14:anchorId="5EB397C3" wp14:editId="2AD1FDDD">
            <wp:extent cx="2365932" cy="1953158"/>
            <wp:effectExtent l="0" t="0" r="0" b="9525"/>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5415" cy="1952731"/>
                    </a:xfrm>
                    <a:prstGeom prst="rect">
                      <a:avLst/>
                    </a:prstGeom>
                    <a:noFill/>
                    <a:ln>
                      <a:noFill/>
                    </a:ln>
                  </pic:spPr>
                </pic:pic>
              </a:graphicData>
            </a:graphic>
          </wp:inline>
        </w:drawing>
      </w:r>
    </w:p>
    <w:p w:rsidR="000939F2" w:rsidRPr="00980BDC" w:rsidRDefault="00EF6533" w:rsidP="00EF6533">
      <w:pPr>
        <w:pStyle w:val="Caption"/>
        <w:rPr>
          <w:rFonts w:ascii="Sylfaen" w:hAnsi="Sylfaen"/>
          <w:color w:val="auto"/>
          <w:sz w:val="20"/>
          <w:szCs w:val="20"/>
        </w:rPr>
      </w:pPr>
      <w:proofErr w:type="gramStart"/>
      <w:r w:rsidRPr="00980BDC">
        <w:rPr>
          <w:rFonts w:ascii="Sylfaen" w:hAnsi="Sylfaen"/>
          <w:color w:val="auto"/>
          <w:sz w:val="20"/>
          <w:szCs w:val="20"/>
        </w:rPr>
        <w:t>Picture</w:t>
      </w:r>
      <w:r w:rsidR="00435314" w:rsidRPr="00980BDC">
        <w:rPr>
          <w:rFonts w:ascii="Sylfaen" w:hAnsi="Sylfaen"/>
          <w:color w:val="auto"/>
          <w:sz w:val="20"/>
          <w:szCs w:val="20"/>
        </w:rPr>
        <w:t xml:space="preserve"> 2.</w:t>
      </w:r>
      <w:proofErr w:type="gramEnd"/>
      <w:r w:rsidRPr="00980BDC">
        <w:rPr>
          <w:rFonts w:ascii="Sylfaen" w:hAnsi="Sylfaen"/>
          <w:color w:val="auto"/>
          <w:sz w:val="20"/>
          <w:szCs w:val="20"/>
        </w:rPr>
        <w:t xml:space="preserve">  </w:t>
      </w:r>
      <w:proofErr w:type="spellStart"/>
      <w:r w:rsidRPr="00980BDC">
        <w:rPr>
          <w:rFonts w:ascii="Sylfaen" w:hAnsi="Sylfaen"/>
          <w:color w:val="auto"/>
          <w:sz w:val="20"/>
          <w:szCs w:val="20"/>
        </w:rPr>
        <w:t>Mashtots</w:t>
      </w:r>
      <w:proofErr w:type="spellEnd"/>
      <w:r w:rsidRPr="00980BDC">
        <w:rPr>
          <w:rFonts w:ascii="Sylfaen" w:hAnsi="Sylfaen"/>
          <w:color w:val="auto"/>
          <w:sz w:val="20"/>
          <w:szCs w:val="20"/>
        </w:rPr>
        <w:t xml:space="preserve"> Street                  </w:t>
      </w:r>
    </w:p>
    <w:p w:rsidR="009250A6" w:rsidRPr="00102431" w:rsidRDefault="00D30E59">
      <w:pPr>
        <w:rPr>
          <w:rFonts w:ascii="Sylfaen" w:hAnsi="Sylfaen"/>
        </w:rPr>
      </w:pPr>
      <w:r w:rsidRPr="00102431">
        <w:rPr>
          <w:rFonts w:ascii="Sylfaen" w:hAnsi="Sylfaen"/>
        </w:rPr>
        <w:t xml:space="preserve">     </w:t>
      </w:r>
      <w:r w:rsidRPr="00102431">
        <w:rPr>
          <w:rFonts w:ascii="Sylfaen" w:hAnsi="Sylfaen"/>
          <w:noProof/>
        </w:rPr>
        <w:drawing>
          <wp:inline distT="0" distB="0" distL="0" distR="0" wp14:anchorId="5504E1F3" wp14:editId="375CF8E0">
            <wp:extent cx="3462137" cy="2751221"/>
            <wp:effectExtent l="0" t="6350" r="0" b="0"/>
            <wp:docPr id="9" name="Picture 9" descr="C:\Users\Sonya-M\AppData\Local\Microsoft\Windows\Temporary Internet Files\Content.Word\IMG_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a-M\AppData\Local\Microsoft\Windows\Temporary Internet Files\Content.Word\IMG_42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65178" cy="2753637"/>
                    </a:xfrm>
                    <a:prstGeom prst="rect">
                      <a:avLst/>
                    </a:prstGeom>
                    <a:noFill/>
                    <a:ln>
                      <a:noFill/>
                    </a:ln>
                  </pic:spPr>
                </pic:pic>
              </a:graphicData>
            </a:graphic>
          </wp:inline>
        </w:drawing>
      </w:r>
      <w:r w:rsidRPr="00102431">
        <w:rPr>
          <w:rFonts w:ascii="Sylfaen" w:hAnsi="Sylfaen"/>
        </w:rPr>
        <w:t xml:space="preserve">  </w:t>
      </w:r>
      <w:r w:rsidR="0042124B">
        <w:rPr>
          <w:rFonts w:ascii="Sylfaen" w:hAnsi="Sylfaen"/>
        </w:rPr>
        <w:t xml:space="preserve"> </w:t>
      </w:r>
      <w:r w:rsidR="0042124B" w:rsidRPr="0042124B">
        <w:rPr>
          <w:rFonts w:ascii="Sylfaen" w:hAnsi="Sylfaen"/>
          <w:noProof/>
        </w:rPr>
        <w:drawing>
          <wp:inline distT="0" distB="0" distL="0" distR="0" wp14:anchorId="04C47BCD" wp14:editId="00CE1376">
            <wp:extent cx="2775865" cy="3434590"/>
            <wp:effectExtent l="0" t="0" r="5715" b="0"/>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7083" cy="3436096"/>
                    </a:xfrm>
                    <a:prstGeom prst="rect">
                      <a:avLst/>
                    </a:prstGeom>
                    <a:noFill/>
                    <a:ln>
                      <a:noFill/>
                    </a:ln>
                  </pic:spPr>
                </pic:pic>
              </a:graphicData>
            </a:graphic>
          </wp:inline>
        </w:drawing>
      </w:r>
    </w:p>
    <w:p w:rsidR="00B15B2A" w:rsidRPr="00980BDC" w:rsidRDefault="00930AFF" w:rsidP="00980BDC">
      <w:pPr>
        <w:widowControl w:val="0"/>
        <w:autoSpaceDE w:val="0"/>
        <w:autoSpaceDN w:val="0"/>
        <w:spacing w:before="60" w:after="0"/>
        <w:rPr>
          <w:rFonts w:ascii="Sylfaen" w:eastAsia="Times New Roman" w:hAnsi="Sylfaen" w:cs="Times New Roman"/>
          <w:b/>
          <w:sz w:val="24"/>
          <w:szCs w:val="24"/>
        </w:rPr>
      </w:pPr>
      <w:r w:rsidRPr="00980BDC">
        <w:rPr>
          <w:rFonts w:ascii="Sylfaen" w:eastAsia="Times New Roman" w:hAnsi="Sylfaen" w:cs="Times New Roman"/>
          <w:b/>
          <w:sz w:val="24"/>
          <w:szCs w:val="24"/>
        </w:rPr>
        <w:t xml:space="preserve">       </w:t>
      </w:r>
      <w:r w:rsidR="00B15B2A" w:rsidRPr="00B15B2A">
        <w:rPr>
          <w:rFonts w:ascii="Sylfaen" w:eastAsia="Times New Roman" w:hAnsi="Sylfaen" w:cs="Times New Roman"/>
          <w:b/>
          <w:sz w:val="24"/>
          <w:szCs w:val="24"/>
        </w:rPr>
        <w:t>Attachment 2: Permission for construction</w:t>
      </w:r>
      <w:r w:rsidR="00D82B2B">
        <w:rPr>
          <w:rFonts w:ascii="Sylfaen" w:eastAsia="Times New Roman" w:hAnsi="Sylfaen" w:cs="Times New Roman"/>
          <w:b/>
          <w:sz w:val="24"/>
          <w:szCs w:val="24"/>
        </w:rPr>
        <w:t xml:space="preserve"> waste disposal </w:t>
      </w:r>
    </w:p>
    <w:p w:rsidR="00D82B2B" w:rsidRDefault="00D82B2B" w:rsidP="00B15B2A">
      <w:pPr>
        <w:widowControl w:val="0"/>
        <w:autoSpaceDE w:val="0"/>
        <w:autoSpaceDN w:val="0"/>
        <w:spacing w:before="60" w:after="0"/>
        <w:rPr>
          <w:rFonts w:ascii="Sylfaen" w:eastAsia="Times New Roman" w:hAnsi="Sylfaen" w:cs="Times New Roman"/>
          <w:b/>
          <w:sz w:val="24"/>
          <w:szCs w:val="24"/>
        </w:rPr>
      </w:pPr>
    </w:p>
    <w:p w:rsidR="00D82B2B" w:rsidRDefault="00435314" w:rsidP="00B15B2A">
      <w:pPr>
        <w:widowControl w:val="0"/>
        <w:autoSpaceDE w:val="0"/>
        <w:autoSpaceDN w:val="0"/>
        <w:spacing w:before="60" w:after="0"/>
        <w:rPr>
          <w:rFonts w:ascii="Sylfaen" w:eastAsia="Times New Roman" w:hAnsi="Sylfaen" w:cs="Times New Roman"/>
          <w:b/>
          <w:sz w:val="24"/>
          <w:szCs w:val="24"/>
        </w:rPr>
      </w:pPr>
      <w:r w:rsidRPr="00D82B2B">
        <w:rPr>
          <w:rFonts w:ascii="Sylfaen" w:eastAsia="Times New Roman" w:hAnsi="Sylfaen" w:cs="Times New Roman"/>
          <w:b/>
          <w:sz w:val="24"/>
          <w:szCs w:val="24"/>
        </w:rPr>
        <w:object w:dxaOrig="8655" w:dyaOrig="12630" w14:anchorId="2C8138E9">
          <v:shape id="_x0000_i1030" type="#_x0000_t75" style="width:208.5pt;height:304.3pt" o:ole="">
            <v:imagedata r:id="rId21" o:title=""/>
          </v:shape>
          <o:OLEObject Type="Embed" ProgID="AcroExch.Document.DC" ShapeID="_x0000_i1030" DrawAspect="Content" ObjectID="_1703426235" r:id="rId22"/>
        </w:object>
      </w:r>
    </w:p>
    <w:p w:rsidR="00D82B2B" w:rsidRDefault="00D82B2B" w:rsidP="00B15B2A">
      <w:pPr>
        <w:widowControl w:val="0"/>
        <w:autoSpaceDE w:val="0"/>
        <w:autoSpaceDN w:val="0"/>
        <w:spacing w:before="60" w:after="0"/>
        <w:rPr>
          <w:rFonts w:ascii="Sylfaen" w:eastAsia="Times New Roman" w:hAnsi="Sylfaen" w:cs="Times New Roman"/>
          <w:b/>
          <w:sz w:val="24"/>
          <w:szCs w:val="24"/>
        </w:rPr>
      </w:pPr>
    </w:p>
    <w:p w:rsidR="00D82B2B" w:rsidRPr="009B7F86" w:rsidRDefault="00D82B2B" w:rsidP="00D82B2B">
      <w:pPr>
        <w:widowControl w:val="0"/>
        <w:autoSpaceDE w:val="0"/>
        <w:autoSpaceDN w:val="0"/>
        <w:spacing w:before="60" w:after="0"/>
        <w:rPr>
          <w:rFonts w:ascii="Times New Roman" w:eastAsia="Calibri" w:hAnsi="Times New Roman" w:cs="Times New Roman"/>
          <w:sz w:val="18"/>
          <w:szCs w:val="18"/>
        </w:rPr>
      </w:pPr>
      <w:r w:rsidRPr="009B7F86">
        <w:rPr>
          <w:rFonts w:ascii="Times New Roman" w:eastAsia="Calibri" w:hAnsi="Times New Roman" w:cs="Times New Roman"/>
          <w:sz w:val="18"/>
          <w:szCs w:val="18"/>
        </w:rPr>
        <w:t>Non-official translation of the above attached document:</w:t>
      </w:r>
    </w:p>
    <w:p w:rsidR="00D82B2B" w:rsidRPr="009B7F86" w:rsidRDefault="00D82B2B" w:rsidP="00D82B2B">
      <w:pPr>
        <w:widowControl w:val="0"/>
        <w:autoSpaceDE w:val="0"/>
        <w:autoSpaceDN w:val="0"/>
        <w:spacing w:before="60" w:after="0"/>
        <w:rPr>
          <w:rFonts w:ascii="Times New Roman" w:eastAsia="Calibri" w:hAnsi="Times New Roman" w:cs="Times New Roman"/>
          <w:sz w:val="18"/>
          <w:szCs w:val="18"/>
        </w:rPr>
      </w:pPr>
    </w:p>
    <w:p w:rsidR="008D2C28" w:rsidRDefault="00D82B2B" w:rsidP="008D2C28">
      <w:pPr>
        <w:widowControl w:val="0"/>
        <w:autoSpaceDE w:val="0"/>
        <w:autoSpaceDN w:val="0"/>
        <w:spacing w:before="60" w:after="0"/>
        <w:rPr>
          <w:rFonts w:ascii="Times New Roman" w:eastAsia="Calibri" w:hAnsi="Times New Roman" w:cs="Times New Roman"/>
          <w:sz w:val="18"/>
          <w:szCs w:val="18"/>
        </w:rPr>
      </w:pPr>
      <w:r w:rsidRPr="009B7F86">
        <w:rPr>
          <w:rFonts w:ascii="Times New Roman" w:eastAsia="Calibri" w:hAnsi="Times New Roman" w:cs="Times New Roman"/>
          <w:sz w:val="18"/>
          <w:szCs w:val="18"/>
        </w:rPr>
        <w:t xml:space="preserve">Construction waste </w:t>
      </w:r>
      <w:r w:rsidR="00D64727">
        <w:rPr>
          <w:rFonts w:ascii="Times New Roman" w:eastAsia="Calibri" w:hAnsi="Times New Roman" w:cs="Times New Roman"/>
          <w:sz w:val="18"/>
          <w:szCs w:val="18"/>
        </w:rPr>
        <w:t xml:space="preserve">generated during the </w:t>
      </w:r>
      <w:r w:rsidRPr="009B7F86">
        <w:rPr>
          <w:rFonts w:ascii="Times New Roman" w:eastAsia="Calibri" w:hAnsi="Times New Roman" w:cs="Times New Roman"/>
          <w:sz w:val="18"/>
          <w:szCs w:val="18"/>
        </w:rPr>
        <w:t>construction</w:t>
      </w:r>
      <w:r w:rsidR="009A0D2E">
        <w:rPr>
          <w:rFonts w:ascii="Times New Roman" w:eastAsia="Calibri" w:hAnsi="Times New Roman" w:cs="Times New Roman"/>
          <w:sz w:val="18"/>
          <w:szCs w:val="18"/>
        </w:rPr>
        <w:t xml:space="preserve"> works under</w:t>
      </w:r>
      <w:r w:rsidR="00D64727">
        <w:rPr>
          <w:rFonts w:ascii="Times New Roman" w:eastAsia="Calibri" w:hAnsi="Times New Roman" w:cs="Times New Roman"/>
          <w:sz w:val="18"/>
          <w:szCs w:val="18"/>
        </w:rPr>
        <w:t xml:space="preserve"> the </w:t>
      </w:r>
      <w:r w:rsidR="009A0D2E">
        <w:rPr>
          <w:rFonts w:ascii="Times New Roman" w:eastAsia="Calibri" w:hAnsi="Times New Roman" w:cs="Times New Roman"/>
          <w:sz w:val="18"/>
          <w:szCs w:val="18"/>
        </w:rPr>
        <w:t>“</w:t>
      </w:r>
      <w:r w:rsidR="00435314" w:rsidRPr="00435314">
        <w:rPr>
          <w:rFonts w:ascii="Times New Roman" w:eastAsia="Calibri" w:hAnsi="Times New Roman" w:cs="Times New Roman"/>
          <w:sz w:val="18"/>
          <w:szCs w:val="18"/>
        </w:rPr>
        <w:t>Re</w:t>
      </w:r>
      <w:r w:rsidR="007A51FE">
        <w:rPr>
          <w:rFonts w:ascii="Times New Roman" w:eastAsia="Calibri" w:hAnsi="Times New Roman" w:cs="Times New Roman"/>
          <w:sz w:val="18"/>
          <w:szCs w:val="18"/>
        </w:rPr>
        <w:t>habilitation</w:t>
      </w:r>
      <w:r w:rsidR="00435314" w:rsidRPr="00435314">
        <w:rPr>
          <w:rFonts w:ascii="Times New Roman" w:eastAsia="Calibri" w:hAnsi="Times New Roman" w:cs="Times New Roman"/>
          <w:sz w:val="18"/>
          <w:szCs w:val="18"/>
        </w:rPr>
        <w:t xml:space="preserve"> and </w:t>
      </w:r>
      <w:r w:rsidR="007A51FE" w:rsidRPr="00435314">
        <w:rPr>
          <w:rFonts w:ascii="Times New Roman" w:eastAsia="Calibri" w:hAnsi="Times New Roman" w:cs="Times New Roman"/>
          <w:sz w:val="18"/>
          <w:szCs w:val="18"/>
        </w:rPr>
        <w:t>improvement</w:t>
      </w:r>
      <w:r w:rsidR="00435314" w:rsidRPr="00435314">
        <w:rPr>
          <w:rFonts w:ascii="Times New Roman" w:eastAsia="Calibri" w:hAnsi="Times New Roman" w:cs="Times New Roman"/>
          <w:sz w:val="18"/>
          <w:szCs w:val="18"/>
        </w:rPr>
        <w:t xml:space="preserve"> of </w:t>
      </w:r>
      <w:proofErr w:type="spellStart"/>
      <w:r w:rsidR="00435314" w:rsidRPr="00435314">
        <w:rPr>
          <w:rFonts w:ascii="Times New Roman" w:eastAsia="Calibri" w:hAnsi="Times New Roman" w:cs="Times New Roman"/>
          <w:sz w:val="18"/>
          <w:szCs w:val="18"/>
        </w:rPr>
        <w:t>Mashtots</w:t>
      </w:r>
      <w:proofErr w:type="spellEnd"/>
      <w:r w:rsidR="00435314" w:rsidRPr="00435314">
        <w:rPr>
          <w:rFonts w:ascii="Times New Roman" w:eastAsia="Calibri" w:hAnsi="Times New Roman" w:cs="Times New Roman"/>
          <w:sz w:val="18"/>
          <w:szCs w:val="18"/>
        </w:rPr>
        <w:t xml:space="preserve"> street</w:t>
      </w:r>
      <w:r w:rsidR="009A0D2E">
        <w:rPr>
          <w:rFonts w:ascii="Times New Roman" w:eastAsia="Calibri" w:hAnsi="Times New Roman" w:cs="Times New Roman"/>
          <w:sz w:val="18"/>
          <w:szCs w:val="18"/>
        </w:rPr>
        <w:t>” sub-project</w:t>
      </w:r>
      <w:r w:rsidRPr="009B7F86">
        <w:rPr>
          <w:rFonts w:ascii="Times New Roman" w:eastAsia="Calibri" w:hAnsi="Times New Roman" w:cs="Times New Roman"/>
          <w:sz w:val="18"/>
          <w:szCs w:val="18"/>
        </w:rPr>
        <w:t xml:space="preserve"> </w:t>
      </w:r>
      <w:r w:rsidR="00E42268" w:rsidRPr="00E42268">
        <w:rPr>
          <w:rFonts w:ascii="Times New Roman" w:eastAsia="Calibri" w:hAnsi="Times New Roman" w:cs="Times New Roman"/>
          <w:sz w:val="18"/>
          <w:szCs w:val="18"/>
        </w:rPr>
        <w:t>should</w:t>
      </w:r>
      <w:r w:rsidRPr="009B7F86">
        <w:rPr>
          <w:rFonts w:ascii="Times New Roman" w:eastAsia="Calibri" w:hAnsi="Times New Roman" w:cs="Times New Roman"/>
          <w:sz w:val="18"/>
          <w:szCs w:val="18"/>
        </w:rPr>
        <w:t xml:space="preserve"> be transported </w:t>
      </w:r>
      <w:r w:rsidR="008D2C28" w:rsidRPr="003A1FF4">
        <w:rPr>
          <w:rFonts w:ascii="Times New Roman" w:eastAsia="Calibri" w:hAnsi="Times New Roman" w:cs="Times New Roman"/>
          <w:sz w:val="18"/>
          <w:szCs w:val="18"/>
        </w:rPr>
        <w:t xml:space="preserve">to the </w:t>
      </w:r>
      <w:proofErr w:type="spellStart"/>
      <w:r w:rsidR="008D2C28" w:rsidRPr="003A1FF4">
        <w:rPr>
          <w:rFonts w:ascii="Times New Roman" w:eastAsia="Calibri" w:hAnsi="Times New Roman" w:cs="Times New Roman"/>
          <w:sz w:val="18"/>
          <w:szCs w:val="18"/>
        </w:rPr>
        <w:t>Ziraki</w:t>
      </w:r>
      <w:proofErr w:type="spellEnd"/>
      <w:r w:rsidR="008D2C28" w:rsidRPr="003A1FF4">
        <w:rPr>
          <w:rFonts w:ascii="Times New Roman" w:eastAsia="Calibri" w:hAnsi="Times New Roman" w:cs="Times New Roman"/>
          <w:sz w:val="18"/>
          <w:szCs w:val="18"/>
        </w:rPr>
        <w:t xml:space="preserve"> landfill located 5 km far from the construction site of city of </w:t>
      </w:r>
      <w:proofErr w:type="spellStart"/>
      <w:r w:rsidR="008D2C28" w:rsidRPr="003A1FF4">
        <w:rPr>
          <w:rFonts w:ascii="Times New Roman" w:eastAsia="Calibri" w:hAnsi="Times New Roman" w:cs="Times New Roman"/>
          <w:sz w:val="18"/>
          <w:szCs w:val="18"/>
        </w:rPr>
        <w:t>Jermuk</w:t>
      </w:r>
      <w:proofErr w:type="spellEnd"/>
      <w:r w:rsidR="008D2C28" w:rsidRPr="003A1FF4">
        <w:rPr>
          <w:rFonts w:ascii="Times New Roman" w:eastAsia="Calibri" w:hAnsi="Times New Roman" w:cs="Times New Roman"/>
          <w:sz w:val="18"/>
          <w:szCs w:val="18"/>
        </w:rPr>
        <w:t xml:space="preserve"> and 15 km far from the construction site of </w:t>
      </w:r>
      <w:proofErr w:type="spellStart"/>
      <w:r w:rsidR="008D2C28" w:rsidRPr="003A1FF4">
        <w:rPr>
          <w:rFonts w:ascii="Times New Roman" w:eastAsia="Calibri" w:hAnsi="Times New Roman" w:cs="Times New Roman"/>
          <w:sz w:val="18"/>
          <w:szCs w:val="18"/>
        </w:rPr>
        <w:t>Gndevaz</w:t>
      </w:r>
      <w:proofErr w:type="spellEnd"/>
      <w:r w:rsidR="008D2C28" w:rsidRPr="003A1FF4">
        <w:rPr>
          <w:rFonts w:ascii="Times New Roman" w:eastAsia="Calibri" w:hAnsi="Times New Roman" w:cs="Times New Roman"/>
          <w:sz w:val="18"/>
          <w:szCs w:val="18"/>
        </w:rPr>
        <w:t>.</w:t>
      </w:r>
    </w:p>
    <w:p w:rsidR="008D2C28" w:rsidRPr="009B7F86" w:rsidRDefault="008D2C28" w:rsidP="008D2C28">
      <w:pPr>
        <w:widowControl w:val="0"/>
        <w:autoSpaceDE w:val="0"/>
        <w:autoSpaceDN w:val="0"/>
        <w:spacing w:before="60" w:after="0"/>
        <w:rPr>
          <w:rFonts w:ascii="Times New Roman" w:eastAsia="Calibri" w:hAnsi="Times New Roman" w:cs="Times New Roman"/>
          <w:sz w:val="18"/>
          <w:szCs w:val="18"/>
        </w:rPr>
      </w:pPr>
    </w:p>
    <w:p w:rsidR="003A1FF4" w:rsidRDefault="003A1FF4" w:rsidP="00D82B2B">
      <w:pPr>
        <w:widowControl w:val="0"/>
        <w:autoSpaceDE w:val="0"/>
        <w:autoSpaceDN w:val="0"/>
        <w:spacing w:before="60" w:after="0"/>
        <w:rPr>
          <w:rFonts w:ascii="Times New Roman" w:eastAsia="Calibri" w:hAnsi="Times New Roman" w:cs="Times New Roman"/>
          <w:sz w:val="18"/>
          <w:szCs w:val="18"/>
        </w:rPr>
      </w:pPr>
    </w:p>
    <w:p w:rsidR="00D82B2B" w:rsidRPr="009B7F86" w:rsidRDefault="00D82B2B" w:rsidP="00D82B2B">
      <w:pPr>
        <w:rPr>
          <w:rFonts w:ascii="Times New Roman" w:eastAsia="Calibri" w:hAnsi="Times New Roman" w:cs="Times New Roman"/>
          <w:sz w:val="18"/>
          <w:szCs w:val="18"/>
        </w:rPr>
      </w:pPr>
      <w:r w:rsidRPr="009B7F86">
        <w:rPr>
          <w:rFonts w:ascii="Times New Roman" w:eastAsia="Calibri" w:hAnsi="Times New Roman" w:cs="Times New Roman"/>
          <w:sz w:val="18"/>
          <w:szCs w:val="18"/>
        </w:rPr>
        <w:t xml:space="preserve">Head of community                                     Sealed/Signed                        </w:t>
      </w:r>
      <w:proofErr w:type="spellStart"/>
      <w:r w:rsidRPr="009B7F86">
        <w:rPr>
          <w:rFonts w:ascii="Times New Roman" w:eastAsia="Calibri" w:hAnsi="Times New Roman" w:cs="Times New Roman"/>
          <w:sz w:val="18"/>
          <w:szCs w:val="18"/>
        </w:rPr>
        <w:t>V.Hovhannisyan</w:t>
      </w:r>
      <w:proofErr w:type="spellEnd"/>
    </w:p>
    <w:p w:rsidR="009B7F86" w:rsidRDefault="009B7F86" w:rsidP="00B15B2A">
      <w:pPr>
        <w:widowControl w:val="0"/>
        <w:autoSpaceDE w:val="0"/>
        <w:autoSpaceDN w:val="0"/>
        <w:spacing w:before="60" w:after="0"/>
        <w:rPr>
          <w:rFonts w:ascii="Sylfaen" w:eastAsia="Times New Roman" w:hAnsi="Sylfaen" w:cs="Times New Roman"/>
          <w:sz w:val="18"/>
          <w:szCs w:val="18"/>
        </w:rPr>
      </w:pPr>
    </w:p>
    <w:p w:rsidR="009B7F86" w:rsidRDefault="009B7F86" w:rsidP="00B15B2A">
      <w:pPr>
        <w:widowControl w:val="0"/>
        <w:autoSpaceDE w:val="0"/>
        <w:autoSpaceDN w:val="0"/>
        <w:spacing w:before="60" w:after="0"/>
        <w:rPr>
          <w:rFonts w:ascii="Sylfaen" w:eastAsia="Times New Roman" w:hAnsi="Sylfaen" w:cs="Times New Roman"/>
          <w:sz w:val="18"/>
          <w:szCs w:val="18"/>
        </w:rPr>
      </w:pPr>
    </w:p>
    <w:p w:rsidR="00980BDC" w:rsidRDefault="00980BDC">
      <w:pPr>
        <w:rPr>
          <w:rFonts w:ascii="Sylfaen" w:hAnsi="Sylfaen"/>
          <w:b/>
        </w:rPr>
      </w:pPr>
      <w:r>
        <w:rPr>
          <w:rFonts w:ascii="Sylfaen" w:hAnsi="Sylfaen"/>
          <w:b/>
        </w:rPr>
        <w:br w:type="page"/>
      </w:r>
    </w:p>
    <w:p w:rsidR="00B15B2A" w:rsidRDefault="00D64727" w:rsidP="009B7F86">
      <w:pPr>
        <w:rPr>
          <w:rFonts w:ascii="Sylfaen" w:hAnsi="Sylfaen"/>
          <w:b/>
        </w:rPr>
      </w:pPr>
      <w:r>
        <w:rPr>
          <w:rFonts w:ascii="Sylfaen" w:hAnsi="Sylfaen"/>
          <w:b/>
        </w:rPr>
        <w:t>Attachment 3</w:t>
      </w:r>
      <w:r w:rsidR="00B15B2A" w:rsidRPr="009B7F86">
        <w:rPr>
          <w:rFonts w:ascii="Sylfaen" w:hAnsi="Sylfaen"/>
          <w:b/>
        </w:rPr>
        <w:t xml:space="preserve">: Minutes of </w:t>
      </w:r>
      <w:r w:rsidR="00980BDC">
        <w:rPr>
          <w:rFonts w:ascii="Sylfaen" w:hAnsi="Sylfaen"/>
          <w:b/>
        </w:rPr>
        <w:t xml:space="preserve">the </w:t>
      </w:r>
      <w:r w:rsidR="00B15B2A" w:rsidRPr="009B7F86">
        <w:rPr>
          <w:rFonts w:ascii="Sylfaen" w:hAnsi="Sylfaen"/>
          <w:b/>
        </w:rPr>
        <w:t xml:space="preserve">public consultation on the </w:t>
      </w:r>
      <w:r w:rsidR="00435314" w:rsidRPr="009B7F86">
        <w:rPr>
          <w:rFonts w:ascii="Sylfaen" w:hAnsi="Sylfaen"/>
          <w:b/>
        </w:rPr>
        <w:t>draft Environmental</w:t>
      </w:r>
      <w:r w:rsidR="00B15B2A" w:rsidRPr="009B7F86">
        <w:rPr>
          <w:rFonts w:ascii="Sylfaen" w:hAnsi="Sylfaen"/>
          <w:b/>
        </w:rPr>
        <w:t xml:space="preserve"> and Social Management Plan</w:t>
      </w:r>
      <w:r w:rsidR="00435314">
        <w:rPr>
          <w:rFonts w:ascii="Sylfaen" w:hAnsi="Sylfaen"/>
          <w:b/>
        </w:rPr>
        <w:t xml:space="preserve"> </w:t>
      </w:r>
    </w:p>
    <w:p w:rsidR="008F2204" w:rsidRPr="00F64D04" w:rsidRDefault="008F2204" w:rsidP="008F2204">
      <w:pPr>
        <w:widowControl w:val="0"/>
        <w:autoSpaceDE w:val="0"/>
        <w:autoSpaceDN w:val="0"/>
        <w:spacing w:before="60" w:line="360" w:lineRule="auto"/>
        <w:rPr>
          <w:rFonts w:ascii="Times New Roman" w:hAnsi="Times New Roman" w:cs="Times New Roman"/>
        </w:rPr>
      </w:pPr>
      <w:r w:rsidRPr="00F64D04">
        <w:rPr>
          <w:rFonts w:ascii="Times New Roman" w:hAnsi="Times New Roman" w:cs="Times New Roman"/>
        </w:rPr>
        <w:t>On February 12, at 11.00 am, a public consultation was held by Zoom online platform on the Environmental and Social Management Plan of the “</w:t>
      </w:r>
      <w:r w:rsidR="00FA109C" w:rsidRPr="00F64D04">
        <w:rPr>
          <w:rFonts w:ascii="Times New Roman" w:hAnsi="Times New Roman" w:cs="Times New Roman"/>
        </w:rPr>
        <w:t xml:space="preserve">Rehabilitation and improvement of </w:t>
      </w:r>
      <w:proofErr w:type="spellStart"/>
      <w:r w:rsidR="00FA109C" w:rsidRPr="00F64D04">
        <w:rPr>
          <w:rFonts w:ascii="Times New Roman" w:hAnsi="Times New Roman" w:cs="Times New Roman"/>
        </w:rPr>
        <w:t>Mashtots</w:t>
      </w:r>
      <w:proofErr w:type="spellEnd"/>
      <w:r w:rsidR="00FA109C" w:rsidRPr="00F64D04">
        <w:rPr>
          <w:rFonts w:ascii="Times New Roman" w:hAnsi="Times New Roman" w:cs="Times New Roman"/>
        </w:rPr>
        <w:t xml:space="preserve"> street</w:t>
      </w:r>
      <w:proofErr w:type="gramStart"/>
      <w:r w:rsidRPr="00F64D04">
        <w:rPr>
          <w:rFonts w:ascii="Times New Roman" w:hAnsi="Times New Roman" w:cs="Times New Roman"/>
        </w:rPr>
        <w:t>”  sub</w:t>
      </w:r>
      <w:proofErr w:type="gramEnd"/>
      <w:r w:rsidRPr="00F64D04">
        <w:rPr>
          <w:rFonts w:ascii="Times New Roman" w:hAnsi="Times New Roman" w:cs="Times New Roman"/>
        </w:rPr>
        <w:t>-project.</w:t>
      </w:r>
    </w:p>
    <w:p w:rsidR="008F2204" w:rsidRDefault="008F2204" w:rsidP="008F2204">
      <w:pPr>
        <w:widowControl w:val="0"/>
        <w:autoSpaceDE w:val="0"/>
        <w:autoSpaceDN w:val="0"/>
        <w:spacing w:before="60" w:line="360" w:lineRule="auto"/>
        <w:rPr>
          <w:rFonts w:ascii="Times New Roman" w:hAnsi="Times New Roman" w:cs="Times New Roman"/>
        </w:rPr>
      </w:pPr>
      <w:r w:rsidRPr="00F64D04">
        <w:rPr>
          <w:rFonts w:ascii="Times New Roman" w:hAnsi="Times New Roman" w:cs="Times New Roman"/>
        </w:rPr>
        <w:t xml:space="preserve">The announcement of the public consultation was posted on the ATDF website (atdf.am), on the </w:t>
      </w:r>
      <w:proofErr w:type="spellStart"/>
      <w:r w:rsidR="00FA109C" w:rsidRPr="00F64D04">
        <w:rPr>
          <w:rFonts w:ascii="Times New Roman" w:hAnsi="Times New Roman" w:cs="Times New Roman"/>
        </w:rPr>
        <w:t>Jermuk</w:t>
      </w:r>
      <w:proofErr w:type="spellEnd"/>
      <w:r w:rsidR="00FA109C" w:rsidRPr="00F64D04">
        <w:rPr>
          <w:rFonts w:ascii="Times New Roman" w:hAnsi="Times New Roman" w:cs="Times New Roman"/>
        </w:rPr>
        <w:t xml:space="preserve"> </w:t>
      </w:r>
      <w:r w:rsidRPr="00F64D04">
        <w:rPr>
          <w:rFonts w:ascii="Times New Roman" w:hAnsi="Times New Roman" w:cs="Times New Roman"/>
        </w:rPr>
        <w:t>community social network page and the municipality's information board on February 2, 2021.</w:t>
      </w:r>
    </w:p>
    <w:p w:rsidR="00956F8E" w:rsidRPr="00F64D04" w:rsidRDefault="00956F8E" w:rsidP="008F2204">
      <w:pPr>
        <w:widowControl w:val="0"/>
        <w:autoSpaceDE w:val="0"/>
        <w:autoSpaceDN w:val="0"/>
        <w:spacing w:before="60" w:line="360" w:lineRule="auto"/>
        <w:rPr>
          <w:rFonts w:ascii="Times New Roman" w:hAnsi="Times New Roman" w:cs="Times New Roman"/>
        </w:rPr>
      </w:pPr>
      <w:r w:rsidRPr="00956F8E">
        <w:rPr>
          <w:rFonts w:ascii="Times New Roman" w:hAnsi="Times New Roman" w:cs="Times New Roman"/>
        </w:rPr>
        <w:t>During the public consultation period from February 2 to February 12, 2021, no feedback, questions or comments have been received from stakeholders, beneficiaries or other interested parties</w:t>
      </w:r>
      <w:r>
        <w:rPr>
          <w:rFonts w:ascii="Times New Roman" w:hAnsi="Times New Roman" w:cs="Times New Roman"/>
        </w:rPr>
        <w:t>.</w:t>
      </w:r>
    </w:p>
    <w:p w:rsidR="008F2204" w:rsidRPr="00F64D04" w:rsidRDefault="008F2204" w:rsidP="008F2204">
      <w:pPr>
        <w:widowControl w:val="0"/>
        <w:autoSpaceDE w:val="0"/>
        <w:autoSpaceDN w:val="0"/>
        <w:spacing w:before="60" w:line="360" w:lineRule="auto"/>
        <w:rPr>
          <w:rFonts w:ascii="Times New Roman" w:hAnsi="Times New Roman" w:cs="Times New Roman"/>
        </w:rPr>
      </w:pPr>
      <w:r w:rsidRPr="00F64D04">
        <w:rPr>
          <w:rFonts w:ascii="Times New Roman" w:hAnsi="Times New Roman" w:cs="Times New Roman"/>
        </w:rPr>
        <w:t>The public consultation meeting was carried out by ATDF Social Specialist Knarik</w:t>
      </w:r>
      <w:r w:rsidR="00FA109C" w:rsidRPr="00F64D04">
        <w:rPr>
          <w:rFonts w:ascii="Times New Roman" w:hAnsi="Times New Roman" w:cs="Times New Roman"/>
        </w:rPr>
        <w:t xml:space="preserve"> Grigoryan</w:t>
      </w:r>
      <w:r w:rsidRPr="00F64D04">
        <w:rPr>
          <w:rFonts w:ascii="Times New Roman" w:hAnsi="Times New Roman" w:cs="Times New Roman"/>
        </w:rPr>
        <w:t xml:space="preserve">. The meeting was joined by the designer </w:t>
      </w:r>
      <w:proofErr w:type="spellStart"/>
      <w:r w:rsidR="00FA109C" w:rsidRPr="00F64D04">
        <w:rPr>
          <w:rFonts w:ascii="Times New Roman" w:hAnsi="Times New Roman" w:cs="Times New Roman"/>
        </w:rPr>
        <w:t>Torosyan</w:t>
      </w:r>
      <w:proofErr w:type="spellEnd"/>
      <w:r w:rsidR="00FA109C" w:rsidRPr="00F64D04">
        <w:rPr>
          <w:rFonts w:ascii="Times New Roman" w:hAnsi="Times New Roman" w:cs="Times New Roman"/>
        </w:rPr>
        <w:t xml:space="preserve"> </w:t>
      </w:r>
      <w:proofErr w:type="spellStart"/>
      <w:r w:rsidR="00FA109C" w:rsidRPr="00F64D04">
        <w:rPr>
          <w:rFonts w:ascii="Times New Roman" w:hAnsi="Times New Roman" w:cs="Times New Roman"/>
        </w:rPr>
        <w:t>Jirair</w:t>
      </w:r>
      <w:proofErr w:type="spellEnd"/>
      <w:r w:rsidR="00FA109C" w:rsidRPr="00F64D04">
        <w:rPr>
          <w:rFonts w:ascii="Times New Roman" w:hAnsi="Times New Roman" w:cs="Times New Roman"/>
        </w:rPr>
        <w:t>; overall 7</w:t>
      </w:r>
      <w:r w:rsidRPr="00F64D04">
        <w:rPr>
          <w:rFonts w:ascii="Times New Roman" w:hAnsi="Times New Roman" w:cs="Times New Roman"/>
        </w:rPr>
        <w:t xml:space="preserve"> </w:t>
      </w:r>
      <w:proofErr w:type="gramStart"/>
      <w:r w:rsidRPr="00F64D04">
        <w:rPr>
          <w:rFonts w:ascii="Times New Roman" w:hAnsi="Times New Roman" w:cs="Times New Roman"/>
        </w:rPr>
        <w:t>participants  participat</w:t>
      </w:r>
      <w:r w:rsidR="00FA109C" w:rsidRPr="00F64D04">
        <w:rPr>
          <w:rFonts w:ascii="Times New Roman" w:hAnsi="Times New Roman" w:cs="Times New Roman"/>
        </w:rPr>
        <w:t>ed</w:t>
      </w:r>
      <w:proofErr w:type="gramEnd"/>
      <w:r w:rsidR="00FA109C" w:rsidRPr="00F64D04">
        <w:rPr>
          <w:rFonts w:ascii="Times New Roman" w:hAnsi="Times New Roman" w:cs="Times New Roman"/>
        </w:rPr>
        <w:t xml:space="preserve"> in the meeting, among which 3</w:t>
      </w:r>
      <w:r w:rsidRPr="00F64D04">
        <w:rPr>
          <w:rFonts w:ascii="Times New Roman" w:hAnsi="Times New Roman" w:cs="Times New Roman"/>
        </w:rPr>
        <w:t xml:space="preserve"> women.</w:t>
      </w:r>
    </w:p>
    <w:p w:rsidR="008F2204" w:rsidRPr="00F64D04" w:rsidRDefault="008F2204" w:rsidP="008F2204">
      <w:pPr>
        <w:widowControl w:val="0"/>
        <w:autoSpaceDE w:val="0"/>
        <w:autoSpaceDN w:val="0"/>
        <w:spacing w:before="60" w:line="360" w:lineRule="auto"/>
        <w:rPr>
          <w:rFonts w:ascii="Times New Roman" w:hAnsi="Times New Roman" w:cs="Times New Roman"/>
        </w:rPr>
      </w:pPr>
      <w:r w:rsidRPr="00F64D04">
        <w:rPr>
          <w:rFonts w:ascii="Times New Roman" w:hAnsi="Times New Roman" w:cs="Times New Roman"/>
        </w:rPr>
        <w:t xml:space="preserve">Knarik Grigoryan presented the main purpose of the discussion and the agenda. The representative of the design company presented </w:t>
      </w:r>
      <w:proofErr w:type="gramStart"/>
      <w:r w:rsidRPr="00F64D04">
        <w:rPr>
          <w:rFonts w:ascii="Times New Roman" w:hAnsi="Times New Roman" w:cs="Times New Roman"/>
        </w:rPr>
        <w:t>the  planned</w:t>
      </w:r>
      <w:proofErr w:type="gramEnd"/>
      <w:r w:rsidRPr="00F64D04">
        <w:rPr>
          <w:rFonts w:ascii="Times New Roman" w:hAnsi="Times New Roman" w:cs="Times New Roman"/>
        </w:rPr>
        <w:t xml:space="preserve"> construction works.</w:t>
      </w:r>
    </w:p>
    <w:p w:rsidR="008F2204" w:rsidRPr="00F64D04" w:rsidRDefault="008F2204" w:rsidP="008F2204">
      <w:pPr>
        <w:widowControl w:val="0"/>
        <w:autoSpaceDE w:val="0"/>
        <w:autoSpaceDN w:val="0"/>
        <w:spacing w:before="60" w:line="360" w:lineRule="auto"/>
        <w:rPr>
          <w:rFonts w:ascii="Times New Roman" w:hAnsi="Times New Roman" w:cs="Times New Roman"/>
        </w:rPr>
      </w:pPr>
      <w:r w:rsidRPr="00F64D04">
        <w:rPr>
          <w:rFonts w:ascii="Times New Roman" w:hAnsi="Times New Roman" w:cs="Times New Roman"/>
        </w:rPr>
        <w:t xml:space="preserve"> Possible environmental impacts and the mitigation measures were presented. The anticipated environmental impacts, especially accumulation of construction waste, which must be transported to a place permitted by the local government, noise and </w:t>
      </w:r>
      <w:proofErr w:type="gramStart"/>
      <w:r w:rsidRPr="00F64D04">
        <w:rPr>
          <w:rFonts w:ascii="Times New Roman" w:hAnsi="Times New Roman" w:cs="Times New Roman"/>
        </w:rPr>
        <w:t>dust</w:t>
      </w:r>
      <w:proofErr w:type="gramEnd"/>
      <w:r w:rsidRPr="00F64D04">
        <w:rPr>
          <w:rFonts w:ascii="Times New Roman" w:hAnsi="Times New Roman" w:cs="Times New Roman"/>
        </w:rPr>
        <w:t xml:space="preserve"> were mentioned. The health and safety measures and working hours were presented; also the frequency of monitoring visits and the procedures of monitoring of the implementation of environmental and social impacts mitigation measures were presented.</w:t>
      </w:r>
    </w:p>
    <w:p w:rsidR="008F2204" w:rsidRPr="00F64D04" w:rsidRDefault="008F2204" w:rsidP="008F2204">
      <w:pPr>
        <w:widowControl w:val="0"/>
        <w:autoSpaceDE w:val="0"/>
        <w:autoSpaceDN w:val="0"/>
        <w:spacing w:before="60" w:line="360" w:lineRule="auto"/>
        <w:rPr>
          <w:rFonts w:ascii="Times New Roman" w:hAnsi="Times New Roman" w:cs="Times New Roman"/>
        </w:rPr>
      </w:pPr>
      <w:r w:rsidRPr="00F64D04">
        <w:rPr>
          <w:rFonts w:ascii="Times New Roman" w:hAnsi="Times New Roman" w:cs="Times New Roman"/>
        </w:rPr>
        <w:t xml:space="preserve">Knarik Grigoryan noted that no negative social impacts are expected, as any use of private land or business interruption is not predicted. Closure of the road during construction works is not planned. </w:t>
      </w:r>
    </w:p>
    <w:p w:rsidR="008F2204" w:rsidRPr="00F64D04" w:rsidRDefault="008F2204" w:rsidP="008F2204">
      <w:pPr>
        <w:widowControl w:val="0"/>
        <w:autoSpaceDE w:val="0"/>
        <w:autoSpaceDN w:val="0"/>
        <w:spacing w:before="60" w:line="360" w:lineRule="auto"/>
        <w:rPr>
          <w:rFonts w:ascii="Times New Roman" w:hAnsi="Times New Roman" w:cs="Times New Roman"/>
        </w:rPr>
      </w:pPr>
      <w:r w:rsidRPr="00F64D04">
        <w:rPr>
          <w:rFonts w:ascii="Times New Roman" w:hAnsi="Times New Roman" w:cs="Times New Roman"/>
        </w:rPr>
        <w:t xml:space="preserve">The GRM procedures were presented. Knarik Grigoryan introduced the local focal point </w:t>
      </w:r>
      <w:proofErr w:type="spellStart"/>
      <w:r w:rsidR="00B46708" w:rsidRPr="00F64D04">
        <w:rPr>
          <w:rFonts w:ascii="Times New Roman" w:hAnsi="Times New Roman" w:cs="Times New Roman"/>
        </w:rPr>
        <w:t>Garnikyan</w:t>
      </w:r>
      <w:proofErr w:type="spellEnd"/>
      <w:r w:rsidR="00B46708" w:rsidRPr="00F64D04">
        <w:rPr>
          <w:rFonts w:ascii="Times New Roman" w:hAnsi="Times New Roman" w:cs="Times New Roman"/>
        </w:rPr>
        <w:t xml:space="preserve"> Arsen</w:t>
      </w:r>
      <w:r w:rsidRPr="00F64D04">
        <w:rPr>
          <w:rFonts w:ascii="Times New Roman" w:hAnsi="Times New Roman" w:cs="Times New Roman"/>
        </w:rPr>
        <w:t xml:space="preserve"> to the participants of the meeting. All the contact information of the GRM was presented. </w:t>
      </w:r>
    </w:p>
    <w:p w:rsidR="008F2204" w:rsidRPr="00F64D04" w:rsidRDefault="008F2204" w:rsidP="008F2204">
      <w:pPr>
        <w:widowControl w:val="0"/>
        <w:autoSpaceDE w:val="0"/>
        <w:autoSpaceDN w:val="0"/>
        <w:spacing w:before="60" w:line="360" w:lineRule="auto"/>
        <w:rPr>
          <w:rFonts w:ascii="Times New Roman" w:hAnsi="Times New Roman" w:cs="Times New Roman"/>
        </w:rPr>
      </w:pPr>
      <w:r w:rsidRPr="00F64D04">
        <w:rPr>
          <w:rFonts w:ascii="Times New Roman" w:hAnsi="Times New Roman" w:cs="Times New Roman"/>
        </w:rPr>
        <w:t xml:space="preserve">K. Grigoryan asked participants to raise questions and concerns relating to the sub-project and no questions were raised. </w:t>
      </w:r>
    </w:p>
    <w:p w:rsidR="008F2204" w:rsidRDefault="00417840" w:rsidP="008F2204">
      <w:pPr>
        <w:widowControl w:val="0"/>
        <w:autoSpaceDE w:val="0"/>
        <w:autoSpaceDN w:val="0"/>
        <w:spacing w:before="60" w:line="360" w:lineRule="auto"/>
      </w:pPr>
      <w:r>
        <w:rPr>
          <w:noProof/>
        </w:rPr>
        <w:drawing>
          <wp:inline distT="0" distB="0" distL="0" distR="0" wp14:anchorId="7CCD3AE1" wp14:editId="6858BF99">
            <wp:extent cx="4365266" cy="24808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552" t="3693" r="5717" b="7671"/>
                    <a:stretch/>
                  </pic:blipFill>
                  <pic:spPr bwMode="auto">
                    <a:xfrm>
                      <a:off x="0" y="0"/>
                      <a:ext cx="4363898" cy="2480030"/>
                    </a:xfrm>
                    <a:prstGeom prst="rect">
                      <a:avLst/>
                    </a:prstGeom>
                    <a:ln>
                      <a:noFill/>
                    </a:ln>
                    <a:extLst>
                      <a:ext uri="{53640926-AAD7-44D8-BBD7-CCE9431645EC}">
                        <a14:shadowObscured xmlns:a14="http://schemas.microsoft.com/office/drawing/2010/main"/>
                      </a:ext>
                    </a:extLst>
                  </pic:spPr>
                </pic:pic>
              </a:graphicData>
            </a:graphic>
          </wp:inline>
        </w:drawing>
      </w:r>
    </w:p>
    <w:p w:rsidR="008F2204" w:rsidRDefault="008F2204" w:rsidP="008F2204">
      <w:pPr>
        <w:widowControl w:val="0"/>
        <w:autoSpaceDE w:val="0"/>
        <w:autoSpaceDN w:val="0"/>
        <w:spacing w:before="60"/>
        <w:rPr>
          <w:b/>
          <w:sz w:val="20"/>
          <w:szCs w:val="20"/>
        </w:rPr>
      </w:pPr>
      <w:r w:rsidRPr="006524C5">
        <w:rPr>
          <w:b/>
          <w:sz w:val="20"/>
          <w:szCs w:val="20"/>
        </w:rPr>
        <w:t>List of participants</w:t>
      </w:r>
    </w:p>
    <w:tbl>
      <w:tblPr>
        <w:tblStyle w:val="TableGrid"/>
        <w:tblW w:w="0" w:type="auto"/>
        <w:tblLook w:val="04A0" w:firstRow="1" w:lastRow="0" w:firstColumn="1" w:lastColumn="0" w:noHBand="0" w:noVBand="1"/>
      </w:tblPr>
      <w:tblGrid>
        <w:gridCol w:w="4650"/>
        <w:gridCol w:w="4595"/>
      </w:tblGrid>
      <w:tr w:rsidR="008F2204" w:rsidTr="008F2204">
        <w:tc>
          <w:tcPr>
            <w:tcW w:w="4650" w:type="dxa"/>
          </w:tcPr>
          <w:p w:rsidR="008F2204" w:rsidRDefault="008F2204" w:rsidP="008F2204">
            <w:pPr>
              <w:widowControl w:val="0"/>
              <w:autoSpaceDE w:val="0"/>
              <w:autoSpaceDN w:val="0"/>
              <w:spacing w:before="60" w:line="276" w:lineRule="auto"/>
              <w:rPr>
                <w:b/>
              </w:rPr>
            </w:pPr>
            <w:r>
              <w:rPr>
                <w:b/>
              </w:rPr>
              <w:t>Name/surname</w:t>
            </w:r>
          </w:p>
        </w:tc>
        <w:tc>
          <w:tcPr>
            <w:tcW w:w="4595" w:type="dxa"/>
          </w:tcPr>
          <w:p w:rsidR="008F2204" w:rsidRDefault="008F2204" w:rsidP="008F2204">
            <w:pPr>
              <w:widowControl w:val="0"/>
              <w:autoSpaceDE w:val="0"/>
              <w:autoSpaceDN w:val="0"/>
              <w:spacing w:before="60" w:line="276" w:lineRule="auto"/>
              <w:rPr>
                <w:b/>
              </w:rPr>
            </w:pPr>
            <w:r>
              <w:rPr>
                <w:b/>
              </w:rPr>
              <w:t>Community/ organization</w:t>
            </w:r>
          </w:p>
        </w:tc>
      </w:tr>
      <w:tr w:rsidR="008F2204" w:rsidTr="008F2204">
        <w:tc>
          <w:tcPr>
            <w:tcW w:w="4650" w:type="dxa"/>
          </w:tcPr>
          <w:p w:rsidR="008F2204" w:rsidRPr="00EF2435" w:rsidRDefault="00B46708" w:rsidP="008F2204">
            <w:pPr>
              <w:widowControl w:val="0"/>
              <w:autoSpaceDE w:val="0"/>
              <w:autoSpaceDN w:val="0"/>
              <w:spacing w:before="60" w:line="276" w:lineRule="auto"/>
            </w:pPr>
            <w:r>
              <w:t>Margaryan Arman</w:t>
            </w:r>
          </w:p>
        </w:tc>
        <w:tc>
          <w:tcPr>
            <w:tcW w:w="4595" w:type="dxa"/>
          </w:tcPr>
          <w:p w:rsidR="008F2204" w:rsidRPr="00EF2435" w:rsidRDefault="003D5973" w:rsidP="008F2204">
            <w:pPr>
              <w:widowControl w:val="0"/>
              <w:autoSpaceDE w:val="0"/>
              <w:autoSpaceDN w:val="0"/>
              <w:spacing w:before="60" w:line="276" w:lineRule="auto"/>
            </w:pPr>
            <w:proofErr w:type="spellStart"/>
            <w:r>
              <w:t>Jermuk</w:t>
            </w:r>
            <w:proofErr w:type="spellEnd"/>
            <w:r>
              <w:t xml:space="preserve"> municipality, chief </w:t>
            </w:r>
            <w:proofErr w:type="spellStart"/>
            <w:r>
              <w:t>architecht</w:t>
            </w:r>
            <w:proofErr w:type="spellEnd"/>
          </w:p>
        </w:tc>
      </w:tr>
      <w:tr w:rsidR="008F2204" w:rsidTr="008F2204">
        <w:tc>
          <w:tcPr>
            <w:tcW w:w="4650" w:type="dxa"/>
          </w:tcPr>
          <w:p w:rsidR="008F2204" w:rsidRPr="00EF2435" w:rsidRDefault="00B46708" w:rsidP="008F2204">
            <w:pPr>
              <w:widowControl w:val="0"/>
              <w:autoSpaceDE w:val="0"/>
              <w:autoSpaceDN w:val="0"/>
              <w:spacing w:before="60" w:line="276" w:lineRule="auto"/>
            </w:pPr>
            <w:proofErr w:type="spellStart"/>
            <w:r>
              <w:t>Garnikyan</w:t>
            </w:r>
            <w:proofErr w:type="spellEnd"/>
            <w:r>
              <w:t xml:space="preserve"> Arsen</w:t>
            </w:r>
          </w:p>
        </w:tc>
        <w:tc>
          <w:tcPr>
            <w:tcW w:w="4595" w:type="dxa"/>
          </w:tcPr>
          <w:p w:rsidR="008F2204" w:rsidRPr="00EF2435" w:rsidRDefault="003D5973" w:rsidP="008F2204">
            <w:pPr>
              <w:widowControl w:val="0"/>
              <w:autoSpaceDE w:val="0"/>
              <w:autoSpaceDN w:val="0"/>
              <w:spacing w:before="60" w:line="276" w:lineRule="auto"/>
            </w:pPr>
            <w:proofErr w:type="spellStart"/>
            <w:r>
              <w:t>Jermuk</w:t>
            </w:r>
            <w:proofErr w:type="spellEnd"/>
            <w:r w:rsidR="008F2204" w:rsidRPr="00EF2435">
              <w:t xml:space="preserve"> municipality office, </w:t>
            </w:r>
            <w:r w:rsidRPr="00EF2435">
              <w:t>specialist</w:t>
            </w:r>
          </w:p>
        </w:tc>
      </w:tr>
      <w:tr w:rsidR="003D5973" w:rsidTr="008F2204">
        <w:tc>
          <w:tcPr>
            <w:tcW w:w="4650" w:type="dxa"/>
          </w:tcPr>
          <w:p w:rsidR="003D5973" w:rsidRPr="00EF2435" w:rsidRDefault="003D5973" w:rsidP="008F2204">
            <w:pPr>
              <w:widowControl w:val="0"/>
              <w:autoSpaceDE w:val="0"/>
              <w:autoSpaceDN w:val="0"/>
              <w:spacing w:before="60" w:line="276" w:lineRule="auto"/>
            </w:pPr>
            <w:proofErr w:type="spellStart"/>
            <w:r>
              <w:t>Zorabyan</w:t>
            </w:r>
            <w:proofErr w:type="spellEnd"/>
            <w:r>
              <w:t xml:space="preserve"> Lilit</w:t>
            </w:r>
          </w:p>
        </w:tc>
        <w:tc>
          <w:tcPr>
            <w:tcW w:w="4595" w:type="dxa"/>
          </w:tcPr>
          <w:p w:rsidR="003D5973" w:rsidRPr="00EF2435" w:rsidRDefault="003D5973" w:rsidP="008D1978">
            <w:pPr>
              <w:widowControl w:val="0"/>
              <w:autoSpaceDE w:val="0"/>
              <w:autoSpaceDN w:val="0"/>
              <w:spacing w:before="60" w:line="276" w:lineRule="auto"/>
            </w:pPr>
            <w:proofErr w:type="spellStart"/>
            <w:r>
              <w:t>Jermuk</w:t>
            </w:r>
            <w:proofErr w:type="spellEnd"/>
            <w:r w:rsidRPr="00EF2435">
              <w:t xml:space="preserve"> municipality office, specialist</w:t>
            </w:r>
          </w:p>
        </w:tc>
      </w:tr>
      <w:tr w:rsidR="003D5973" w:rsidTr="008F2204">
        <w:tc>
          <w:tcPr>
            <w:tcW w:w="4650" w:type="dxa"/>
          </w:tcPr>
          <w:p w:rsidR="003D5973" w:rsidRPr="00EF2435" w:rsidRDefault="003D5973" w:rsidP="008F2204">
            <w:pPr>
              <w:widowControl w:val="0"/>
              <w:autoSpaceDE w:val="0"/>
              <w:autoSpaceDN w:val="0"/>
              <w:spacing w:before="60" w:line="276" w:lineRule="auto"/>
            </w:pPr>
            <w:proofErr w:type="spellStart"/>
            <w:r>
              <w:t>Manukyan</w:t>
            </w:r>
            <w:proofErr w:type="spellEnd"/>
            <w:r>
              <w:t xml:space="preserve"> </w:t>
            </w:r>
            <w:proofErr w:type="spellStart"/>
            <w:r>
              <w:t>Vaginak</w:t>
            </w:r>
            <w:proofErr w:type="spellEnd"/>
          </w:p>
        </w:tc>
        <w:tc>
          <w:tcPr>
            <w:tcW w:w="4595" w:type="dxa"/>
          </w:tcPr>
          <w:p w:rsidR="003D5973" w:rsidRPr="00EF2435" w:rsidRDefault="003D5973" w:rsidP="008D1978">
            <w:pPr>
              <w:widowControl w:val="0"/>
              <w:autoSpaceDE w:val="0"/>
              <w:autoSpaceDN w:val="0"/>
              <w:spacing w:before="60" w:line="276" w:lineRule="auto"/>
            </w:pPr>
            <w:proofErr w:type="spellStart"/>
            <w:r>
              <w:t>Jermuk</w:t>
            </w:r>
            <w:proofErr w:type="spellEnd"/>
            <w:r w:rsidRPr="00EF2435">
              <w:t xml:space="preserve"> municipality office, specialist</w:t>
            </w:r>
          </w:p>
        </w:tc>
      </w:tr>
      <w:tr w:rsidR="003D5973" w:rsidTr="008F2204">
        <w:tc>
          <w:tcPr>
            <w:tcW w:w="4650" w:type="dxa"/>
          </w:tcPr>
          <w:p w:rsidR="003D5973" w:rsidRPr="00EF2435" w:rsidRDefault="003D5973" w:rsidP="008F2204">
            <w:pPr>
              <w:widowControl w:val="0"/>
              <w:autoSpaceDE w:val="0"/>
              <w:autoSpaceDN w:val="0"/>
              <w:spacing w:before="60" w:line="276" w:lineRule="auto"/>
            </w:pPr>
            <w:r>
              <w:t xml:space="preserve">Gevorgyan </w:t>
            </w:r>
            <w:proofErr w:type="spellStart"/>
            <w:r>
              <w:t>Aksanna</w:t>
            </w:r>
            <w:proofErr w:type="spellEnd"/>
          </w:p>
        </w:tc>
        <w:tc>
          <w:tcPr>
            <w:tcW w:w="4595" w:type="dxa"/>
          </w:tcPr>
          <w:p w:rsidR="003D5973" w:rsidRPr="00EF2435" w:rsidRDefault="003D5973" w:rsidP="008D1978">
            <w:pPr>
              <w:widowControl w:val="0"/>
              <w:autoSpaceDE w:val="0"/>
              <w:autoSpaceDN w:val="0"/>
              <w:spacing w:before="60" w:line="276" w:lineRule="auto"/>
            </w:pPr>
            <w:proofErr w:type="spellStart"/>
            <w:r>
              <w:t>Jermuk</w:t>
            </w:r>
            <w:proofErr w:type="spellEnd"/>
            <w:r w:rsidRPr="00EF2435">
              <w:t xml:space="preserve"> municipality office, specialist</w:t>
            </w:r>
          </w:p>
        </w:tc>
      </w:tr>
      <w:tr w:rsidR="008F2204" w:rsidTr="008F2204">
        <w:tc>
          <w:tcPr>
            <w:tcW w:w="4650" w:type="dxa"/>
          </w:tcPr>
          <w:p w:rsidR="008F2204" w:rsidRDefault="00B46708" w:rsidP="008F2204">
            <w:pPr>
              <w:widowControl w:val="0"/>
              <w:autoSpaceDE w:val="0"/>
              <w:autoSpaceDN w:val="0"/>
              <w:spacing w:before="60"/>
            </w:pPr>
            <w:proofErr w:type="spellStart"/>
            <w:r>
              <w:t>Torosyan</w:t>
            </w:r>
            <w:proofErr w:type="spellEnd"/>
            <w:r>
              <w:t xml:space="preserve"> </w:t>
            </w:r>
            <w:proofErr w:type="spellStart"/>
            <w:r>
              <w:t>Jirayr</w:t>
            </w:r>
            <w:proofErr w:type="spellEnd"/>
          </w:p>
        </w:tc>
        <w:tc>
          <w:tcPr>
            <w:tcW w:w="4595" w:type="dxa"/>
          </w:tcPr>
          <w:p w:rsidR="008F2204" w:rsidRPr="00EF2435" w:rsidRDefault="008F2204" w:rsidP="008F2204">
            <w:pPr>
              <w:widowControl w:val="0"/>
              <w:autoSpaceDE w:val="0"/>
              <w:autoSpaceDN w:val="0"/>
              <w:spacing w:before="60"/>
            </w:pPr>
            <w:r>
              <w:t>Designer</w:t>
            </w:r>
          </w:p>
        </w:tc>
      </w:tr>
      <w:tr w:rsidR="008F2204" w:rsidTr="008F2204">
        <w:tc>
          <w:tcPr>
            <w:tcW w:w="4650" w:type="dxa"/>
          </w:tcPr>
          <w:p w:rsidR="008F2204" w:rsidRPr="00EF2435" w:rsidRDefault="00C76B2B" w:rsidP="00C76B2B">
            <w:pPr>
              <w:widowControl w:val="0"/>
              <w:autoSpaceDE w:val="0"/>
              <w:autoSpaceDN w:val="0"/>
              <w:spacing w:before="60" w:line="276" w:lineRule="auto"/>
            </w:pPr>
            <w:r w:rsidRPr="00EF2435">
              <w:t xml:space="preserve">Grigoryan </w:t>
            </w:r>
            <w:r w:rsidR="008F2204" w:rsidRPr="00EF2435">
              <w:t xml:space="preserve">Knarik </w:t>
            </w:r>
          </w:p>
        </w:tc>
        <w:tc>
          <w:tcPr>
            <w:tcW w:w="4595" w:type="dxa"/>
          </w:tcPr>
          <w:p w:rsidR="008F2204" w:rsidRPr="00EF2435" w:rsidRDefault="008F2204" w:rsidP="008F2204">
            <w:pPr>
              <w:widowControl w:val="0"/>
              <w:autoSpaceDE w:val="0"/>
              <w:autoSpaceDN w:val="0"/>
              <w:spacing w:before="60" w:line="276" w:lineRule="auto"/>
            </w:pPr>
            <w:r w:rsidRPr="00EF2435">
              <w:t>ATDF, social specialist</w:t>
            </w:r>
          </w:p>
        </w:tc>
      </w:tr>
    </w:tbl>
    <w:p w:rsidR="008F2204" w:rsidRDefault="008F2204" w:rsidP="008F2204">
      <w:pPr>
        <w:widowControl w:val="0"/>
        <w:autoSpaceDE w:val="0"/>
        <w:autoSpaceDN w:val="0"/>
        <w:spacing w:before="60" w:line="360" w:lineRule="auto"/>
      </w:pPr>
    </w:p>
    <w:p w:rsidR="008F2204" w:rsidRPr="009B7F86" w:rsidRDefault="008F2204" w:rsidP="009B7F86">
      <w:pPr>
        <w:rPr>
          <w:rFonts w:ascii="Sylfaen" w:hAnsi="Sylfaen"/>
          <w:b/>
        </w:rPr>
      </w:pPr>
    </w:p>
    <w:p w:rsidR="00956F8E" w:rsidRDefault="00956F8E" w:rsidP="009B7F86">
      <w:pPr>
        <w:rPr>
          <w:rFonts w:ascii="Sylfaen" w:hAnsi="Sylfaen"/>
          <w:b/>
        </w:rPr>
      </w:pPr>
    </w:p>
    <w:p w:rsidR="00956F8E" w:rsidRDefault="00956F8E" w:rsidP="009B7F86">
      <w:pPr>
        <w:rPr>
          <w:rFonts w:ascii="Sylfaen" w:hAnsi="Sylfaen"/>
          <w:b/>
        </w:rPr>
      </w:pPr>
    </w:p>
    <w:p w:rsidR="00956F8E" w:rsidRDefault="00956F8E" w:rsidP="009B7F86">
      <w:pPr>
        <w:rPr>
          <w:rFonts w:ascii="Sylfaen" w:hAnsi="Sylfaen"/>
          <w:b/>
        </w:rPr>
      </w:pPr>
    </w:p>
    <w:p w:rsidR="00956F8E" w:rsidRDefault="00956F8E" w:rsidP="009B7F86">
      <w:pPr>
        <w:rPr>
          <w:rFonts w:ascii="Sylfaen" w:hAnsi="Sylfaen"/>
          <w:b/>
        </w:rPr>
      </w:pPr>
    </w:p>
    <w:p w:rsidR="00956F8E" w:rsidRDefault="00956F8E" w:rsidP="009B7F86">
      <w:pPr>
        <w:rPr>
          <w:rFonts w:ascii="Sylfaen" w:hAnsi="Sylfaen"/>
          <w:b/>
        </w:rPr>
      </w:pPr>
    </w:p>
    <w:p w:rsidR="00956F8E" w:rsidRDefault="00956F8E" w:rsidP="009B7F86">
      <w:pPr>
        <w:rPr>
          <w:rFonts w:ascii="Sylfaen" w:hAnsi="Sylfaen"/>
          <w:b/>
        </w:rPr>
      </w:pPr>
    </w:p>
    <w:p w:rsidR="00956F8E" w:rsidRDefault="00956F8E" w:rsidP="009B7F86">
      <w:pPr>
        <w:rPr>
          <w:rFonts w:ascii="Sylfaen" w:hAnsi="Sylfaen"/>
          <w:b/>
        </w:rPr>
      </w:pPr>
    </w:p>
    <w:p w:rsidR="00956F8E" w:rsidRDefault="00956F8E" w:rsidP="009B7F86">
      <w:pPr>
        <w:rPr>
          <w:rFonts w:ascii="Sylfaen" w:hAnsi="Sylfaen"/>
          <w:b/>
        </w:rPr>
      </w:pPr>
    </w:p>
    <w:p w:rsidR="00B15B2A" w:rsidRPr="009B7F86" w:rsidRDefault="00D64727" w:rsidP="009B7F86">
      <w:pPr>
        <w:rPr>
          <w:rFonts w:ascii="Sylfaen" w:hAnsi="Sylfaen"/>
          <w:b/>
        </w:rPr>
      </w:pPr>
      <w:r>
        <w:rPr>
          <w:rFonts w:ascii="Sylfaen" w:hAnsi="Sylfaen"/>
          <w:b/>
        </w:rPr>
        <w:t>Attachment 4</w:t>
      </w:r>
      <w:r w:rsidR="00B15B2A" w:rsidRPr="009B7F86">
        <w:rPr>
          <w:rFonts w:ascii="Sylfaen" w:hAnsi="Sylfaen"/>
          <w:b/>
        </w:rPr>
        <w:t xml:space="preserve">: Construction </w:t>
      </w:r>
      <w:r w:rsidR="00D82B2B" w:rsidRPr="009B7F86">
        <w:rPr>
          <w:rFonts w:ascii="Sylfaen" w:hAnsi="Sylfaen"/>
          <w:b/>
        </w:rPr>
        <w:t>permits</w:t>
      </w:r>
      <w:r w:rsidR="00B15B2A" w:rsidRPr="009B7F86">
        <w:rPr>
          <w:rFonts w:ascii="Sylfaen" w:hAnsi="Sylfaen"/>
          <w:b/>
        </w:rPr>
        <w:t xml:space="preserve"> (to be provided)</w:t>
      </w:r>
    </w:p>
    <w:p w:rsidR="00956F8E" w:rsidRDefault="00956F8E">
      <w:pPr>
        <w:rPr>
          <w:rFonts w:ascii="Sylfaen" w:hAnsi="Sylfaen"/>
          <w:b/>
          <w:sz w:val="24"/>
          <w:szCs w:val="24"/>
        </w:rPr>
        <w:sectPr w:rsidR="00956F8E" w:rsidSect="00956F8E">
          <w:pgSz w:w="12240" w:h="15840"/>
          <w:pgMar w:top="1440" w:right="1440" w:bottom="1440" w:left="1440" w:header="720" w:footer="720" w:gutter="0"/>
          <w:cols w:space="720"/>
          <w:docGrid w:linePitch="360"/>
        </w:sectPr>
      </w:pPr>
    </w:p>
    <w:p w:rsidR="00980BDC" w:rsidRDefault="00980BDC">
      <w:pPr>
        <w:rPr>
          <w:rFonts w:ascii="Sylfaen" w:hAnsi="Sylfaen"/>
          <w:b/>
          <w:sz w:val="24"/>
          <w:szCs w:val="24"/>
        </w:rPr>
      </w:pPr>
    </w:p>
    <w:p w:rsidR="00EA6CE7" w:rsidRPr="00EA6CE7" w:rsidRDefault="00EA6CE7">
      <w:pPr>
        <w:rPr>
          <w:rFonts w:ascii="Sylfaen" w:hAnsi="Sylfaen"/>
          <w:b/>
          <w:sz w:val="24"/>
          <w:szCs w:val="24"/>
        </w:rPr>
      </w:pPr>
    </w:p>
    <w:sectPr w:rsidR="00EA6CE7" w:rsidRPr="00EA6CE7" w:rsidSect="00C021F1">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25F728" w15:done="0"/>
  <w15:commentEx w15:paraId="3253A171" w15:done="0"/>
  <w15:commentEx w15:paraId="248ED063" w15:done="0"/>
  <w15:commentEx w15:paraId="4D6544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25F728" w16cid:durableId="23C26290"/>
  <w16cid:commentId w16cid:paraId="3253A171" w16cid:durableId="23C26440"/>
  <w16cid:commentId w16cid:paraId="248ED063" w16cid:durableId="23C26825"/>
  <w16cid:commentId w16cid:paraId="4D6544FD" w16cid:durableId="23C263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D79" w:rsidRDefault="00471D79" w:rsidP="009E4EFB">
      <w:pPr>
        <w:spacing w:after="0" w:line="240" w:lineRule="auto"/>
      </w:pPr>
      <w:r>
        <w:separator/>
      </w:r>
    </w:p>
  </w:endnote>
  <w:endnote w:type="continuationSeparator" w:id="0">
    <w:p w:rsidR="00471D79" w:rsidRDefault="00471D79" w:rsidP="009E4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cadNusx">
    <w:altName w:val="Times New Roman"/>
    <w:charset w:val="00"/>
    <w:family w:val="auto"/>
    <w:pitch w:val="variable"/>
    <w:sig w:usb0="00000001"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79" w:rsidRDefault="00471D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79" w:rsidRDefault="00471D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79" w:rsidRDefault="00471D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D79" w:rsidRDefault="00471D79" w:rsidP="009E4EFB">
      <w:pPr>
        <w:spacing w:after="0" w:line="240" w:lineRule="auto"/>
      </w:pPr>
      <w:r>
        <w:separator/>
      </w:r>
    </w:p>
  </w:footnote>
  <w:footnote w:type="continuationSeparator" w:id="0">
    <w:p w:rsidR="00471D79" w:rsidRDefault="00471D79" w:rsidP="009E4EFB">
      <w:pPr>
        <w:spacing w:after="0" w:line="240" w:lineRule="auto"/>
      </w:pPr>
      <w:r>
        <w:continuationSeparator/>
      </w:r>
    </w:p>
  </w:footnote>
  <w:footnote w:id="1">
    <w:p w:rsidR="00471D79" w:rsidRDefault="00471D79" w:rsidP="009E4EFB">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79" w:rsidRDefault="00471D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79" w:rsidRDefault="00471D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D79" w:rsidRDefault="00471D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9.4pt;height:13.15pt;visibility:visible;mso-wrap-style:square" o:bullet="t">
        <v:imagedata r:id="rId1" o:title=""/>
      </v:shape>
    </w:pict>
  </w:numPicBullet>
  <w:numPicBullet w:numPicBulletId="1">
    <w:pict>
      <v:shape id="_x0000_i1102" type="#_x0000_t75" style="width:19.4pt;height:13.15pt;visibility:visible;mso-wrap-style:square" o:bullet="t">
        <v:imagedata r:id="rId2" o:title=""/>
      </v:shape>
    </w:pict>
  </w:numPicBullet>
  <w:numPicBullet w:numPicBulletId="2">
    <w:pict>
      <v:shape id="_x0000_i1103" type="#_x0000_t75" style="width:19.4pt;height:13.15pt;visibility:visible;mso-wrap-style:square" o:bullet="t">
        <v:imagedata r:id="rId3" o:title=""/>
      </v:shape>
    </w:pict>
  </w:numPicBullet>
  <w:numPicBullet w:numPicBulletId="3">
    <w:pict>
      <v:shape id="_x0000_i1104" type="#_x0000_t75" style="width:19.4pt;height:13.15pt;visibility:visible;mso-wrap-style:square" o:bullet="t">
        <v:imagedata r:id="rId4" o:title=""/>
      </v:shape>
    </w:pict>
  </w:numPicBullet>
  <w:numPicBullet w:numPicBulletId="4">
    <w:pict>
      <v:shape id="_x0000_i1105" type="#_x0000_t75" style="width:19.4pt;height:13.15pt;visibility:visible;mso-wrap-style:square" o:bullet="t">
        <v:imagedata r:id="rId5" o:title=""/>
      </v:shape>
    </w:pict>
  </w:numPicBullet>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6BAC3F3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977591B"/>
    <w:multiLevelType w:val="hybridMultilevel"/>
    <w:tmpl w:val="343C3678"/>
    <w:lvl w:ilvl="0" w:tplc="E222D230">
      <w:start w:val="1"/>
      <w:numFmt w:val="bullet"/>
      <w:lvlText w:val=""/>
      <w:lvlPicBulletId w:val="2"/>
      <w:lvlJc w:val="left"/>
      <w:pPr>
        <w:tabs>
          <w:tab w:val="num" w:pos="720"/>
        </w:tabs>
        <w:ind w:left="720" w:hanging="360"/>
      </w:pPr>
      <w:rPr>
        <w:rFonts w:ascii="Symbol" w:hAnsi="Symbol" w:hint="default"/>
      </w:rPr>
    </w:lvl>
    <w:lvl w:ilvl="1" w:tplc="25664752" w:tentative="1">
      <w:start w:val="1"/>
      <w:numFmt w:val="bullet"/>
      <w:lvlText w:val=""/>
      <w:lvlJc w:val="left"/>
      <w:pPr>
        <w:tabs>
          <w:tab w:val="num" w:pos="1440"/>
        </w:tabs>
        <w:ind w:left="1440" w:hanging="360"/>
      </w:pPr>
      <w:rPr>
        <w:rFonts w:ascii="Symbol" w:hAnsi="Symbol" w:hint="default"/>
      </w:rPr>
    </w:lvl>
    <w:lvl w:ilvl="2" w:tplc="68EC9F88" w:tentative="1">
      <w:start w:val="1"/>
      <w:numFmt w:val="bullet"/>
      <w:lvlText w:val=""/>
      <w:lvlJc w:val="left"/>
      <w:pPr>
        <w:tabs>
          <w:tab w:val="num" w:pos="2160"/>
        </w:tabs>
        <w:ind w:left="2160" w:hanging="360"/>
      </w:pPr>
      <w:rPr>
        <w:rFonts w:ascii="Symbol" w:hAnsi="Symbol" w:hint="default"/>
      </w:rPr>
    </w:lvl>
    <w:lvl w:ilvl="3" w:tplc="C324C938" w:tentative="1">
      <w:start w:val="1"/>
      <w:numFmt w:val="bullet"/>
      <w:lvlText w:val=""/>
      <w:lvlJc w:val="left"/>
      <w:pPr>
        <w:tabs>
          <w:tab w:val="num" w:pos="2880"/>
        </w:tabs>
        <w:ind w:left="2880" w:hanging="360"/>
      </w:pPr>
      <w:rPr>
        <w:rFonts w:ascii="Symbol" w:hAnsi="Symbol" w:hint="default"/>
      </w:rPr>
    </w:lvl>
    <w:lvl w:ilvl="4" w:tplc="F7A06CE6" w:tentative="1">
      <w:start w:val="1"/>
      <w:numFmt w:val="bullet"/>
      <w:lvlText w:val=""/>
      <w:lvlJc w:val="left"/>
      <w:pPr>
        <w:tabs>
          <w:tab w:val="num" w:pos="3600"/>
        </w:tabs>
        <w:ind w:left="3600" w:hanging="360"/>
      </w:pPr>
      <w:rPr>
        <w:rFonts w:ascii="Symbol" w:hAnsi="Symbol" w:hint="default"/>
      </w:rPr>
    </w:lvl>
    <w:lvl w:ilvl="5" w:tplc="2DACACE4" w:tentative="1">
      <w:start w:val="1"/>
      <w:numFmt w:val="bullet"/>
      <w:lvlText w:val=""/>
      <w:lvlJc w:val="left"/>
      <w:pPr>
        <w:tabs>
          <w:tab w:val="num" w:pos="4320"/>
        </w:tabs>
        <w:ind w:left="4320" w:hanging="360"/>
      </w:pPr>
      <w:rPr>
        <w:rFonts w:ascii="Symbol" w:hAnsi="Symbol" w:hint="default"/>
      </w:rPr>
    </w:lvl>
    <w:lvl w:ilvl="6" w:tplc="33E64A6C" w:tentative="1">
      <w:start w:val="1"/>
      <w:numFmt w:val="bullet"/>
      <w:lvlText w:val=""/>
      <w:lvlJc w:val="left"/>
      <w:pPr>
        <w:tabs>
          <w:tab w:val="num" w:pos="5040"/>
        </w:tabs>
        <w:ind w:left="5040" w:hanging="360"/>
      </w:pPr>
      <w:rPr>
        <w:rFonts w:ascii="Symbol" w:hAnsi="Symbol" w:hint="default"/>
      </w:rPr>
    </w:lvl>
    <w:lvl w:ilvl="7" w:tplc="9B34C164" w:tentative="1">
      <w:start w:val="1"/>
      <w:numFmt w:val="bullet"/>
      <w:lvlText w:val=""/>
      <w:lvlJc w:val="left"/>
      <w:pPr>
        <w:tabs>
          <w:tab w:val="num" w:pos="5760"/>
        </w:tabs>
        <w:ind w:left="5760" w:hanging="360"/>
      </w:pPr>
      <w:rPr>
        <w:rFonts w:ascii="Symbol" w:hAnsi="Symbol" w:hint="default"/>
      </w:rPr>
    </w:lvl>
    <w:lvl w:ilvl="8" w:tplc="9C4EED74" w:tentative="1">
      <w:start w:val="1"/>
      <w:numFmt w:val="bullet"/>
      <w:lvlText w:val=""/>
      <w:lvlJc w:val="left"/>
      <w:pPr>
        <w:tabs>
          <w:tab w:val="num" w:pos="6480"/>
        </w:tabs>
        <w:ind w:left="6480" w:hanging="360"/>
      </w:pPr>
      <w:rPr>
        <w:rFonts w:ascii="Symbol" w:hAnsi="Symbol" w:hint="default"/>
      </w:rPr>
    </w:lvl>
  </w:abstractNum>
  <w:abstractNum w:abstractNumId="3">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10A24762"/>
    <w:multiLevelType w:val="hybridMultilevel"/>
    <w:tmpl w:val="7B46B446"/>
    <w:lvl w:ilvl="0" w:tplc="931C1B84">
      <w:start w:val="1"/>
      <w:numFmt w:val="bullet"/>
      <w:lvlText w:val=""/>
      <w:lvlPicBulletId w:val="3"/>
      <w:lvlJc w:val="left"/>
      <w:pPr>
        <w:tabs>
          <w:tab w:val="num" w:pos="720"/>
        </w:tabs>
        <w:ind w:left="720" w:hanging="360"/>
      </w:pPr>
      <w:rPr>
        <w:rFonts w:ascii="Symbol" w:hAnsi="Symbol" w:hint="default"/>
      </w:rPr>
    </w:lvl>
    <w:lvl w:ilvl="1" w:tplc="18249AF0" w:tentative="1">
      <w:start w:val="1"/>
      <w:numFmt w:val="bullet"/>
      <w:lvlText w:val=""/>
      <w:lvlJc w:val="left"/>
      <w:pPr>
        <w:tabs>
          <w:tab w:val="num" w:pos="1440"/>
        </w:tabs>
        <w:ind w:left="1440" w:hanging="360"/>
      </w:pPr>
      <w:rPr>
        <w:rFonts w:ascii="Symbol" w:hAnsi="Symbol" w:hint="default"/>
      </w:rPr>
    </w:lvl>
    <w:lvl w:ilvl="2" w:tplc="7256E184" w:tentative="1">
      <w:start w:val="1"/>
      <w:numFmt w:val="bullet"/>
      <w:lvlText w:val=""/>
      <w:lvlJc w:val="left"/>
      <w:pPr>
        <w:tabs>
          <w:tab w:val="num" w:pos="2160"/>
        </w:tabs>
        <w:ind w:left="2160" w:hanging="360"/>
      </w:pPr>
      <w:rPr>
        <w:rFonts w:ascii="Symbol" w:hAnsi="Symbol" w:hint="default"/>
      </w:rPr>
    </w:lvl>
    <w:lvl w:ilvl="3" w:tplc="3122332A" w:tentative="1">
      <w:start w:val="1"/>
      <w:numFmt w:val="bullet"/>
      <w:lvlText w:val=""/>
      <w:lvlJc w:val="left"/>
      <w:pPr>
        <w:tabs>
          <w:tab w:val="num" w:pos="2880"/>
        </w:tabs>
        <w:ind w:left="2880" w:hanging="360"/>
      </w:pPr>
      <w:rPr>
        <w:rFonts w:ascii="Symbol" w:hAnsi="Symbol" w:hint="default"/>
      </w:rPr>
    </w:lvl>
    <w:lvl w:ilvl="4" w:tplc="2FA05CD4" w:tentative="1">
      <w:start w:val="1"/>
      <w:numFmt w:val="bullet"/>
      <w:lvlText w:val=""/>
      <w:lvlJc w:val="left"/>
      <w:pPr>
        <w:tabs>
          <w:tab w:val="num" w:pos="3600"/>
        </w:tabs>
        <w:ind w:left="3600" w:hanging="360"/>
      </w:pPr>
      <w:rPr>
        <w:rFonts w:ascii="Symbol" w:hAnsi="Symbol" w:hint="default"/>
      </w:rPr>
    </w:lvl>
    <w:lvl w:ilvl="5" w:tplc="A536822C" w:tentative="1">
      <w:start w:val="1"/>
      <w:numFmt w:val="bullet"/>
      <w:lvlText w:val=""/>
      <w:lvlJc w:val="left"/>
      <w:pPr>
        <w:tabs>
          <w:tab w:val="num" w:pos="4320"/>
        </w:tabs>
        <w:ind w:left="4320" w:hanging="360"/>
      </w:pPr>
      <w:rPr>
        <w:rFonts w:ascii="Symbol" w:hAnsi="Symbol" w:hint="default"/>
      </w:rPr>
    </w:lvl>
    <w:lvl w:ilvl="6" w:tplc="68B8C64A" w:tentative="1">
      <w:start w:val="1"/>
      <w:numFmt w:val="bullet"/>
      <w:lvlText w:val=""/>
      <w:lvlJc w:val="left"/>
      <w:pPr>
        <w:tabs>
          <w:tab w:val="num" w:pos="5040"/>
        </w:tabs>
        <w:ind w:left="5040" w:hanging="360"/>
      </w:pPr>
      <w:rPr>
        <w:rFonts w:ascii="Symbol" w:hAnsi="Symbol" w:hint="default"/>
      </w:rPr>
    </w:lvl>
    <w:lvl w:ilvl="7" w:tplc="BD888030" w:tentative="1">
      <w:start w:val="1"/>
      <w:numFmt w:val="bullet"/>
      <w:lvlText w:val=""/>
      <w:lvlJc w:val="left"/>
      <w:pPr>
        <w:tabs>
          <w:tab w:val="num" w:pos="5760"/>
        </w:tabs>
        <w:ind w:left="5760" w:hanging="360"/>
      </w:pPr>
      <w:rPr>
        <w:rFonts w:ascii="Symbol" w:hAnsi="Symbol" w:hint="default"/>
      </w:rPr>
    </w:lvl>
    <w:lvl w:ilvl="8" w:tplc="1B365EE4" w:tentative="1">
      <w:start w:val="1"/>
      <w:numFmt w:val="bullet"/>
      <w:lvlText w:val=""/>
      <w:lvlJc w:val="left"/>
      <w:pPr>
        <w:tabs>
          <w:tab w:val="num" w:pos="6480"/>
        </w:tabs>
        <w:ind w:left="6480" w:hanging="360"/>
      </w:pPr>
      <w:rPr>
        <w:rFonts w:ascii="Symbol" w:hAnsi="Symbol" w:hint="default"/>
      </w:rPr>
    </w:lvl>
  </w:abstractNum>
  <w:abstractNum w:abstractNumId="5">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nsid w:val="236A47AA"/>
    <w:multiLevelType w:val="hybridMultilevel"/>
    <w:tmpl w:val="F2C03D74"/>
    <w:lvl w:ilvl="0" w:tplc="F800D7DC">
      <w:start w:val="1"/>
      <w:numFmt w:val="decimal"/>
      <w:lvlText w:val="%1."/>
      <w:lvlJc w:val="left"/>
      <w:pPr>
        <w:ind w:left="2610" w:hanging="360"/>
      </w:pPr>
      <w:rPr>
        <w:rFonts w:ascii="Calibri" w:hAnsi="Calibri" w:hint="default"/>
        <w:caps w:val="0"/>
        <w:strike w:val="0"/>
        <w:dstrike w:val="0"/>
        <w:vanish w:val="0"/>
        <w:vertAlign w:val="baselin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9">
    <w:nsid w:val="281D1752"/>
    <w:multiLevelType w:val="hybridMultilevel"/>
    <w:tmpl w:val="A15602D0"/>
    <w:lvl w:ilvl="0" w:tplc="5BB6F118">
      <w:start w:val="1"/>
      <w:numFmt w:val="bullet"/>
      <w:lvlText w:val=""/>
      <w:lvlPicBulletId w:val="4"/>
      <w:lvlJc w:val="left"/>
      <w:pPr>
        <w:tabs>
          <w:tab w:val="num" w:pos="720"/>
        </w:tabs>
        <w:ind w:left="720" w:hanging="360"/>
      </w:pPr>
      <w:rPr>
        <w:rFonts w:ascii="Symbol" w:hAnsi="Symbol" w:hint="default"/>
      </w:rPr>
    </w:lvl>
    <w:lvl w:ilvl="1" w:tplc="D7708EA0" w:tentative="1">
      <w:start w:val="1"/>
      <w:numFmt w:val="bullet"/>
      <w:lvlText w:val=""/>
      <w:lvlJc w:val="left"/>
      <w:pPr>
        <w:tabs>
          <w:tab w:val="num" w:pos="1440"/>
        </w:tabs>
        <w:ind w:left="1440" w:hanging="360"/>
      </w:pPr>
      <w:rPr>
        <w:rFonts w:ascii="Symbol" w:hAnsi="Symbol" w:hint="default"/>
      </w:rPr>
    </w:lvl>
    <w:lvl w:ilvl="2" w:tplc="F61048B4" w:tentative="1">
      <w:start w:val="1"/>
      <w:numFmt w:val="bullet"/>
      <w:lvlText w:val=""/>
      <w:lvlJc w:val="left"/>
      <w:pPr>
        <w:tabs>
          <w:tab w:val="num" w:pos="2160"/>
        </w:tabs>
        <w:ind w:left="2160" w:hanging="360"/>
      </w:pPr>
      <w:rPr>
        <w:rFonts w:ascii="Symbol" w:hAnsi="Symbol" w:hint="default"/>
      </w:rPr>
    </w:lvl>
    <w:lvl w:ilvl="3" w:tplc="967A6872" w:tentative="1">
      <w:start w:val="1"/>
      <w:numFmt w:val="bullet"/>
      <w:lvlText w:val=""/>
      <w:lvlJc w:val="left"/>
      <w:pPr>
        <w:tabs>
          <w:tab w:val="num" w:pos="2880"/>
        </w:tabs>
        <w:ind w:left="2880" w:hanging="360"/>
      </w:pPr>
      <w:rPr>
        <w:rFonts w:ascii="Symbol" w:hAnsi="Symbol" w:hint="default"/>
      </w:rPr>
    </w:lvl>
    <w:lvl w:ilvl="4" w:tplc="703AD5B0" w:tentative="1">
      <w:start w:val="1"/>
      <w:numFmt w:val="bullet"/>
      <w:lvlText w:val=""/>
      <w:lvlJc w:val="left"/>
      <w:pPr>
        <w:tabs>
          <w:tab w:val="num" w:pos="3600"/>
        </w:tabs>
        <w:ind w:left="3600" w:hanging="360"/>
      </w:pPr>
      <w:rPr>
        <w:rFonts w:ascii="Symbol" w:hAnsi="Symbol" w:hint="default"/>
      </w:rPr>
    </w:lvl>
    <w:lvl w:ilvl="5" w:tplc="6F7C606A" w:tentative="1">
      <w:start w:val="1"/>
      <w:numFmt w:val="bullet"/>
      <w:lvlText w:val=""/>
      <w:lvlJc w:val="left"/>
      <w:pPr>
        <w:tabs>
          <w:tab w:val="num" w:pos="4320"/>
        </w:tabs>
        <w:ind w:left="4320" w:hanging="360"/>
      </w:pPr>
      <w:rPr>
        <w:rFonts w:ascii="Symbol" w:hAnsi="Symbol" w:hint="default"/>
      </w:rPr>
    </w:lvl>
    <w:lvl w:ilvl="6" w:tplc="41B085A0" w:tentative="1">
      <w:start w:val="1"/>
      <w:numFmt w:val="bullet"/>
      <w:lvlText w:val=""/>
      <w:lvlJc w:val="left"/>
      <w:pPr>
        <w:tabs>
          <w:tab w:val="num" w:pos="5040"/>
        </w:tabs>
        <w:ind w:left="5040" w:hanging="360"/>
      </w:pPr>
      <w:rPr>
        <w:rFonts w:ascii="Symbol" w:hAnsi="Symbol" w:hint="default"/>
      </w:rPr>
    </w:lvl>
    <w:lvl w:ilvl="7" w:tplc="EE247DD2" w:tentative="1">
      <w:start w:val="1"/>
      <w:numFmt w:val="bullet"/>
      <w:lvlText w:val=""/>
      <w:lvlJc w:val="left"/>
      <w:pPr>
        <w:tabs>
          <w:tab w:val="num" w:pos="5760"/>
        </w:tabs>
        <w:ind w:left="5760" w:hanging="360"/>
      </w:pPr>
      <w:rPr>
        <w:rFonts w:ascii="Symbol" w:hAnsi="Symbol" w:hint="default"/>
      </w:rPr>
    </w:lvl>
    <w:lvl w:ilvl="8" w:tplc="861A1106" w:tentative="1">
      <w:start w:val="1"/>
      <w:numFmt w:val="bullet"/>
      <w:lvlText w:val=""/>
      <w:lvlJc w:val="left"/>
      <w:pPr>
        <w:tabs>
          <w:tab w:val="num" w:pos="6480"/>
        </w:tabs>
        <w:ind w:left="6480" w:hanging="360"/>
      </w:pPr>
      <w:rPr>
        <w:rFonts w:ascii="Symbol" w:hAnsi="Symbol" w:hint="default"/>
      </w:rPr>
    </w:lvl>
  </w:abstractNum>
  <w:abstractNum w:abstractNumId="10">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03B0CCE"/>
    <w:multiLevelType w:val="hybridMultilevel"/>
    <w:tmpl w:val="ED26540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2">
    <w:nsid w:val="379802AC"/>
    <w:multiLevelType w:val="hybridMultilevel"/>
    <w:tmpl w:val="6B48381A"/>
    <w:lvl w:ilvl="0" w:tplc="C324AD20">
      <w:start w:val="1"/>
      <w:numFmt w:val="bullet"/>
      <w:lvlText w:val=""/>
      <w:lvlPicBulletId w:val="1"/>
      <w:lvlJc w:val="left"/>
      <w:pPr>
        <w:tabs>
          <w:tab w:val="num" w:pos="720"/>
        </w:tabs>
        <w:ind w:left="720" w:hanging="360"/>
      </w:pPr>
      <w:rPr>
        <w:rFonts w:ascii="Symbol" w:hAnsi="Symbol" w:hint="default"/>
      </w:rPr>
    </w:lvl>
    <w:lvl w:ilvl="1" w:tplc="4B9C30F8" w:tentative="1">
      <w:start w:val="1"/>
      <w:numFmt w:val="bullet"/>
      <w:lvlText w:val=""/>
      <w:lvlJc w:val="left"/>
      <w:pPr>
        <w:tabs>
          <w:tab w:val="num" w:pos="1440"/>
        </w:tabs>
        <w:ind w:left="1440" w:hanging="360"/>
      </w:pPr>
      <w:rPr>
        <w:rFonts w:ascii="Symbol" w:hAnsi="Symbol" w:hint="default"/>
      </w:rPr>
    </w:lvl>
    <w:lvl w:ilvl="2" w:tplc="1F36CD78" w:tentative="1">
      <w:start w:val="1"/>
      <w:numFmt w:val="bullet"/>
      <w:lvlText w:val=""/>
      <w:lvlJc w:val="left"/>
      <w:pPr>
        <w:tabs>
          <w:tab w:val="num" w:pos="2160"/>
        </w:tabs>
        <w:ind w:left="2160" w:hanging="360"/>
      </w:pPr>
      <w:rPr>
        <w:rFonts w:ascii="Symbol" w:hAnsi="Symbol" w:hint="default"/>
      </w:rPr>
    </w:lvl>
    <w:lvl w:ilvl="3" w:tplc="29A04876" w:tentative="1">
      <w:start w:val="1"/>
      <w:numFmt w:val="bullet"/>
      <w:lvlText w:val=""/>
      <w:lvlJc w:val="left"/>
      <w:pPr>
        <w:tabs>
          <w:tab w:val="num" w:pos="2880"/>
        </w:tabs>
        <w:ind w:left="2880" w:hanging="360"/>
      </w:pPr>
      <w:rPr>
        <w:rFonts w:ascii="Symbol" w:hAnsi="Symbol" w:hint="default"/>
      </w:rPr>
    </w:lvl>
    <w:lvl w:ilvl="4" w:tplc="608AF686" w:tentative="1">
      <w:start w:val="1"/>
      <w:numFmt w:val="bullet"/>
      <w:lvlText w:val=""/>
      <w:lvlJc w:val="left"/>
      <w:pPr>
        <w:tabs>
          <w:tab w:val="num" w:pos="3600"/>
        </w:tabs>
        <w:ind w:left="3600" w:hanging="360"/>
      </w:pPr>
      <w:rPr>
        <w:rFonts w:ascii="Symbol" w:hAnsi="Symbol" w:hint="default"/>
      </w:rPr>
    </w:lvl>
    <w:lvl w:ilvl="5" w:tplc="FFD2AB5E" w:tentative="1">
      <w:start w:val="1"/>
      <w:numFmt w:val="bullet"/>
      <w:lvlText w:val=""/>
      <w:lvlJc w:val="left"/>
      <w:pPr>
        <w:tabs>
          <w:tab w:val="num" w:pos="4320"/>
        </w:tabs>
        <w:ind w:left="4320" w:hanging="360"/>
      </w:pPr>
      <w:rPr>
        <w:rFonts w:ascii="Symbol" w:hAnsi="Symbol" w:hint="default"/>
      </w:rPr>
    </w:lvl>
    <w:lvl w:ilvl="6" w:tplc="E9D29E66" w:tentative="1">
      <w:start w:val="1"/>
      <w:numFmt w:val="bullet"/>
      <w:lvlText w:val=""/>
      <w:lvlJc w:val="left"/>
      <w:pPr>
        <w:tabs>
          <w:tab w:val="num" w:pos="5040"/>
        </w:tabs>
        <w:ind w:left="5040" w:hanging="360"/>
      </w:pPr>
      <w:rPr>
        <w:rFonts w:ascii="Symbol" w:hAnsi="Symbol" w:hint="default"/>
      </w:rPr>
    </w:lvl>
    <w:lvl w:ilvl="7" w:tplc="37A665EC" w:tentative="1">
      <w:start w:val="1"/>
      <w:numFmt w:val="bullet"/>
      <w:lvlText w:val=""/>
      <w:lvlJc w:val="left"/>
      <w:pPr>
        <w:tabs>
          <w:tab w:val="num" w:pos="5760"/>
        </w:tabs>
        <w:ind w:left="5760" w:hanging="360"/>
      </w:pPr>
      <w:rPr>
        <w:rFonts w:ascii="Symbol" w:hAnsi="Symbol" w:hint="default"/>
      </w:rPr>
    </w:lvl>
    <w:lvl w:ilvl="8" w:tplc="6598091E" w:tentative="1">
      <w:start w:val="1"/>
      <w:numFmt w:val="bullet"/>
      <w:lvlText w:val=""/>
      <w:lvlJc w:val="left"/>
      <w:pPr>
        <w:tabs>
          <w:tab w:val="num" w:pos="6480"/>
        </w:tabs>
        <w:ind w:left="6480" w:hanging="360"/>
      </w:pPr>
      <w:rPr>
        <w:rFonts w:ascii="Symbol" w:hAnsi="Symbol" w:hint="default"/>
      </w:rPr>
    </w:lvl>
  </w:abstractNum>
  <w:abstractNum w:abstractNumId="13">
    <w:nsid w:val="3C70494F"/>
    <w:multiLevelType w:val="hybridMultilevel"/>
    <w:tmpl w:val="380EC2E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4">
    <w:nsid w:val="407F1161"/>
    <w:multiLevelType w:val="hybridMultilevel"/>
    <w:tmpl w:val="C15EDE48"/>
    <w:lvl w:ilvl="0" w:tplc="EFB6D958">
      <w:start w:val="1"/>
      <w:numFmt w:val="bullet"/>
      <w:lvlText w:val=""/>
      <w:lvlPicBulletId w:val="0"/>
      <w:lvlJc w:val="left"/>
      <w:pPr>
        <w:tabs>
          <w:tab w:val="num" w:pos="720"/>
        </w:tabs>
        <w:ind w:left="720" w:hanging="360"/>
      </w:pPr>
      <w:rPr>
        <w:rFonts w:ascii="Symbol" w:hAnsi="Symbol" w:hint="default"/>
      </w:rPr>
    </w:lvl>
    <w:lvl w:ilvl="1" w:tplc="B3B6E71A" w:tentative="1">
      <w:start w:val="1"/>
      <w:numFmt w:val="bullet"/>
      <w:lvlText w:val=""/>
      <w:lvlJc w:val="left"/>
      <w:pPr>
        <w:tabs>
          <w:tab w:val="num" w:pos="1440"/>
        </w:tabs>
        <w:ind w:left="1440" w:hanging="360"/>
      </w:pPr>
      <w:rPr>
        <w:rFonts w:ascii="Symbol" w:hAnsi="Symbol" w:hint="default"/>
      </w:rPr>
    </w:lvl>
    <w:lvl w:ilvl="2" w:tplc="56D48282" w:tentative="1">
      <w:start w:val="1"/>
      <w:numFmt w:val="bullet"/>
      <w:lvlText w:val=""/>
      <w:lvlJc w:val="left"/>
      <w:pPr>
        <w:tabs>
          <w:tab w:val="num" w:pos="2160"/>
        </w:tabs>
        <w:ind w:left="2160" w:hanging="360"/>
      </w:pPr>
      <w:rPr>
        <w:rFonts w:ascii="Symbol" w:hAnsi="Symbol" w:hint="default"/>
      </w:rPr>
    </w:lvl>
    <w:lvl w:ilvl="3" w:tplc="4BF44DCA" w:tentative="1">
      <w:start w:val="1"/>
      <w:numFmt w:val="bullet"/>
      <w:lvlText w:val=""/>
      <w:lvlJc w:val="left"/>
      <w:pPr>
        <w:tabs>
          <w:tab w:val="num" w:pos="2880"/>
        </w:tabs>
        <w:ind w:left="2880" w:hanging="360"/>
      </w:pPr>
      <w:rPr>
        <w:rFonts w:ascii="Symbol" w:hAnsi="Symbol" w:hint="default"/>
      </w:rPr>
    </w:lvl>
    <w:lvl w:ilvl="4" w:tplc="C1BCCBD2" w:tentative="1">
      <w:start w:val="1"/>
      <w:numFmt w:val="bullet"/>
      <w:lvlText w:val=""/>
      <w:lvlJc w:val="left"/>
      <w:pPr>
        <w:tabs>
          <w:tab w:val="num" w:pos="3600"/>
        </w:tabs>
        <w:ind w:left="3600" w:hanging="360"/>
      </w:pPr>
      <w:rPr>
        <w:rFonts w:ascii="Symbol" w:hAnsi="Symbol" w:hint="default"/>
      </w:rPr>
    </w:lvl>
    <w:lvl w:ilvl="5" w:tplc="C3D8B6E2" w:tentative="1">
      <w:start w:val="1"/>
      <w:numFmt w:val="bullet"/>
      <w:lvlText w:val=""/>
      <w:lvlJc w:val="left"/>
      <w:pPr>
        <w:tabs>
          <w:tab w:val="num" w:pos="4320"/>
        </w:tabs>
        <w:ind w:left="4320" w:hanging="360"/>
      </w:pPr>
      <w:rPr>
        <w:rFonts w:ascii="Symbol" w:hAnsi="Symbol" w:hint="default"/>
      </w:rPr>
    </w:lvl>
    <w:lvl w:ilvl="6" w:tplc="B30AFF74" w:tentative="1">
      <w:start w:val="1"/>
      <w:numFmt w:val="bullet"/>
      <w:lvlText w:val=""/>
      <w:lvlJc w:val="left"/>
      <w:pPr>
        <w:tabs>
          <w:tab w:val="num" w:pos="5040"/>
        </w:tabs>
        <w:ind w:left="5040" w:hanging="360"/>
      </w:pPr>
      <w:rPr>
        <w:rFonts w:ascii="Symbol" w:hAnsi="Symbol" w:hint="default"/>
      </w:rPr>
    </w:lvl>
    <w:lvl w:ilvl="7" w:tplc="8F7C1B92" w:tentative="1">
      <w:start w:val="1"/>
      <w:numFmt w:val="bullet"/>
      <w:lvlText w:val=""/>
      <w:lvlJc w:val="left"/>
      <w:pPr>
        <w:tabs>
          <w:tab w:val="num" w:pos="5760"/>
        </w:tabs>
        <w:ind w:left="5760" w:hanging="360"/>
      </w:pPr>
      <w:rPr>
        <w:rFonts w:ascii="Symbol" w:hAnsi="Symbol" w:hint="default"/>
      </w:rPr>
    </w:lvl>
    <w:lvl w:ilvl="8" w:tplc="F7BA5816" w:tentative="1">
      <w:start w:val="1"/>
      <w:numFmt w:val="bullet"/>
      <w:lvlText w:val=""/>
      <w:lvlJc w:val="left"/>
      <w:pPr>
        <w:tabs>
          <w:tab w:val="num" w:pos="6480"/>
        </w:tabs>
        <w:ind w:left="6480" w:hanging="360"/>
      </w:pPr>
      <w:rPr>
        <w:rFonts w:ascii="Symbol" w:hAnsi="Symbol" w:hint="default"/>
      </w:rPr>
    </w:lvl>
  </w:abstractNum>
  <w:abstractNum w:abstractNumId="15">
    <w:nsid w:val="45977673"/>
    <w:multiLevelType w:val="hybridMultilevel"/>
    <w:tmpl w:val="6B78464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6">
    <w:nsid w:val="49212E5E"/>
    <w:multiLevelType w:val="hybridMultilevel"/>
    <w:tmpl w:val="02B655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7">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9">
    <w:nsid w:val="5BE64170"/>
    <w:multiLevelType w:val="hybridMultilevel"/>
    <w:tmpl w:val="61AA0C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0">
    <w:nsid w:val="5FD831FF"/>
    <w:multiLevelType w:val="hybridMultilevel"/>
    <w:tmpl w:val="9D86B9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1">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3E21E8C"/>
    <w:multiLevelType w:val="hybridMultilevel"/>
    <w:tmpl w:val="4A54F09E"/>
    <w:lvl w:ilvl="0" w:tplc="45C88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3"/>
  </w:num>
  <w:num w:numId="18">
    <w:abstractNumId w:val="22"/>
  </w:num>
  <w:num w:numId="19">
    <w:abstractNumId w:val="14"/>
  </w:num>
  <w:num w:numId="20">
    <w:abstractNumId w:val="12"/>
  </w:num>
  <w:num w:numId="21">
    <w:abstractNumId w:val="2"/>
  </w:num>
  <w:num w:numId="22">
    <w:abstractNumId w:val="4"/>
  </w:num>
  <w:num w:numId="23">
    <w:abstractNumId w:val="9"/>
  </w:num>
  <w:num w:numId="24">
    <w:abstractNumId w:val="23"/>
  </w:num>
  <w:num w:numId="25">
    <w:abstractNumId w:val="23"/>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mayak Avagyan">
    <w15:presenceInfo w15:providerId="AD" w15:userId="S::havagyan@worldbank.org::ca4aa8d3-8821-4b82-a48f-533d44e63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0NTKyMDW3tDQzMzZV0lEKTi0uzszPAykwqwUA9fPp+CwAAAA="/>
  </w:docVars>
  <w:rsids>
    <w:rsidRoot w:val="00C45A83"/>
    <w:rsid w:val="0005199D"/>
    <w:rsid w:val="0007309F"/>
    <w:rsid w:val="00083BF9"/>
    <w:rsid w:val="000939F2"/>
    <w:rsid w:val="000A1750"/>
    <w:rsid w:val="000A7901"/>
    <w:rsid w:val="000B510B"/>
    <w:rsid w:val="000C0A15"/>
    <w:rsid w:val="00102431"/>
    <w:rsid w:val="00127730"/>
    <w:rsid w:val="001355FD"/>
    <w:rsid w:val="00146412"/>
    <w:rsid w:val="001A5172"/>
    <w:rsid w:val="00207F48"/>
    <w:rsid w:val="00224BEC"/>
    <w:rsid w:val="00234C78"/>
    <w:rsid w:val="00243DD2"/>
    <w:rsid w:val="00297DA4"/>
    <w:rsid w:val="002A468E"/>
    <w:rsid w:val="002C3119"/>
    <w:rsid w:val="00315900"/>
    <w:rsid w:val="00347121"/>
    <w:rsid w:val="003628FB"/>
    <w:rsid w:val="00367F05"/>
    <w:rsid w:val="0038175D"/>
    <w:rsid w:val="00386760"/>
    <w:rsid w:val="003A0BB8"/>
    <w:rsid w:val="003A1FF4"/>
    <w:rsid w:val="003A42DA"/>
    <w:rsid w:val="003D5973"/>
    <w:rsid w:val="00417840"/>
    <w:rsid w:val="0042124B"/>
    <w:rsid w:val="004246AE"/>
    <w:rsid w:val="00435314"/>
    <w:rsid w:val="00471D79"/>
    <w:rsid w:val="004767E2"/>
    <w:rsid w:val="004A517F"/>
    <w:rsid w:val="0050291C"/>
    <w:rsid w:val="0051079F"/>
    <w:rsid w:val="00535111"/>
    <w:rsid w:val="00536968"/>
    <w:rsid w:val="005400FF"/>
    <w:rsid w:val="005627AD"/>
    <w:rsid w:val="00594BB8"/>
    <w:rsid w:val="005C468D"/>
    <w:rsid w:val="0062549C"/>
    <w:rsid w:val="00627453"/>
    <w:rsid w:val="00643879"/>
    <w:rsid w:val="00656321"/>
    <w:rsid w:val="006564D7"/>
    <w:rsid w:val="006678F7"/>
    <w:rsid w:val="00687138"/>
    <w:rsid w:val="00693CB9"/>
    <w:rsid w:val="006E426D"/>
    <w:rsid w:val="007157FF"/>
    <w:rsid w:val="007A51FE"/>
    <w:rsid w:val="007A7946"/>
    <w:rsid w:val="007B594C"/>
    <w:rsid w:val="00802FB5"/>
    <w:rsid w:val="0081526B"/>
    <w:rsid w:val="00860F19"/>
    <w:rsid w:val="008B051C"/>
    <w:rsid w:val="008B596A"/>
    <w:rsid w:val="008D1978"/>
    <w:rsid w:val="008D2C28"/>
    <w:rsid w:val="008F2204"/>
    <w:rsid w:val="009250A6"/>
    <w:rsid w:val="0092676A"/>
    <w:rsid w:val="00930AFF"/>
    <w:rsid w:val="00931AD3"/>
    <w:rsid w:val="00945E99"/>
    <w:rsid w:val="00956F8E"/>
    <w:rsid w:val="00972526"/>
    <w:rsid w:val="00980BDC"/>
    <w:rsid w:val="009A0D2E"/>
    <w:rsid w:val="009B7F86"/>
    <w:rsid w:val="009C5353"/>
    <w:rsid w:val="009D61E6"/>
    <w:rsid w:val="009D6E98"/>
    <w:rsid w:val="009E4EFB"/>
    <w:rsid w:val="009E6C3B"/>
    <w:rsid w:val="00AA34C1"/>
    <w:rsid w:val="00AD18B3"/>
    <w:rsid w:val="00AF23F4"/>
    <w:rsid w:val="00B15B2A"/>
    <w:rsid w:val="00B46708"/>
    <w:rsid w:val="00B7334D"/>
    <w:rsid w:val="00B7541D"/>
    <w:rsid w:val="00BC2342"/>
    <w:rsid w:val="00BF2A14"/>
    <w:rsid w:val="00C021F1"/>
    <w:rsid w:val="00C05E1F"/>
    <w:rsid w:val="00C45A83"/>
    <w:rsid w:val="00C61060"/>
    <w:rsid w:val="00C76B2B"/>
    <w:rsid w:val="00C7793B"/>
    <w:rsid w:val="00C83A3A"/>
    <w:rsid w:val="00C849B7"/>
    <w:rsid w:val="00C8567E"/>
    <w:rsid w:val="00CA34F5"/>
    <w:rsid w:val="00CE7F92"/>
    <w:rsid w:val="00D07572"/>
    <w:rsid w:val="00D1266E"/>
    <w:rsid w:val="00D30E59"/>
    <w:rsid w:val="00D534E5"/>
    <w:rsid w:val="00D53C10"/>
    <w:rsid w:val="00D623EB"/>
    <w:rsid w:val="00D64727"/>
    <w:rsid w:val="00D82B2B"/>
    <w:rsid w:val="00D918AF"/>
    <w:rsid w:val="00DD56CF"/>
    <w:rsid w:val="00E0383D"/>
    <w:rsid w:val="00E12AE7"/>
    <w:rsid w:val="00E30069"/>
    <w:rsid w:val="00E42268"/>
    <w:rsid w:val="00E525C0"/>
    <w:rsid w:val="00E6229B"/>
    <w:rsid w:val="00EA6CE7"/>
    <w:rsid w:val="00EB73C3"/>
    <w:rsid w:val="00EF2D3D"/>
    <w:rsid w:val="00EF4738"/>
    <w:rsid w:val="00EF6533"/>
    <w:rsid w:val="00F21288"/>
    <w:rsid w:val="00F64D04"/>
    <w:rsid w:val="00F965A2"/>
    <w:rsid w:val="00FA109C"/>
    <w:rsid w:val="00FB3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B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E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9E4EFB"/>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9E4EF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9E4EFB"/>
    <w:rPr>
      <w:sz w:val="20"/>
      <w:szCs w:val="20"/>
    </w:rPr>
  </w:style>
  <w:style w:type="character" w:styleId="FootnoteReference">
    <w:name w:val="footnote reference"/>
    <w:basedOn w:val="DefaultParagraphFont"/>
    <w:uiPriority w:val="99"/>
    <w:semiHidden/>
    <w:unhideWhenUsed/>
    <w:rsid w:val="009E4EFB"/>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E4EFB"/>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E4EFB"/>
    <w:pPr>
      <w:widowControl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09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9F2"/>
    <w:rPr>
      <w:rFonts w:ascii="Tahoma" w:hAnsi="Tahoma" w:cs="Tahoma"/>
      <w:sz w:val="16"/>
      <w:szCs w:val="16"/>
    </w:rPr>
  </w:style>
  <w:style w:type="paragraph" w:styleId="Caption">
    <w:name w:val="caption"/>
    <w:basedOn w:val="Normal"/>
    <w:next w:val="Normal"/>
    <w:uiPriority w:val="35"/>
    <w:unhideWhenUsed/>
    <w:qFormat/>
    <w:rsid w:val="000939F2"/>
    <w:pPr>
      <w:spacing w:line="240" w:lineRule="auto"/>
    </w:pPr>
    <w:rPr>
      <w:b/>
      <w:bCs/>
      <w:color w:val="4F81BD" w:themeColor="accent1"/>
      <w:sz w:val="18"/>
      <w:szCs w:val="18"/>
    </w:rPr>
  </w:style>
  <w:style w:type="paragraph" w:styleId="NormalWeb">
    <w:name w:val="Normal (Web)"/>
    <w:basedOn w:val="Normal"/>
    <w:uiPriority w:val="99"/>
    <w:unhideWhenUsed/>
    <w:rsid w:val="00EA6CE7"/>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347121"/>
    <w:rPr>
      <w:sz w:val="16"/>
      <w:szCs w:val="16"/>
    </w:rPr>
  </w:style>
  <w:style w:type="paragraph" w:styleId="CommentText">
    <w:name w:val="annotation text"/>
    <w:basedOn w:val="Normal"/>
    <w:link w:val="CommentTextChar"/>
    <w:uiPriority w:val="99"/>
    <w:semiHidden/>
    <w:unhideWhenUsed/>
    <w:rsid w:val="00347121"/>
    <w:pPr>
      <w:spacing w:line="240" w:lineRule="auto"/>
    </w:pPr>
    <w:rPr>
      <w:sz w:val="20"/>
      <w:szCs w:val="20"/>
    </w:rPr>
  </w:style>
  <w:style w:type="character" w:customStyle="1" w:styleId="CommentTextChar">
    <w:name w:val="Comment Text Char"/>
    <w:basedOn w:val="DefaultParagraphFont"/>
    <w:link w:val="CommentText"/>
    <w:uiPriority w:val="99"/>
    <w:semiHidden/>
    <w:rsid w:val="00347121"/>
    <w:rPr>
      <w:sz w:val="20"/>
      <w:szCs w:val="20"/>
    </w:rPr>
  </w:style>
  <w:style w:type="paragraph" w:styleId="CommentSubject">
    <w:name w:val="annotation subject"/>
    <w:basedOn w:val="CommentText"/>
    <w:next w:val="CommentText"/>
    <w:link w:val="CommentSubjectChar"/>
    <w:uiPriority w:val="99"/>
    <w:semiHidden/>
    <w:unhideWhenUsed/>
    <w:rsid w:val="00347121"/>
    <w:rPr>
      <w:b/>
      <w:bCs/>
    </w:rPr>
  </w:style>
  <w:style w:type="character" w:customStyle="1" w:styleId="CommentSubjectChar">
    <w:name w:val="Comment Subject Char"/>
    <w:basedOn w:val="CommentTextChar"/>
    <w:link w:val="CommentSubject"/>
    <w:uiPriority w:val="99"/>
    <w:semiHidden/>
    <w:rsid w:val="00347121"/>
    <w:rPr>
      <w:b/>
      <w:bCs/>
      <w:sz w:val="20"/>
      <w:szCs w:val="20"/>
    </w:rPr>
  </w:style>
  <w:style w:type="paragraph" w:styleId="Header">
    <w:name w:val="header"/>
    <w:basedOn w:val="Normal"/>
    <w:link w:val="HeaderChar"/>
    <w:uiPriority w:val="99"/>
    <w:unhideWhenUsed/>
    <w:rsid w:val="00DD5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6CF"/>
  </w:style>
  <w:style w:type="paragraph" w:styleId="Footer">
    <w:name w:val="footer"/>
    <w:basedOn w:val="Normal"/>
    <w:link w:val="FooterChar"/>
    <w:uiPriority w:val="99"/>
    <w:unhideWhenUsed/>
    <w:rsid w:val="00DD5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6CF"/>
  </w:style>
  <w:style w:type="character" w:styleId="Hyperlink">
    <w:name w:val="Hyperlink"/>
    <w:basedOn w:val="DefaultParagraphFont"/>
    <w:uiPriority w:val="99"/>
    <w:unhideWhenUsed/>
    <w:rsid w:val="00945E99"/>
    <w:rPr>
      <w:color w:val="0000FF" w:themeColor="hyperlink"/>
      <w:u w:val="single"/>
    </w:rPr>
  </w:style>
  <w:style w:type="table" w:styleId="TableGrid">
    <w:name w:val="Table Grid"/>
    <w:basedOn w:val="TableNormal"/>
    <w:uiPriority w:val="99"/>
    <w:rsid w:val="008F220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E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9E4EFB"/>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9E4EF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9E4EFB"/>
    <w:rPr>
      <w:sz w:val="20"/>
      <w:szCs w:val="20"/>
    </w:rPr>
  </w:style>
  <w:style w:type="character" w:styleId="FootnoteReference">
    <w:name w:val="footnote reference"/>
    <w:basedOn w:val="DefaultParagraphFont"/>
    <w:uiPriority w:val="99"/>
    <w:semiHidden/>
    <w:unhideWhenUsed/>
    <w:rsid w:val="009E4EFB"/>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E4EFB"/>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E4EFB"/>
    <w:pPr>
      <w:widowControl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09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9F2"/>
    <w:rPr>
      <w:rFonts w:ascii="Tahoma" w:hAnsi="Tahoma" w:cs="Tahoma"/>
      <w:sz w:val="16"/>
      <w:szCs w:val="16"/>
    </w:rPr>
  </w:style>
  <w:style w:type="paragraph" w:styleId="Caption">
    <w:name w:val="caption"/>
    <w:basedOn w:val="Normal"/>
    <w:next w:val="Normal"/>
    <w:uiPriority w:val="35"/>
    <w:unhideWhenUsed/>
    <w:qFormat/>
    <w:rsid w:val="000939F2"/>
    <w:pPr>
      <w:spacing w:line="240" w:lineRule="auto"/>
    </w:pPr>
    <w:rPr>
      <w:b/>
      <w:bCs/>
      <w:color w:val="4F81BD" w:themeColor="accent1"/>
      <w:sz w:val="18"/>
      <w:szCs w:val="18"/>
    </w:rPr>
  </w:style>
  <w:style w:type="paragraph" w:styleId="NormalWeb">
    <w:name w:val="Normal (Web)"/>
    <w:basedOn w:val="Normal"/>
    <w:uiPriority w:val="99"/>
    <w:unhideWhenUsed/>
    <w:rsid w:val="00EA6CE7"/>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347121"/>
    <w:rPr>
      <w:sz w:val="16"/>
      <w:szCs w:val="16"/>
    </w:rPr>
  </w:style>
  <w:style w:type="paragraph" w:styleId="CommentText">
    <w:name w:val="annotation text"/>
    <w:basedOn w:val="Normal"/>
    <w:link w:val="CommentTextChar"/>
    <w:uiPriority w:val="99"/>
    <w:semiHidden/>
    <w:unhideWhenUsed/>
    <w:rsid w:val="00347121"/>
    <w:pPr>
      <w:spacing w:line="240" w:lineRule="auto"/>
    </w:pPr>
    <w:rPr>
      <w:sz w:val="20"/>
      <w:szCs w:val="20"/>
    </w:rPr>
  </w:style>
  <w:style w:type="character" w:customStyle="1" w:styleId="CommentTextChar">
    <w:name w:val="Comment Text Char"/>
    <w:basedOn w:val="DefaultParagraphFont"/>
    <w:link w:val="CommentText"/>
    <w:uiPriority w:val="99"/>
    <w:semiHidden/>
    <w:rsid w:val="00347121"/>
    <w:rPr>
      <w:sz w:val="20"/>
      <w:szCs w:val="20"/>
    </w:rPr>
  </w:style>
  <w:style w:type="paragraph" w:styleId="CommentSubject">
    <w:name w:val="annotation subject"/>
    <w:basedOn w:val="CommentText"/>
    <w:next w:val="CommentText"/>
    <w:link w:val="CommentSubjectChar"/>
    <w:uiPriority w:val="99"/>
    <w:semiHidden/>
    <w:unhideWhenUsed/>
    <w:rsid w:val="00347121"/>
    <w:rPr>
      <w:b/>
      <w:bCs/>
    </w:rPr>
  </w:style>
  <w:style w:type="character" w:customStyle="1" w:styleId="CommentSubjectChar">
    <w:name w:val="Comment Subject Char"/>
    <w:basedOn w:val="CommentTextChar"/>
    <w:link w:val="CommentSubject"/>
    <w:uiPriority w:val="99"/>
    <w:semiHidden/>
    <w:rsid w:val="00347121"/>
    <w:rPr>
      <w:b/>
      <w:bCs/>
      <w:sz w:val="20"/>
      <w:szCs w:val="20"/>
    </w:rPr>
  </w:style>
  <w:style w:type="paragraph" w:styleId="Header">
    <w:name w:val="header"/>
    <w:basedOn w:val="Normal"/>
    <w:link w:val="HeaderChar"/>
    <w:uiPriority w:val="99"/>
    <w:unhideWhenUsed/>
    <w:rsid w:val="00DD5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6CF"/>
  </w:style>
  <w:style w:type="paragraph" w:styleId="Footer">
    <w:name w:val="footer"/>
    <w:basedOn w:val="Normal"/>
    <w:link w:val="FooterChar"/>
    <w:uiPriority w:val="99"/>
    <w:unhideWhenUsed/>
    <w:rsid w:val="00DD5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6CF"/>
  </w:style>
  <w:style w:type="character" w:styleId="Hyperlink">
    <w:name w:val="Hyperlink"/>
    <w:basedOn w:val="DefaultParagraphFont"/>
    <w:uiPriority w:val="99"/>
    <w:unhideWhenUsed/>
    <w:rsid w:val="00945E99"/>
    <w:rPr>
      <w:color w:val="0000FF" w:themeColor="hyperlink"/>
      <w:u w:val="single"/>
    </w:rPr>
  </w:style>
  <w:style w:type="table" w:styleId="TableGrid">
    <w:name w:val="Table Grid"/>
    <w:basedOn w:val="TableNormal"/>
    <w:uiPriority w:val="99"/>
    <w:rsid w:val="008F220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39815">
      <w:bodyDiv w:val="1"/>
      <w:marLeft w:val="0"/>
      <w:marRight w:val="0"/>
      <w:marTop w:val="0"/>
      <w:marBottom w:val="0"/>
      <w:divBdr>
        <w:top w:val="none" w:sz="0" w:space="0" w:color="auto"/>
        <w:left w:val="none" w:sz="0" w:space="0" w:color="auto"/>
        <w:bottom w:val="none" w:sz="0" w:space="0" w:color="auto"/>
        <w:right w:val="none" w:sz="0" w:space="0" w:color="auto"/>
      </w:divBdr>
    </w:div>
    <w:div w:id="284577160">
      <w:bodyDiv w:val="1"/>
      <w:marLeft w:val="0"/>
      <w:marRight w:val="0"/>
      <w:marTop w:val="0"/>
      <w:marBottom w:val="0"/>
      <w:divBdr>
        <w:top w:val="none" w:sz="0" w:space="0" w:color="auto"/>
        <w:left w:val="none" w:sz="0" w:space="0" w:color="auto"/>
        <w:bottom w:val="none" w:sz="0" w:space="0" w:color="auto"/>
        <w:right w:val="none" w:sz="0" w:space="0" w:color="auto"/>
      </w:divBdr>
    </w:div>
    <w:div w:id="764033741">
      <w:bodyDiv w:val="1"/>
      <w:marLeft w:val="0"/>
      <w:marRight w:val="0"/>
      <w:marTop w:val="0"/>
      <w:marBottom w:val="0"/>
      <w:divBdr>
        <w:top w:val="none" w:sz="0" w:space="0" w:color="auto"/>
        <w:left w:val="none" w:sz="0" w:space="0" w:color="auto"/>
        <w:bottom w:val="none" w:sz="0" w:space="0" w:color="auto"/>
        <w:right w:val="none" w:sz="0" w:space="0" w:color="auto"/>
      </w:divBdr>
    </w:div>
    <w:div w:id="132817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upport@atdf.a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atdf.am/hy/Home/ContactUs" TargetMode="External"/><Relationship Id="rId23" Type="http://schemas.openxmlformats.org/officeDocument/2006/relationships/image" Target="media/image11.png"/><Relationship Id="rId28"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microsoft.com/office/2011/relationships/commentsExtended" Target="commentsExtended.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69C46-2672-4841-84B2-76B6C560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4406</Words>
  <Characters>25115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Knarik Grigoryan</cp:lastModifiedBy>
  <cp:revision>4</cp:revision>
  <dcterms:created xsi:type="dcterms:W3CDTF">2021-03-01T05:41:00Z</dcterms:created>
  <dcterms:modified xsi:type="dcterms:W3CDTF">2022-01-11T13:10:00Z</dcterms:modified>
</cp:coreProperties>
</file>