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sible.xml" ContentType="application/vnd.openxmlformats-officedocument.wordprocessingml.commentsExtensib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64DB" w:rsidRPr="0049061D"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r w:rsidRPr="0049061D">
        <w:rPr>
          <w:rFonts w:eastAsia="Times New Roman" w:cs="Times New Roman"/>
          <w:b/>
          <w:caps/>
        </w:rPr>
        <w:t>REPUBLIC OF ARMENIA</w:t>
      </w:r>
    </w:p>
    <w:p w:rsidR="005964DB" w:rsidRPr="0049061D"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r w:rsidRPr="0049061D">
        <w:rPr>
          <w:rFonts w:eastAsia="Times New Roman" w:cs="Times New Roman"/>
          <w:b/>
          <w:caps/>
        </w:rPr>
        <w:t>LOCAL ECONOMY AND INFRASTRUCTURE DEVELOPMENT PROJECT</w:t>
      </w:r>
    </w:p>
    <w:p w:rsidR="005964DB" w:rsidRPr="0049061D"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p>
    <w:p w:rsidR="005964DB" w:rsidRPr="0049061D"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p>
    <w:p w:rsidR="005964DB" w:rsidRPr="0049061D"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rPr>
      </w:pPr>
    </w:p>
    <w:p w:rsidR="005964DB" w:rsidRPr="0049061D"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8"/>
          <w:szCs w:val="28"/>
        </w:rPr>
      </w:pPr>
    </w:p>
    <w:p w:rsidR="005964DB" w:rsidRPr="0049061D" w:rsidRDefault="005964DB"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8"/>
          <w:szCs w:val="28"/>
        </w:rPr>
      </w:pPr>
      <w:r w:rsidRPr="0049061D">
        <w:rPr>
          <w:rFonts w:eastAsia="Times New Roman" w:cs="Times New Roman"/>
          <w:b/>
          <w:caps/>
          <w:sz w:val="28"/>
          <w:szCs w:val="28"/>
        </w:rPr>
        <w:t>ENVIRONMENTAL AND SOCIAL MANAGEMENT PLAN</w:t>
      </w:r>
    </w:p>
    <w:p w:rsidR="00111519" w:rsidRPr="0049061D" w:rsidRDefault="00111519"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8"/>
          <w:szCs w:val="28"/>
        </w:rPr>
      </w:pPr>
      <w:r w:rsidRPr="0049061D">
        <w:rPr>
          <w:rFonts w:eastAsia="Times New Roman" w:cs="Times New Roman"/>
          <w:b/>
          <w:caps/>
          <w:sz w:val="28"/>
          <w:szCs w:val="28"/>
        </w:rPr>
        <w:t>TUR-21</w:t>
      </w:r>
    </w:p>
    <w:p w:rsidR="00854C57" w:rsidRPr="0049061D" w:rsidRDefault="00854C57" w:rsidP="00111519">
      <w:pPr>
        <w:widowControl w:val="0"/>
        <w:pBdr>
          <w:bottom w:val="single" w:sz="24" w:space="4" w:color="0000FF"/>
        </w:pBdr>
        <w:autoSpaceDE w:val="0"/>
        <w:autoSpaceDN w:val="0"/>
        <w:spacing w:before="240" w:after="240" w:line="240" w:lineRule="auto"/>
        <w:jc w:val="center"/>
        <w:rPr>
          <w:rFonts w:eastAsia="Times New Roman" w:cs="Times New Roman"/>
          <w:b/>
          <w:caps/>
          <w:sz w:val="28"/>
          <w:szCs w:val="28"/>
        </w:rPr>
      </w:pPr>
      <w:r w:rsidRPr="0049061D">
        <w:rPr>
          <w:rFonts w:eastAsia="Times New Roman" w:cs="Times New Roman"/>
          <w:b/>
          <w:caps/>
          <w:sz w:val="28"/>
          <w:szCs w:val="28"/>
        </w:rPr>
        <w:t xml:space="preserve">COMPONENT 2: </w:t>
      </w:r>
      <w:r w:rsidR="00111519" w:rsidRPr="0049061D">
        <w:rPr>
          <w:rFonts w:eastAsia="Times New Roman" w:cs="Times New Roman"/>
          <w:b/>
          <w:caps/>
          <w:sz w:val="28"/>
          <w:szCs w:val="28"/>
        </w:rPr>
        <w:t xml:space="preserve">“aRENI VILLAGE STREETS RENOVATION, LOCATED IN VAYOTS DZOR, RA” </w:t>
      </w: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111519" w:rsidRPr="0049061D" w:rsidRDefault="00111519"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111519" w:rsidRPr="0049061D" w:rsidRDefault="00111519"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111519" w:rsidRPr="0049061D" w:rsidRDefault="00111519"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111519" w:rsidRPr="0049061D" w:rsidRDefault="00111519"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5964DB" w:rsidRPr="0049061D" w:rsidRDefault="00C2775C" w:rsidP="005964DB">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sidRPr="0049061D">
        <w:rPr>
          <w:rFonts w:eastAsia="Times New Roman" w:cs="Times New Roman"/>
          <w:b/>
          <w:caps/>
          <w:sz w:val="24"/>
          <w:szCs w:val="24"/>
        </w:rPr>
        <w:t>September</w:t>
      </w:r>
      <w:r w:rsidR="005964DB" w:rsidRPr="0049061D">
        <w:rPr>
          <w:rFonts w:eastAsia="Times New Roman" w:cs="Times New Roman"/>
          <w:b/>
          <w:caps/>
          <w:sz w:val="24"/>
          <w:szCs w:val="24"/>
        </w:rPr>
        <w:t xml:space="preserve"> 2023</w:t>
      </w: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854C57" w:rsidRPr="0049061D" w:rsidRDefault="00854C57" w:rsidP="00854C57">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r w:rsidRPr="0049061D">
        <w:rPr>
          <w:rFonts w:eastAsia="Times New Roman" w:cs="Times New Roman"/>
          <w:b/>
          <w:caps/>
          <w:sz w:val="24"/>
          <w:szCs w:val="24"/>
        </w:rPr>
        <w:t>PART A: General Project and Site Information</w:t>
      </w: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9"/>
        <w:gridCol w:w="1980"/>
        <w:gridCol w:w="1003"/>
        <w:gridCol w:w="1247"/>
        <w:gridCol w:w="2605"/>
      </w:tblGrid>
      <w:tr w:rsidR="00854C57" w:rsidRPr="0049061D"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854C57" w:rsidRPr="0049061D" w:rsidRDefault="00854C57" w:rsidP="00BB3343">
            <w:pPr>
              <w:widowControl w:val="0"/>
              <w:autoSpaceDE w:val="0"/>
              <w:autoSpaceDN w:val="0"/>
              <w:spacing w:before="60" w:after="0"/>
              <w:rPr>
                <w:rFonts w:eastAsia="Times New Roman" w:cs="Times New Roman"/>
                <w:b/>
                <w:sz w:val="20"/>
                <w:szCs w:val="20"/>
              </w:rPr>
            </w:pPr>
            <w:r w:rsidRPr="0049061D">
              <w:rPr>
                <w:rFonts w:eastAsia="Times New Roman" w:cs="Times New Roman"/>
                <w:b/>
                <w:sz w:val="20"/>
                <w:szCs w:val="20"/>
              </w:rPr>
              <w:t>INSTITUTIONAL &amp; ADMINISTRATIVE</w:t>
            </w:r>
          </w:p>
        </w:tc>
      </w:tr>
      <w:tr w:rsidR="00854C57" w:rsidRPr="0049061D" w:rsidTr="00BB3343">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after="0"/>
              <w:rPr>
                <w:rFonts w:eastAsia="Times New Roman" w:cstheme="minorHAnsi"/>
                <w:sz w:val="20"/>
                <w:szCs w:val="20"/>
              </w:rPr>
            </w:pPr>
            <w:r w:rsidRPr="0049061D">
              <w:rPr>
                <w:rFonts w:eastAsia="Times New Roman" w:cstheme="minorHAnsi"/>
                <w:sz w:val="20"/>
                <w:szCs w:val="20"/>
              </w:rPr>
              <w:t>Project title</w:t>
            </w:r>
          </w:p>
        </w:tc>
        <w:tc>
          <w:tcPr>
            <w:tcW w:w="6835" w:type="dxa"/>
            <w:gridSpan w:val="4"/>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before="60" w:after="0"/>
              <w:rPr>
                <w:rFonts w:eastAsia="Times New Roman" w:cstheme="minorHAnsi"/>
                <w:b/>
                <w:sz w:val="20"/>
                <w:szCs w:val="20"/>
              </w:rPr>
            </w:pPr>
            <w:r w:rsidRPr="0049061D">
              <w:rPr>
                <w:rFonts w:eastAsia="Times New Roman" w:cstheme="minorHAnsi"/>
                <w:b/>
                <w:sz w:val="20"/>
                <w:szCs w:val="20"/>
              </w:rPr>
              <w:t xml:space="preserve">LOCAL ECONOMY AND INFRASTRUCTURE DEVELOPMENT (LEID) </w:t>
            </w:r>
          </w:p>
        </w:tc>
      </w:tr>
      <w:tr w:rsidR="00854C57" w:rsidRPr="0049061D" w:rsidTr="00BB3343">
        <w:trPr>
          <w:trHeight w:val="485"/>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after="0"/>
              <w:rPr>
                <w:rFonts w:eastAsia="Times New Roman" w:cstheme="minorHAnsi"/>
                <w:sz w:val="20"/>
                <w:szCs w:val="20"/>
              </w:rPr>
            </w:pPr>
            <w:r w:rsidRPr="0049061D">
              <w:rPr>
                <w:rFonts w:eastAsia="Times New Roman" w:cstheme="minorHAnsi"/>
                <w:sz w:val="20"/>
                <w:szCs w:val="20"/>
              </w:rPr>
              <w:t>Subproject number and title</w:t>
            </w:r>
          </w:p>
        </w:tc>
        <w:tc>
          <w:tcPr>
            <w:tcW w:w="6835" w:type="dxa"/>
            <w:gridSpan w:val="4"/>
            <w:tcBorders>
              <w:top w:val="single" w:sz="4" w:space="0" w:color="auto"/>
              <w:left w:val="single" w:sz="4" w:space="0" w:color="auto"/>
              <w:bottom w:val="single" w:sz="4" w:space="0" w:color="auto"/>
              <w:right w:val="single" w:sz="4" w:space="0" w:color="auto"/>
            </w:tcBorders>
            <w:shd w:val="clear" w:color="auto" w:fill="FFFFFF"/>
          </w:tcPr>
          <w:p w:rsidR="00D926B0" w:rsidRPr="0049061D" w:rsidRDefault="00D926B0" w:rsidP="00854C57">
            <w:pPr>
              <w:spacing w:after="160" w:line="256" w:lineRule="auto"/>
              <w:contextualSpacing/>
              <w:jc w:val="both"/>
              <w:rPr>
                <w:b/>
                <w:sz w:val="20"/>
                <w:szCs w:val="20"/>
              </w:rPr>
            </w:pPr>
            <w:r w:rsidRPr="0049061D">
              <w:rPr>
                <w:b/>
                <w:sz w:val="20"/>
                <w:szCs w:val="20"/>
              </w:rPr>
              <w:t>TUR-21, Component 2</w:t>
            </w:r>
          </w:p>
          <w:p w:rsidR="00854C57" w:rsidRPr="0049061D" w:rsidRDefault="00D926B0" w:rsidP="00854C57">
            <w:pPr>
              <w:spacing w:after="160" w:line="256" w:lineRule="auto"/>
              <w:contextualSpacing/>
              <w:jc w:val="both"/>
              <w:rPr>
                <w:rFonts w:eastAsia="Times New Roman" w:cstheme="minorHAnsi"/>
                <w:sz w:val="20"/>
                <w:szCs w:val="20"/>
                <w:lang w:val="en-GB"/>
              </w:rPr>
            </w:pPr>
            <w:r w:rsidRPr="0049061D">
              <w:rPr>
                <w:b/>
                <w:sz w:val="20"/>
                <w:szCs w:val="20"/>
              </w:rPr>
              <w:t>“Areni village streets renovation, located in Vayots Dzor, RA”</w:t>
            </w:r>
          </w:p>
        </w:tc>
      </w:tr>
      <w:tr w:rsidR="00854C57" w:rsidRPr="0049061D" w:rsidTr="00BB3343">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after="0"/>
              <w:rPr>
                <w:rFonts w:eastAsia="Times New Roman" w:cstheme="minorHAnsi"/>
                <w:sz w:val="20"/>
                <w:szCs w:val="20"/>
              </w:rPr>
            </w:pPr>
            <w:r w:rsidRPr="0049061D">
              <w:rPr>
                <w:rFonts w:eastAsia="Times New Roman" w:cstheme="minorHAnsi"/>
                <w:sz w:val="20"/>
                <w:szCs w:val="20"/>
              </w:rPr>
              <w:t xml:space="preserve">Municipality, community </w:t>
            </w:r>
          </w:p>
        </w:tc>
        <w:tc>
          <w:tcPr>
            <w:tcW w:w="6835" w:type="dxa"/>
            <w:gridSpan w:val="4"/>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before="60" w:after="0"/>
              <w:rPr>
                <w:rFonts w:eastAsia="Times New Roman" w:cstheme="minorHAnsi"/>
                <w:b/>
                <w:sz w:val="20"/>
                <w:szCs w:val="20"/>
              </w:rPr>
            </w:pPr>
            <w:r w:rsidRPr="0049061D">
              <w:rPr>
                <w:rFonts w:eastAsia="Times New Roman" w:cstheme="minorHAnsi"/>
                <w:sz w:val="20"/>
                <w:szCs w:val="20"/>
              </w:rPr>
              <w:t>Areni enlarged community, Vayots Dzor marz</w:t>
            </w:r>
          </w:p>
        </w:tc>
      </w:tr>
      <w:tr w:rsidR="00854C57" w:rsidRPr="0049061D" w:rsidTr="00990715">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after="0"/>
              <w:rPr>
                <w:rFonts w:eastAsia="Times New Roman" w:cstheme="minorHAnsi"/>
                <w:sz w:val="20"/>
                <w:szCs w:val="20"/>
              </w:rPr>
            </w:pPr>
            <w:r w:rsidRPr="0049061D">
              <w:rPr>
                <w:rFonts w:eastAsia="Times New Roman" w:cstheme="minorHAnsi"/>
                <w:sz w:val="20"/>
                <w:szCs w:val="20"/>
              </w:rPr>
              <w:t>Scope of site-specific activity</w:t>
            </w:r>
          </w:p>
        </w:tc>
        <w:tc>
          <w:tcPr>
            <w:tcW w:w="6835" w:type="dxa"/>
            <w:gridSpan w:val="4"/>
            <w:tcBorders>
              <w:top w:val="single" w:sz="4" w:space="0" w:color="auto"/>
              <w:left w:val="single" w:sz="4" w:space="0" w:color="auto"/>
              <w:bottom w:val="single" w:sz="4" w:space="0" w:color="auto"/>
              <w:right w:val="single" w:sz="4" w:space="0" w:color="auto"/>
            </w:tcBorders>
            <w:shd w:val="clear" w:color="auto" w:fill="FFFFFF"/>
          </w:tcPr>
          <w:p w:rsidR="00304A98" w:rsidRPr="0049061D" w:rsidRDefault="00304A98" w:rsidP="008B367D">
            <w:pPr>
              <w:spacing w:before="60" w:after="0" w:line="240" w:lineRule="auto"/>
              <w:jc w:val="both"/>
              <w:rPr>
                <w:rFonts w:cstheme="minorHAnsi"/>
                <w:iCs/>
                <w:sz w:val="20"/>
                <w:szCs w:val="20"/>
              </w:rPr>
            </w:pPr>
            <w:r w:rsidRPr="0049061D">
              <w:rPr>
                <w:rFonts w:cstheme="minorHAnsi"/>
                <w:iCs/>
                <w:sz w:val="20"/>
                <w:szCs w:val="20"/>
              </w:rPr>
              <w:t xml:space="preserve">The subproject provides for rehabilitation of the existing roads, </w:t>
            </w:r>
            <w:r w:rsidR="00A378C4" w:rsidRPr="0049061D">
              <w:rPr>
                <w:rFonts w:cstheme="minorHAnsi"/>
                <w:iCs/>
                <w:sz w:val="20"/>
                <w:szCs w:val="20"/>
              </w:rPr>
              <w:t>construction of sewerage system, construction of lighting system along the roads, furnishing the roads with drainage elements, reconstruction</w:t>
            </w:r>
            <w:r w:rsidR="00487C1B" w:rsidRPr="0049061D">
              <w:rPr>
                <w:rFonts w:cstheme="minorHAnsi"/>
                <w:iCs/>
                <w:sz w:val="20"/>
                <w:szCs w:val="20"/>
              </w:rPr>
              <w:t xml:space="preserve"> of water and </w:t>
            </w:r>
            <w:r w:rsidR="00A378C4" w:rsidRPr="0049061D">
              <w:rPr>
                <w:rFonts w:cstheme="minorHAnsi"/>
                <w:iCs/>
                <w:sz w:val="20"/>
                <w:szCs w:val="20"/>
              </w:rPr>
              <w:t xml:space="preserve">gas supply networks, </w:t>
            </w:r>
            <w:r w:rsidR="00F3526E" w:rsidRPr="0049061D">
              <w:rPr>
                <w:rFonts w:cstheme="minorHAnsi"/>
                <w:iCs/>
                <w:sz w:val="20"/>
                <w:szCs w:val="20"/>
              </w:rPr>
              <w:t xml:space="preserve">furnishing with tourist and road signs, installation of benches, trash cans. </w:t>
            </w:r>
          </w:p>
          <w:p w:rsidR="00D926B0" w:rsidRPr="0049061D" w:rsidRDefault="00D926B0" w:rsidP="008B367D">
            <w:pPr>
              <w:spacing w:before="60" w:after="0" w:line="240" w:lineRule="auto"/>
              <w:jc w:val="both"/>
              <w:rPr>
                <w:rFonts w:cstheme="minorHAnsi"/>
                <w:iCs/>
                <w:sz w:val="20"/>
                <w:szCs w:val="20"/>
              </w:rPr>
            </w:pPr>
            <w:r w:rsidRPr="0049061D">
              <w:rPr>
                <w:rFonts w:cstheme="minorHAnsi"/>
                <w:iCs/>
                <w:sz w:val="20"/>
                <w:szCs w:val="20"/>
              </w:rPr>
              <w:t>The following works are planned to be implemented within</w:t>
            </w:r>
            <w:r w:rsidR="00F3526E" w:rsidRPr="0049061D">
              <w:rPr>
                <w:rFonts w:cstheme="minorHAnsi"/>
                <w:iCs/>
                <w:sz w:val="20"/>
                <w:szCs w:val="20"/>
              </w:rPr>
              <w:t xml:space="preserve"> the</w:t>
            </w:r>
            <w:r w:rsidRPr="0049061D">
              <w:rPr>
                <w:rFonts w:cstheme="minorHAnsi"/>
                <w:iCs/>
                <w:sz w:val="20"/>
                <w:szCs w:val="20"/>
              </w:rPr>
              <w:t xml:space="preserve"> </w:t>
            </w:r>
            <w:r w:rsidR="00304A98" w:rsidRPr="0049061D">
              <w:rPr>
                <w:rFonts w:cstheme="minorHAnsi"/>
                <w:iCs/>
                <w:sz w:val="20"/>
                <w:szCs w:val="20"/>
              </w:rPr>
              <w:t>subproject:</w:t>
            </w:r>
          </w:p>
          <w:p w:rsidR="00D926B0" w:rsidRPr="0049061D" w:rsidRDefault="00D926B0" w:rsidP="008B367D">
            <w:pPr>
              <w:spacing w:before="60" w:after="0" w:line="240" w:lineRule="auto"/>
              <w:ind w:left="302" w:hanging="270"/>
              <w:jc w:val="both"/>
              <w:rPr>
                <w:rFonts w:cstheme="minorHAnsi"/>
                <w:b/>
                <w:iCs/>
                <w:sz w:val="20"/>
                <w:szCs w:val="20"/>
              </w:rPr>
            </w:pPr>
            <w:r w:rsidRPr="0049061D">
              <w:rPr>
                <w:rFonts w:cstheme="minorHAnsi"/>
                <w:b/>
                <w:iCs/>
                <w:sz w:val="20"/>
                <w:szCs w:val="20"/>
              </w:rPr>
              <w:t xml:space="preserve">ROAD PART </w:t>
            </w:r>
          </w:p>
          <w:p w:rsidR="00D926B0" w:rsidRPr="0049061D" w:rsidRDefault="005622CF" w:rsidP="008B367D">
            <w:pPr>
              <w:spacing w:before="60" w:after="0" w:line="240" w:lineRule="auto"/>
              <w:jc w:val="both"/>
              <w:rPr>
                <w:rFonts w:cstheme="minorHAnsi"/>
                <w:iCs/>
                <w:sz w:val="20"/>
                <w:szCs w:val="20"/>
              </w:rPr>
            </w:pPr>
            <w:r w:rsidRPr="0049061D">
              <w:rPr>
                <w:rFonts w:cstheme="minorHAnsi"/>
                <w:b/>
                <w:iCs/>
                <w:sz w:val="20"/>
                <w:szCs w:val="20"/>
              </w:rPr>
              <w:t>Road leading to the C</w:t>
            </w:r>
            <w:r w:rsidR="00D926B0" w:rsidRPr="0049061D">
              <w:rPr>
                <w:rFonts w:cstheme="minorHAnsi"/>
                <w:b/>
                <w:iCs/>
                <w:sz w:val="20"/>
                <w:szCs w:val="20"/>
              </w:rPr>
              <w:t xml:space="preserve">hurch </w:t>
            </w:r>
            <w:r w:rsidR="00D926B0" w:rsidRPr="0049061D">
              <w:rPr>
                <w:rFonts w:cstheme="minorHAnsi"/>
                <w:iCs/>
                <w:sz w:val="20"/>
                <w:szCs w:val="20"/>
              </w:rPr>
              <w:t>(</w:t>
            </w:r>
            <w:r w:rsidR="00196D0B" w:rsidRPr="0049061D">
              <w:rPr>
                <w:rFonts w:cstheme="minorHAnsi"/>
                <w:iCs/>
                <w:sz w:val="20"/>
                <w:szCs w:val="20"/>
              </w:rPr>
              <w:t>KM</w:t>
            </w:r>
            <w:r w:rsidR="00D926B0" w:rsidRPr="0049061D">
              <w:rPr>
                <w:iCs/>
                <w:sz w:val="20"/>
                <w:szCs w:val="20"/>
              </w:rPr>
              <w:t>0+000-</w:t>
            </w:r>
            <w:r w:rsidR="00196D0B" w:rsidRPr="0049061D">
              <w:rPr>
                <w:rFonts w:cstheme="minorHAnsi"/>
                <w:iCs/>
                <w:sz w:val="20"/>
                <w:szCs w:val="20"/>
              </w:rPr>
              <w:t>KM</w:t>
            </w:r>
            <w:r w:rsidR="00D926B0" w:rsidRPr="0049061D">
              <w:rPr>
                <w:iCs/>
                <w:sz w:val="20"/>
                <w:szCs w:val="20"/>
              </w:rPr>
              <w:t>0+570)</w:t>
            </w:r>
            <w:r w:rsidR="00D926B0" w:rsidRPr="0049061D">
              <w:rPr>
                <w:rFonts w:cstheme="minorHAnsi"/>
                <w:iCs/>
                <w:sz w:val="20"/>
                <w:szCs w:val="20"/>
              </w:rPr>
              <w:t xml:space="preserve">  - 570m long, 5,4m wide, </w:t>
            </w:r>
            <w:r w:rsidR="00D926B0" w:rsidRPr="0049061D">
              <w:rPr>
                <w:rFonts w:cstheme="minorHAnsi"/>
                <w:sz w:val="20"/>
                <w:szCs w:val="20"/>
              </w:rPr>
              <w:t xml:space="preserve">cover construction </w:t>
            </w:r>
            <w:r w:rsidR="00D926B0" w:rsidRPr="0049061D">
              <w:rPr>
                <w:rFonts w:cstheme="minorHAnsi"/>
                <w:iCs/>
                <w:sz w:val="20"/>
                <w:szCs w:val="20"/>
              </w:rPr>
              <w:t>with tufa stone of high density</w:t>
            </w:r>
            <w:r w:rsidR="00D926B0" w:rsidRPr="0049061D">
              <w:rPr>
                <w:rFonts w:cstheme="minorHAnsi"/>
                <w:sz w:val="20"/>
                <w:szCs w:val="20"/>
              </w:rPr>
              <w:t xml:space="preserve"> 180x200x400mm and fine grained a/c h=5cm</w:t>
            </w:r>
            <w:r w:rsidRPr="0049061D">
              <w:rPr>
                <w:rFonts w:cstheme="minorHAnsi"/>
                <w:sz w:val="20"/>
                <w:szCs w:val="20"/>
              </w:rPr>
              <w:t>;</w:t>
            </w:r>
          </w:p>
          <w:p w:rsidR="00D926B0" w:rsidRPr="0049061D" w:rsidRDefault="00D926B0" w:rsidP="008B367D">
            <w:pPr>
              <w:spacing w:before="60" w:after="0" w:line="240" w:lineRule="auto"/>
              <w:jc w:val="both"/>
              <w:rPr>
                <w:rFonts w:cstheme="minorHAnsi"/>
                <w:iCs/>
                <w:sz w:val="20"/>
                <w:szCs w:val="20"/>
              </w:rPr>
            </w:pPr>
            <w:r w:rsidRPr="0049061D">
              <w:rPr>
                <w:rFonts w:cstheme="minorHAnsi"/>
                <w:b/>
                <w:iCs/>
                <w:sz w:val="20"/>
                <w:szCs w:val="20"/>
              </w:rPr>
              <w:t xml:space="preserve">Road leading to the community administration </w:t>
            </w:r>
            <w:r w:rsidR="00196D0B" w:rsidRPr="0049061D">
              <w:rPr>
                <w:rFonts w:cstheme="minorHAnsi"/>
                <w:b/>
                <w:iCs/>
                <w:sz w:val="20"/>
                <w:szCs w:val="20"/>
              </w:rPr>
              <w:t>(</w:t>
            </w:r>
            <w:r w:rsidR="00196D0B" w:rsidRPr="0049061D">
              <w:rPr>
                <w:rFonts w:cstheme="minorHAnsi"/>
                <w:iCs/>
                <w:sz w:val="20"/>
                <w:szCs w:val="20"/>
              </w:rPr>
              <w:t>KM</w:t>
            </w:r>
            <w:r w:rsidRPr="0049061D">
              <w:rPr>
                <w:rFonts w:cstheme="minorHAnsi"/>
                <w:iCs/>
                <w:sz w:val="20"/>
                <w:szCs w:val="20"/>
              </w:rPr>
              <w:t>0+000-</w:t>
            </w:r>
            <w:r w:rsidR="00196D0B" w:rsidRPr="0049061D">
              <w:rPr>
                <w:rFonts w:cstheme="minorHAnsi"/>
                <w:iCs/>
                <w:sz w:val="20"/>
                <w:szCs w:val="20"/>
              </w:rPr>
              <w:t>KM</w:t>
            </w:r>
            <w:r w:rsidRPr="0049061D">
              <w:rPr>
                <w:rFonts w:cstheme="minorHAnsi"/>
                <w:iCs/>
                <w:sz w:val="20"/>
                <w:szCs w:val="20"/>
              </w:rPr>
              <w:t>0+126-1</w:t>
            </w:r>
            <w:r w:rsidR="00A63555" w:rsidRPr="0049061D">
              <w:rPr>
                <w:rFonts w:cstheme="minorHAnsi"/>
                <w:iCs/>
                <w:sz w:val="20"/>
                <w:szCs w:val="20"/>
              </w:rPr>
              <w:t>)-</w:t>
            </w:r>
            <w:r w:rsidRPr="0049061D">
              <w:rPr>
                <w:rFonts w:cstheme="minorHAnsi"/>
                <w:iCs/>
                <w:sz w:val="20"/>
                <w:szCs w:val="20"/>
              </w:rPr>
              <w:t xml:space="preserve"> 26m long, 4m wide, fine grained a</w:t>
            </w:r>
            <w:r w:rsidRPr="0049061D">
              <w:rPr>
                <w:rFonts w:cstheme="minorHAnsi"/>
                <w:sz w:val="20"/>
                <w:szCs w:val="20"/>
              </w:rPr>
              <w:t>/c h=5cm</w:t>
            </w:r>
            <w:r w:rsidR="005622CF" w:rsidRPr="0049061D">
              <w:rPr>
                <w:rFonts w:cstheme="minorHAnsi"/>
                <w:sz w:val="20"/>
                <w:szCs w:val="20"/>
              </w:rPr>
              <w:t>;</w:t>
            </w:r>
          </w:p>
          <w:p w:rsidR="00D926B0" w:rsidRPr="0049061D" w:rsidRDefault="00D926B0" w:rsidP="008B367D">
            <w:pPr>
              <w:spacing w:before="60" w:after="0" w:line="240" w:lineRule="auto"/>
              <w:jc w:val="both"/>
              <w:rPr>
                <w:rFonts w:cstheme="minorHAnsi"/>
                <w:sz w:val="20"/>
                <w:szCs w:val="20"/>
              </w:rPr>
            </w:pPr>
            <w:r w:rsidRPr="0049061D">
              <w:rPr>
                <w:rFonts w:cstheme="minorHAnsi"/>
                <w:b/>
                <w:iCs/>
                <w:sz w:val="20"/>
                <w:szCs w:val="20"/>
              </w:rPr>
              <w:t xml:space="preserve">Road </w:t>
            </w:r>
            <w:r w:rsidR="005622CF" w:rsidRPr="0049061D">
              <w:rPr>
                <w:rFonts w:cstheme="minorHAnsi"/>
                <w:b/>
                <w:iCs/>
                <w:sz w:val="20"/>
                <w:szCs w:val="20"/>
              </w:rPr>
              <w:t>leading</w:t>
            </w:r>
            <w:r w:rsidRPr="0049061D">
              <w:rPr>
                <w:rFonts w:cstheme="minorHAnsi"/>
                <w:b/>
                <w:iCs/>
                <w:sz w:val="20"/>
                <w:szCs w:val="20"/>
              </w:rPr>
              <w:t xml:space="preserve"> to the bridge </w:t>
            </w:r>
            <w:r w:rsidRPr="0049061D">
              <w:rPr>
                <w:rFonts w:cstheme="minorHAnsi"/>
                <w:iCs/>
                <w:sz w:val="20"/>
                <w:szCs w:val="20"/>
              </w:rPr>
              <w:t>5.4m wide with downs, 4m wide – 267m long</w:t>
            </w:r>
            <w:r w:rsidRPr="0049061D">
              <w:rPr>
                <w:rFonts w:cstheme="minorHAnsi"/>
                <w:sz w:val="20"/>
                <w:szCs w:val="20"/>
              </w:rPr>
              <w:t>, fine grained a/c h=5cm</w:t>
            </w:r>
            <w:r w:rsidR="005622CF" w:rsidRPr="0049061D">
              <w:rPr>
                <w:rFonts w:cstheme="minorHAnsi"/>
                <w:sz w:val="20"/>
                <w:szCs w:val="20"/>
              </w:rPr>
              <w:t>.</w:t>
            </w:r>
          </w:p>
          <w:p w:rsidR="00D926B0" w:rsidRPr="0049061D" w:rsidRDefault="00D926B0" w:rsidP="008B367D">
            <w:pPr>
              <w:spacing w:before="60" w:after="0" w:line="240" w:lineRule="auto"/>
              <w:ind w:left="302" w:hanging="270"/>
              <w:jc w:val="both"/>
              <w:rPr>
                <w:rFonts w:cstheme="minorHAnsi"/>
                <w:b/>
                <w:iCs/>
                <w:sz w:val="20"/>
                <w:szCs w:val="20"/>
              </w:rPr>
            </w:pPr>
            <w:r w:rsidRPr="0049061D">
              <w:rPr>
                <w:rFonts w:cstheme="minorHAnsi"/>
                <w:b/>
                <w:iCs/>
                <w:sz w:val="20"/>
                <w:szCs w:val="20"/>
              </w:rPr>
              <w:t xml:space="preserve">TARSAYICH DISTRICT </w:t>
            </w:r>
          </w:p>
          <w:p w:rsidR="00D926B0" w:rsidRPr="0049061D" w:rsidRDefault="00D926B0" w:rsidP="008B367D">
            <w:pPr>
              <w:spacing w:before="60" w:after="0" w:line="240" w:lineRule="auto"/>
              <w:ind w:left="302" w:hanging="270"/>
              <w:jc w:val="both"/>
              <w:rPr>
                <w:rFonts w:cstheme="minorHAnsi"/>
                <w:b/>
                <w:iCs/>
                <w:sz w:val="20"/>
                <w:szCs w:val="20"/>
              </w:rPr>
            </w:pPr>
            <w:r w:rsidRPr="0049061D">
              <w:rPr>
                <w:rFonts w:cstheme="minorHAnsi"/>
                <w:sz w:val="20"/>
                <w:szCs w:val="20"/>
              </w:rPr>
              <w:t>Cover implementation with tufa stone of high density 180x200x400mm</w:t>
            </w:r>
            <w:r w:rsidR="00690B29" w:rsidRPr="0049061D">
              <w:rPr>
                <w:rFonts w:cstheme="minorHAnsi"/>
                <w:b/>
                <w:iCs/>
                <w:sz w:val="20"/>
                <w:szCs w:val="20"/>
              </w:rPr>
              <w:t>.</w:t>
            </w:r>
          </w:p>
          <w:p w:rsidR="006018A2" w:rsidRPr="0049061D" w:rsidRDefault="006018A2" w:rsidP="0049061D">
            <w:pPr>
              <w:jc w:val="both"/>
            </w:pPr>
            <w:r w:rsidRPr="0049061D">
              <w:t>At the beginning and at the end of all sidewalks</w:t>
            </w:r>
            <w:r w:rsidR="003D23E8" w:rsidRPr="0049061D">
              <w:t>,</w:t>
            </w:r>
            <w:r w:rsidRPr="0049061D">
              <w:t xml:space="preserve"> ramps will be</w:t>
            </w:r>
            <w:r w:rsidR="003D23E8" w:rsidRPr="0049061D">
              <w:t xml:space="preserve"> </w:t>
            </w:r>
            <w:r w:rsidRPr="0049061D">
              <w:t>constructed according to construction norms.</w:t>
            </w:r>
            <w:r w:rsidR="00423210" w:rsidRPr="0049061D">
              <w:t xml:space="preserve"> </w:t>
            </w:r>
          </w:p>
          <w:p w:rsidR="00D926B0" w:rsidRPr="0049061D" w:rsidRDefault="00D926B0" w:rsidP="008B367D">
            <w:pPr>
              <w:spacing w:before="60" w:after="0" w:line="240" w:lineRule="auto"/>
              <w:ind w:left="-58" w:firstLine="180"/>
              <w:jc w:val="both"/>
              <w:rPr>
                <w:rFonts w:cstheme="minorHAnsi"/>
                <w:b/>
                <w:iCs/>
                <w:sz w:val="20"/>
                <w:szCs w:val="20"/>
              </w:rPr>
            </w:pPr>
            <w:r w:rsidRPr="0049061D">
              <w:rPr>
                <w:rFonts w:cstheme="minorHAnsi"/>
                <w:b/>
                <w:iCs/>
                <w:sz w:val="20"/>
                <w:szCs w:val="20"/>
              </w:rPr>
              <w:t xml:space="preserve">GAS SUPPLY </w:t>
            </w:r>
          </w:p>
          <w:p w:rsidR="00D926B0" w:rsidRPr="0049061D" w:rsidRDefault="00D926B0" w:rsidP="008B367D">
            <w:pPr>
              <w:pStyle w:val="ListParagraph"/>
              <w:widowControl/>
              <w:numPr>
                <w:ilvl w:val="0"/>
                <w:numId w:val="21"/>
              </w:numPr>
              <w:spacing w:before="60"/>
              <w:ind w:left="302" w:hanging="270"/>
              <w:contextualSpacing/>
              <w:jc w:val="both"/>
              <w:rPr>
                <w:rFonts w:asciiTheme="minorHAnsi" w:hAnsiTheme="minorHAnsi" w:cstheme="minorHAnsi"/>
                <w:iCs/>
                <w:sz w:val="20"/>
                <w:szCs w:val="20"/>
              </w:rPr>
            </w:pPr>
            <w:r w:rsidRPr="0049061D">
              <w:rPr>
                <w:rFonts w:asciiTheme="minorHAnsi" w:hAnsiTheme="minorHAnsi" w:cstheme="minorHAnsi"/>
                <w:iCs/>
                <w:sz w:val="20"/>
                <w:szCs w:val="20"/>
              </w:rPr>
              <w:t>The underground gas supply pipeline is being laid in Tarsayich district</w:t>
            </w:r>
            <w:r w:rsidR="005D653F" w:rsidRPr="0049061D">
              <w:rPr>
                <w:rFonts w:asciiTheme="minorHAnsi" w:hAnsiTheme="minorHAnsi" w:cstheme="minorHAnsi"/>
                <w:iCs/>
                <w:sz w:val="20"/>
                <w:szCs w:val="20"/>
              </w:rPr>
              <w:t>;</w:t>
            </w:r>
            <w:r w:rsidRPr="0049061D">
              <w:rPr>
                <w:rFonts w:asciiTheme="minorHAnsi" w:hAnsiTheme="minorHAnsi" w:cstheme="minorHAnsi"/>
                <w:iCs/>
                <w:sz w:val="20"/>
                <w:szCs w:val="20"/>
              </w:rPr>
              <w:t xml:space="preserve"> </w:t>
            </w:r>
          </w:p>
          <w:p w:rsidR="00D926B0" w:rsidRPr="0049061D" w:rsidRDefault="00D926B0" w:rsidP="008B367D">
            <w:pPr>
              <w:pStyle w:val="ListParagraph"/>
              <w:widowControl/>
              <w:numPr>
                <w:ilvl w:val="0"/>
                <w:numId w:val="21"/>
              </w:numPr>
              <w:spacing w:before="60"/>
              <w:ind w:left="302" w:hanging="270"/>
              <w:contextualSpacing/>
              <w:jc w:val="both"/>
              <w:rPr>
                <w:rFonts w:asciiTheme="minorHAnsi" w:hAnsiTheme="minorHAnsi" w:cstheme="minorHAnsi"/>
                <w:iCs/>
                <w:sz w:val="20"/>
                <w:szCs w:val="20"/>
              </w:rPr>
            </w:pPr>
            <w:r w:rsidRPr="0049061D">
              <w:rPr>
                <w:rFonts w:asciiTheme="minorHAnsi" w:hAnsiTheme="minorHAnsi" w:cstheme="minorHAnsi"/>
                <w:iCs/>
                <w:sz w:val="20"/>
                <w:szCs w:val="20"/>
              </w:rPr>
              <w:t>Over ground gas supply pipeline, 456 m</w:t>
            </w:r>
            <w:r w:rsidR="005D653F" w:rsidRPr="0049061D">
              <w:rPr>
                <w:rFonts w:asciiTheme="minorHAnsi" w:hAnsiTheme="minorHAnsi" w:cstheme="minorHAnsi"/>
                <w:iCs/>
                <w:sz w:val="20"/>
                <w:szCs w:val="20"/>
              </w:rPr>
              <w:t>;</w:t>
            </w:r>
          </w:p>
          <w:p w:rsidR="00D926B0" w:rsidRPr="0049061D" w:rsidRDefault="00D926B0" w:rsidP="008B367D">
            <w:pPr>
              <w:pStyle w:val="ListParagraph"/>
              <w:widowControl/>
              <w:numPr>
                <w:ilvl w:val="0"/>
                <w:numId w:val="21"/>
              </w:numPr>
              <w:spacing w:before="60"/>
              <w:ind w:left="302" w:hanging="270"/>
              <w:contextualSpacing/>
              <w:jc w:val="both"/>
              <w:rPr>
                <w:rFonts w:asciiTheme="minorHAnsi" w:hAnsiTheme="minorHAnsi" w:cstheme="minorHAnsi"/>
                <w:iCs/>
                <w:sz w:val="20"/>
                <w:szCs w:val="20"/>
              </w:rPr>
            </w:pPr>
            <w:r w:rsidRPr="0049061D">
              <w:rPr>
                <w:rFonts w:asciiTheme="minorHAnsi" w:hAnsiTheme="minorHAnsi" w:cstheme="minorHAnsi"/>
                <w:iCs/>
                <w:sz w:val="20"/>
                <w:szCs w:val="20"/>
              </w:rPr>
              <w:t>Under -ground gas supply pipeline is out of polyethylene– 1314m</w:t>
            </w:r>
            <w:r w:rsidR="005D653F" w:rsidRPr="0049061D">
              <w:rPr>
                <w:rFonts w:asciiTheme="minorHAnsi" w:hAnsiTheme="minorHAnsi" w:cstheme="minorHAnsi"/>
                <w:iCs/>
                <w:sz w:val="20"/>
                <w:szCs w:val="20"/>
              </w:rPr>
              <w:t>.</w:t>
            </w:r>
          </w:p>
          <w:p w:rsidR="00D926B0" w:rsidRPr="0049061D" w:rsidRDefault="00D926B0" w:rsidP="008B367D">
            <w:pPr>
              <w:spacing w:before="60" w:after="0" w:line="240" w:lineRule="auto"/>
              <w:ind w:left="-58" w:firstLine="180"/>
              <w:jc w:val="both"/>
              <w:rPr>
                <w:rFonts w:cstheme="minorHAnsi"/>
                <w:b/>
                <w:iCs/>
                <w:sz w:val="20"/>
                <w:szCs w:val="20"/>
              </w:rPr>
            </w:pPr>
            <w:r w:rsidRPr="0049061D">
              <w:rPr>
                <w:rFonts w:cstheme="minorHAnsi"/>
                <w:b/>
                <w:iCs/>
                <w:sz w:val="20"/>
                <w:szCs w:val="20"/>
              </w:rPr>
              <w:t xml:space="preserve">LIGHTING </w:t>
            </w:r>
          </w:p>
          <w:p w:rsidR="00D926B0" w:rsidRPr="0049061D" w:rsidRDefault="00D926B0" w:rsidP="008B367D">
            <w:pPr>
              <w:spacing w:before="60" w:after="0" w:line="240" w:lineRule="auto"/>
              <w:ind w:left="32"/>
              <w:jc w:val="both"/>
              <w:rPr>
                <w:rFonts w:cstheme="minorHAnsi"/>
                <w:iCs/>
                <w:sz w:val="20"/>
                <w:szCs w:val="20"/>
              </w:rPr>
            </w:pPr>
            <w:r w:rsidRPr="0049061D">
              <w:rPr>
                <w:rFonts w:cstheme="minorHAnsi"/>
                <w:iCs/>
                <w:sz w:val="20"/>
                <w:szCs w:val="20"/>
              </w:rPr>
              <w:t>The total length of under-gr</w:t>
            </w:r>
            <w:r w:rsidR="005D653F" w:rsidRPr="0049061D">
              <w:rPr>
                <w:rFonts w:cstheme="minorHAnsi"/>
                <w:iCs/>
                <w:sz w:val="20"/>
                <w:szCs w:val="20"/>
              </w:rPr>
              <w:t>ound cable is planned as 2261m;</w:t>
            </w:r>
          </w:p>
          <w:p w:rsidR="00D926B0" w:rsidRPr="0049061D" w:rsidRDefault="00D926B0" w:rsidP="008B367D">
            <w:pPr>
              <w:spacing w:before="60" w:after="0" w:line="240" w:lineRule="auto"/>
              <w:ind w:left="32"/>
              <w:jc w:val="both"/>
              <w:rPr>
                <w:rFonts w:cstheme="minorHAnsi"/>
                <w:iCs/>
                <w:sz w:val="20"/>
                <w:szCs w:val="20"/>
              </w:rPr>
            </w:pPr>
            <w:r w:rsidRPr="0049061D">
              <w:rPr>
                <w:rFonts w:cstheme="minorHAnsi"/>
                <w:iCs/>
                <w:sz w:val="20"/>
                <w:szCs w:val="20"/>
              </w:rPr>
              <w:t>It is planned to have 70 pcs. of metallic column with the height of 7m, out of which 1m will be in the trench</w:t>
            </w:r>
            <w:r w:rsidR="005D653F" w:rsidRPr="0049061D">
              <w:rPr>
                <w:rFonts w:cstheme="minorHAnsi"/>
                <w:iCs/>
                <w:sz w:val="20"/>
                <w:szCs w:val="20"/>
              </w:rPr>
              <w:t>;</w:t>
            </w:r>
            <w:r w:rsidRPr="0049061D">
              <w:rPr>
                <w:rFonts w:cstheme="minorHAnsi"/>
                <w:iCs/>
                <w:sz w:val="20"/>
                <w:szCs w:val="20"/>
              </w:rPr>
              <w:t xml:space="preserve"> </w:t>
            </w:r>
          </w:p>
          <w:p w:rsidR="00D926B0" w:rsidRPr="0049061D" w:rsidRDefault="00D926B0" w:rsidP="008B367D">
            <w:pPr>
              <w:spacing w:before="60" w:after="0" w:line="240" w:lineRule="auto"/>
              <w:ind w:left="32"/>
              <w:jc w:val="both"/>
              <w:rPr>
                <w:rFonts w:cstheme="minorHAnsi"/>
                <w:iCs/>
                <w:sz w:val="20"/>
                <w:szCs w:val="20"/>
              </w:rPr>
            </w:pPr>
            <w:r w:rsidRPr="0049061D">
              <w:rPr>
                <w:rFonts w:cstheme="minorHAnsi"/>
                <w:iCs/>
                <w:sz w:val="20"/>
                <w:szCs w:val="20"/>
              </w:rPr>
              <w:t>LED light fixture power is 120</w:t>
            </w:r>
            <w:r w:rsidRPr="0049061D">
              <w:rPr>
                <w:rFonts w:cstheme="minorHAnsi"/>
                <w:iCs/>
                <w:color w:val="FF0000"/>
                <w:sz w:val="20"/>
                <w:szCs w:val="20"/>
              </w:rPr>
              <w:t xml:space="preserve"> </w:t>
            </w:r>
            <w:r w:rsidRPr="0049061D">
              <w:rPr>
                <w:rFonts w:cstheme="minorHAnsi"/>
                <w:iCs/>
                <w:sz w:val="20"/>
                <w:szCs w:val="20"/>
              </w:rPr>
              <w:t>Vt, the distance between light fixtures is 30-35m</w:t>
            </w:r>
            <w:r w:rsidR="005D653F" w:rsidRPr="0049061D">
              <w:rPr>
                <w:rFonts w:cstheme="minorHAnsi"/>
                <w:iCs/>
                <w:sz w:val="20"/>
                <w:szCs w:val="20"/>
              </w:rPr>
              <w:t>.</w:t>
            </w:r>
          </w:p>
          <w:p w:rsidR="00D926B0" w:rsidRPr="0049061D" w:rsidRDefault="00D926B0" w:rsidP="008B367D">
            <w:pPr>
              <w:spacing w:before="60" w:after="0" w:line="240" w:lineRule="auto"/>
              <w:ind w:left="-58" w:firstLine="180"/>
              <w:jc w:val="both"/>
              <w:rPr>
                <w:rFonts w:cstheme="minorHAnsi"/>
                <w:b/>
                <w:iCs/>
                <w:sz w:val="20"/>
                <w:szCs w:val="20"/>
              </w:rPr>
            </w:pPr>
            <w:r w:rsidRPr="0049061D">
              <w:rPr>
                <w:rFonts w:cstheme="minorHAnsi"/>
                <w:b/>
                <w:iCs/>
                <w:sz w:val="20"/>
                <w:szCs w:val="20"/>
              </w:rPr>
              <w:t xml:space="preserve">WATER SUPPLY </w:t>
            </w:r>
          </w:p>
          <w:p w:rsidR="00D926B0" w:rsidRPr="0049061D" w:rsidRDefault="00D926B0" w:rsidP="008B367D">
            <w:pPr>
              <w:pStyle w:val="ListParagraph"/>
              <w:widowControl/>
              <w:numPr>
                <w:ilvl w:val="0"/>
                <w:numId w:val="21"/>
              </w:numPr>
              <w:spacing w:before="60"/>
              <w:ind w:left="302" w:hanging="270"/>
              <w:contextualSpacing/>
              <w:jc w:val="both"/>
              <w:rPr>
                <w:rFonts w:asciiTheme="minorHAnsi" w:hAnsiTheme="minorHAnsi" w:cstheme="minorHAnsi"/>
                <w:iCs/>
                <w:sz w:val="20"/>
                <w:szCs w:val="20"/>
              </w:rPr>
            </w:pPr>
            <w:r w:rsidRPr="0049061D">
              <w:rPr>
                <w:rFonts w:asciiTheme="minorHAnsi" w:hAnsiTheme="minorHAnsi" w:cstheme="minorHAnsi"/>
                <w:iCs/>
                <w:sz w:val="20"/>
                <w:szCs w:val="20"/>
              </w:rPr>
              <w:t>Polyethylene waterline– 651m</w:t>
            </w:r>
            <w:r w:rsidR="005D653F" w:rsidRPr="0049061D">
              <w:rPr>
                <w:rFonts w:asciiTheme="minorHAnsi" w:hAnsiTheme="minorHAnsi" w:cstheme="minorHAnsi"/>
                <w:iCs/>
                <w:sz w:val="20"/>
                <w:szCs w:val="20"/>
              </w:rPr>
              <w:t>.</w:t>
            </w:r>
          </w:p>
          <w:p w:rsidR="00734170" w:rsidRPr="0049061D" w:rsidRDefault="00734170" w:rsidP="008B367D">
            <w:pPr>
              <w:spacing w:before="60"/>
              <w:ind w:left="32"/>
              <w:contextualSpacing/>
              <w:jc w:val="both"/>
              <w:rPr>
                <w:rFonts w:cstheme="minorHAnsi"/>
                <w:iCs/>
                <w:sz w:val="20"/>
                <w:szCs w:val="20"/>
              </w:rPr>
            </w:pPr>
            <w:r w:rsidRPr="0049061D">
              <w:rPr>
                <w:rFonts w:cstheme="minorHAnsi"/>
                <w:iCs/>
                <w:sz w:val="20"/>
                <w:szCs w:val="20"/>
              </w:rPr>
              <w:t>Water supply will be made from the existing</w:t>
            </w:r>
            <w:r w:rsidR="00DC081F" w:rsidRPr="0049061D">
              <w:rPr>
                <w:rFonts w:cstheme="minorHAnsi"/>
                <w:iCs/>
                <w:sz w:val="20"/>
                <w:szCs w:val="20"/>
              </w:rPr>
              <w:t xml:space="preserve"> Daily Regulation Pool</w:t>
            </w:r>
            <w:r w:rsidRPr="0049061D">
              <w:rPr>
                <w:rFonts w:cstheme="minorHAnsi"/>
                <w:iCs/>
                <w:sz w:val="20"/>
                <w:szCs w:val="20"/>
              </w:rPr>
              <w:t xml:space="preserve"> </w:t>
            </w:r>
            <w:r w:rsidR="00DC081F" w:rsidRPr="0049061D">
              <w:rPr>
                <w:rFonts w:cstheme="minorHAnsi"/>
                <w:iCs/>
                <w:sz w:val="20"/>
                <w:szCs w:val="20"/>
              </w:rPr>
              <w:t>(</w:t>
            </w:r>
            <w:r w:rsidRPr="0049061D">
              <w:rPr>
                <w:rFonts w:cstheme="minorHAnsi"/>
                <w:iCs/>
                <w:sz w:val="20"/>
                <w:szCs w:val="20"/>
              </w:rPr>
              <w:t>DRP</w:t>
            </w:r>
            <w:r w:rsidR="00DC081F" w:rsidRPr="0049061D">
              <w:rPr>
                <w:rFonts w:cstheme="minorHAnsi"/>
                <w:iCs/>
                <w:sz w:val="20"/>
                <w:szCs w:val="20"/>
              </w:rPr>
              <w:t>)</w:t>
            </w:r>
            <w:r w:rsidRPr="0049061D">
              <w:rPr>
                <w:rFonts w:cstheme="minorHAnsi"/>
                <w:iCs/>
                <w:sz w:val="20"/>
                <w:szCs w:val="20"/>
              </w:rPr>
              <w:t xml:space="preserve"> ().</w:t>
            </w:r>
          </w:p>
          <w:p w:rsidR="00D926B0" w:rsidRPr="0049061D" w:rsidRDefault="00D926B0" w:rsidP="008B367D">
            <w:pPr>
              <w:spacing w:before="60" w:after="0" w:line="240" w:lineRule="auto"/>
              <w:ind w:left="-58" w:firstLine="180"/>
              <w:jc w:val="both"/>
              <w:rPr>
                <w:rFonts w:cstheme="minorHAnsi"/>
                <w:b/>
                <w:iCs/>
                <w:sz w:val="20"/>
                <w:szCs w:val="20"/>
              </w:rPr>
            </w:pPr>
            <w:r w:rsidRPr="0049061D">
              <w:rPr>
                <w:rFonts w:cstheme="minorHAnsi"/>
                <w:b/>
                <w:iCs/>
                <w:sz w:val="20"/>
                <w:szCs w:val="20"/>
              </w:rPr>
              <w:t xml:space="preserve">WATER REMOVAL </w:t>
            </w:r>
          </w:p>
          <w:p w:rsidR="00D926B0" w:rsidRPr="0049061D" w:rsidRDefault="00277B39" w:rsidP="001C48BB">
            <w:pPr>
              <w:pStyle w:val="ListParagraph"/>
              <w:numPr>
                <w:ilvl w:val="0"/>
                <w:numId w:val="21"/>
              </w:numPr>
              <w:spacing w:before="60"/>
              <w:ind w:left="0" w:firstLine="0"/>
              <w:jc w:val="both"/>
              <w:rPr>
                <w:rFonts w:asciiTheme="minorHAnsi" w:hAnsiTheme="minorHAnsi" w:cstheme="minorHAnsi"/>
                <w:iCs/>
                <w:sz w:val="20"/>
                <w:szCs w:val="20"/>
              </w:rPr>
            </w:pPr>
            <w:r w:rsidRPr="0049061D">
              <w:rPr>
                <w:rFonts w:asciiTheme="minorHAnsi" w:eastAsiaTheme="minorHAnsi" w:hAnsiTheme="minorHAnsi" w:cstheme="minorHAnsi"/>
                <w:iCs/>
                <w:sz w:val="20"/>
                <w:szCs w:val="20"/>
              </w:rPr>
              <w:t xml:space="preserve">A </w:t>
            </w:r>
            <w:r w:rsidR="00EC56D9" w:rsidRPr="0049061D">
              <w:rPr>
                <w:rFonts w:asciiTheme="minorHAnsi" w:eastAsiaTheme="minorHAnsi" w:hAnsiTheme="minorHAnsi" w:cstheme="minorHAnsi"/>
                <w:iCs/>
                <w:sz w:val="20"/>
                <w:szCs w:val="20"/>
              </w:rPr>
              <w:t>w</w:t>
            </w:r>
            <w:r w:rsidR="00D926B0" w:rsidRPr="0049061D">
              <w:rPr>
                <w:rFonts w:asciiTheme="minorHAnsi" w:eastAsiaTheme="minorHAnsi" w:hAnsiTheme="minorHAnsi" w:cstheme="minorHAnsi"/>
                <w:iCs/>
                <w:sz w:val="20"/>
                <w:szCs w:val="20"/>
              </w:rPr>
              <w:t>astewater line with d=200 type of polyethylene pipe</w:t>
            </w:r>
            <w:r w:rsidR="009C116F" w:rsidRPr="0049061D">
              <w:rPr>
                <w:rFonts w:asciiTheme="minorHAnsi" w:eastAsiaTheme="minorHAnsi" w:hAnsiTheme="minorHAnsi" w:cstheme="minorHAnsi"/>
                <w:iCs/>
                <w:sz w:val="20"/>
                <w:szCs w:val="20"/>
              </w:rPr>
              <w:t xml:space="preserve">, </w:t>
            </w:r>
            <w:r w:rsidR="00EA1C82" w:rsidRPr="0049061D">
              <w:rPr>
                <w:rFonts w:asciiTheme="minorHAnsi" w:eastAsiaTheme="minorHAnsi" w:hAnsiTheme="minorHAnsi" w:cstheme="minorHAnsi"/>
                <w:iCs/>
                <w:sz w:val="20"/>
                <w:szCs w:val="20"/>
              </w:rPr>
              <w:t xml:space="preserve">and </w:t>
            </w:r>
            <w:r w:rsidR="004A2496" w:rsidRPr="0049061D">
              <w:rPr>
                <w:rFonts w:asciiTheme="minorHAnsi" w:eastAsiaTheme="minorHAnsi" w:hAnsiTheme="minorHAnsi" w:cstheme="minorHAnsi"/>
                <w:iCs/>
                <w:sz w:val="20"/>
                <w:szCs w:val="20"/>
              </w:rPr>
              <w:t xml:space="preserve">a length of </w:t>
            </w:r>
            <w:r w:rsidR="009C116F" w:rsidRPr="0049061D">
              <w:rPr>
                <w:rFonts w:asciiTheme="minorHAnsi" w:eastAsiaTheme="minorHAnsi" w:hAnsiTheme="minorHAnsi" w:cstheme="minorHAnsi"/>
                <w:iCs/>
                <w:sz w:val="20"/>
                <w:szCs w:val="20"/>
              </w:rPr>
              <w:t>1445m will be constructed</w:t>
            </w:r>
            <w:r w:rsidR="00973A3D" w:rsidRPr="0049061D">
              <w:rPr>
                <w:rFonts w:asciiTheme="minorHAnsi" w:eastAsiaTheme="minorHAnsi" w:hAnsiTheme="minorHAnsi" w:cstheme="minorHAnsi"/>
                <w:iCs/>
                <w:sz w:val="20"/>
                <w:szCs w:val="20"/>
              </w:rPr>
              <w:t>. There will be an installation of reinforced concrete (</w:t>
            </w:r>
            <w:r w:rsidR="009C116F" w:rsidRPr="0049061D">
              <w:rPr>
                <w:rFonts w:asciiTheme="minorHAnsi" w:eastAsiaTheme="minorHAnsi" w:hAnsiTheme="minorHAnsi" w:cstheme="minorHAnsi"/>
                <w:iCs/>
                <w:sz w:val="20"/>
                <w:szCs w:val="20"/>
              </w:rPr>
              <w:t>R/C</w:t>
            </w:r>
            <w:r w:rsidR="00973A3D" w:rsidRPr="0049061D">
              <w:rPr>
                <w:rFonts w:asciiTheme="minorHAnsi" w:eastAsiaTheme="minorHAnsi" w:hAnsiTheme="minorHAnsi" w:cstheme="minorHAnsi"/>
                <w:iCs/>
                <w:sz w:val="20"/>
                <w:szCs w:val="20"/>
              </w:rPr>
              <w:t>)</w:t>
            </w:r>
            <w:r w:rsidR="009C116F" w:rsidRPr="0049061D">
              <w:rPr>
                <w:rFonts w:asciiTheme="minorHAnsi" w:eastAsiaTheme="minorHAnsi" w:hAnsiTheme="minorHAnsi" w:cstheme="minorHAnsi"/>
                <w:iCs/>
                <w:sz w:val="20"/>
                <w:szCs w:val="20"/>
              </w:rPr>
              <w:t xml:space="preserve"> wells</w:t>
            </w:r>
            <w:proofErr w:type="gramStart"/>
            <w:r w:rsidR="00B325A3" w:rsidRPr="0049061D">
              <w:rPr>
                <w:rFonts w:asciiTheme="minorHAnsi" w:eastAsiaTheme="minorHAnsi" w:hAnsiTheme="minorHAnsi" w:cstheme="minorHAnsi"/>
                <w:iCs/>
                <w:sz w:val="20"/>
                <w:szCs w:val="20"/>
              </w:rPr>
              <w:t>,</w:t>
            </w:r>
            <w:r w:rsidR="002416C4" w:rsidRPr="0049061D">
              <w:rPr>
                <w:rFonts w:asciiTheme="minorHAnsi" w:eastAsiaTheme="minorHAnsi" w:hAnsiTheme="minorHAnsi" w:cstheme="minorHAnsi"/>
                <w:iCs/>
                <w:sz w:val="20"/>
                <w:szCs w:val="20"/>
              </w:rPr>
              <w:t>(</w:t>
            </w:r>
            <w:proofErr w:type="gramEnd"/>
            <w:r w:rsidR="00D926B0" w:rsidRPr="0049061D">
              <w:rPr>
                <w:rFonts w:asciiTheme="minorHAnsi" w:eastAsiaTheme="minorHAnsi" w:hAnsiTheme="minorHAnsi" w:cstheme="minorHAnsi"/>
                <w:iCs/>
                <w:sz w:val="20"/>
                <w:szCs w:val="20"/>
              </w:rPr>
              <w:t xml:space="preserve"> 54pcs</w:t>
            </w:r>
            <w:r w:rsidR="002416C4" w:rsidRPr="0049061D">
              <w:rPr>
                <w:rFonts w:asciiTheme="minorHAnsi" w:eastAsiaTheme="minorHAnsi" w:hAnsiTheme="minorHAnsi" w:cstheme="minorHAnsi"/>
                <w:iCs/>
                <w:sz w:val="20"/>
                <w:szCs w:val="20"/>
              </w:rPr>
              <w:t>)</w:t>
            </w:r>
            <w:r w:rsidR="00D926B0" w:rsidRPr="0049061D">
              <w:rPr>
                <w:rFonts w:asciiTheme="minorHAnsi" w:eastAsiaTheme="minorHAnsi" w:hAnsiTheme="minorHAnsi" w:cstheme="minorHAnsi"/>
                <w:iCs/>
                <w:sz w:val="20"/>
                <w:szCs w:val="20"/>
              </w:rPr>
              <w:t>.</w:t>
            </w:r>
          </w:p>
          <w:p w:rsidR="00D926B0" w:rsidRPr="0049061D" w:rsidRDefault="00D926B0" w:rsidP="008B367D">
            <w:pPr>
              <w:pStyle w:val="ListParagraph"/>
              <w:widowControl/>
              <w:numPr>
                <w:ilvl w:val="0"/>
                <w:numId w:val="21"/>
              </w:numPr>
              <w:spacing w:before="60"/>
              <w:ind w:left="302" w:hanging="270"/>
              <w:contextualSpacing/>
              <w:jc w:val="both"/>
              <w:rPr>
                <w:rFonts w:asciiTheme="minorHAnsi" w:eastAsiaTheme="minorHAnsi" w:hAnsiTheme="minorHAnsi" w:cstheme="minorHAnsi"/>
                <w:iCs/>
                <w:sz w:val="20"/>
                <w:szCs w:val="20"/>
              </w:rPr>
            </w:pPr>
            <w:r w:rsidRPr="0049061D">
              <w:rPr>
                <w:rFonts w:asciiTheme="minorHAnsi" w:eastAsiaTheme="minorHAnsi" w:hAnsiTheme="minorHAnsi" w:cstheme="minorHAnsi"/>
                <w:iCs/>
                <w:sz w:val="20"/>
                <w:szCs w:val="20"/>
              </w:rPr>
              <w:t>Water treatment plant installation</w:t>
            </w:r>
            <w:r w:rsidR="002416C4" w:rsidRPr="0049061D">
              <w:rPr>
                <w:rFonts w:asciiTheme="minorHAnsi" w:eastAsiaTheme="minorHAnsi" w:hAnsiTheme="minorHAnsi" w:cstheme="minorHAnsi"/>
                <w:iCs/>
                <w:sz w:val="20"/>
                <w:szCs w:val="20"/>
              </w:rPr>
              <w:t xml:space="preserve"> (</w:t>
            </w:r>
            <w:r w:rsidRPr="0049061D">
              <w:rPr>
                <w:rFonts w:asciiTheme="minorHAnsi" w:eastAsiaTheme="minorHAnsi" w:hAnsiTheme="minorHAnsi" w:cstheme="minorHAnsi"/>
                <w:iCs/>
                <w:sz w:val="20"/>
                <w:szCs w:val="20"/>
              </w:rPr>
              <w:t xml:space="preserve"> 1pcs</w:t>
            </w:r>
            <w:r w:rsidR="002416C4" w:rsidRPr="0049061D">
              <w:rPr>
                <w:rFonts w:asciiTheme="minorHAnsi" w:eastAsiaTheme="minorHAnsi" w:hAnsiTheme="minorHAnsi" w:cstheme="minorHAnsi"/>
                <w:iCs/>
                <w:sz w:val="20"/>
                <w:szCs w:val="20"/>
              </w:rPr>
              <w:t>)</w:t>
            </w:r>
            <w:r w:rsidR="00A61F72" w:rsidRPr="0049061D">
              <w:rPr>
                <w:rFonts w:asciiTheme="minorHAnsi" w:eastAsiaTheme="minorHAnsi" w:hAnsiTheme="minorHAnsi" w:cstheme="minorHAnsi"/>
                <w:iCs/>
                <w:sz w:val="20"/>
                <w:szCs w:val="20"/>
              </w:rPr>
              <w:t>,</w:t>
            </w:r>
            <w:r w:rsidRPr="0049061D">
              <w:rPr>
                <w:rFonts w:asciiTheme="minorHAnsi" w:eastAsiaTheme="minorHAnsi" w:hAnsiTheme="minorHAnsi" w:cstheme="minorHAnsi"/>
                <w:iCs/>
                <w:sz w:val="20"/>
                <w:szCs w:val="20"/>
              </w:rPr>
              <w:t xml:space="preserve"> НСПС 219/200</w:t>
            </w:r>
            <w:r w:rsidR="00A61F72" w:rsidRPr="0049061D">
              <w:rPr>
                <w:rFonts w:asciiTheme="minorHAnsi" w:eastAsiaTheme="minorHAnsi" w:hAnsiTheme="minorHAnsi" w:cstheme="minorHAnsi"/>
                <w:iCs/>
                <w:sz w:val="20"/>
                <w:szCs w:val="20"/>
              </w:rPr>
              <w:t>,</w:t>
            </w:r>
            <w:r w:rsidR="009C116F" w:rsidRPr="0049061D">
              <w:rPr>
                <w:rFonts w:asciiTheme="minorHAnsi" w:eastAsiaTheme="minorHAnsi" w:hAnsiTheme="minorHAnsi" w:cstheme="minorHAnsi"/>
                <w:iCs/>
                <w:sz w:val="20"/>
                <w:szCs w:val="20"/>
              </w:rPr>
              <w:t xml:space="preserve"> </w:t>
            </w:r>
            <w:r w:rsidRPr="0049061D">
              <w:rPr>
                <w:rFonts w:asciiTheme="minorHAnsi" w:eastAsiaTheme="minorHAnsi" w:hAnsiTheme="minorHAnsi" w:cstheme="minorHAnsi"/>
                <w:iCs/>
                <w:sz w:val="20"/>
                <w:szCs w:val="20"/>
              </w:rPr>
              <w:t>(production</w:t>
            </w:r>
            <w:r w:rsidR="00A61F72" w:rsidRPr="0049061D">
              <w:rPr>
                <w:rFonts w:asciiTheme="minorHAnsi" w:eastAsiaTheme="minorHAnsi" w:hAnsiTheme="minorHAnsi" w:cstheme="minorHAnsi"/>
                <w:iCs/>
                <w:sz w:val="20"/>
                <w:szCs w:val="20"/>
              </w:rPr>
              <w:t xml:space="preserve"> capa</w:t>
            </w:r>
            <w:r w:rsidR="00733266" w:rsidRPr="0049061D">
              <w:rPr>
                <w:rFonts w:asciiTheme="minorHAnsi" w:eastAsiaTheme="minorHAnsi" w:hAnsiTheme="minorHAnsi" w:cstheme="minorHAnsi"/>
                <w:iCs/>
                <w:sz w:val="20"/>
                <w:szCs w:val="20"/>
              </w:rPr>
              <w:t>c</w:t>
            </w:r>
            <w:r w:rsidR="00A61F72" w:rsidRPr="0049061D">
              <w:rPr>
                <w:rFonts w:asciiTheme="minorHAnsi" w:eastAsiaTheme="minorHAnsi" w:hAnsiTheme="minorHAnsi" w:cstheme="minorHAnsi"/>
                <w:iCs/>
                <w:sz w:val="20"/>
                <w:szCs w:val="20"/>
              </w:rPr>
              <w:t>ity</w:t>
            </w:r>
            <w:r w:rsidRPr="0049061D">
              <w:rPr>
                <w:rFonts w:asciiTheme="minorHAnsi" w:eastAsiaTheme="minorHAnsi" w:hAnsiTheme="minorHAnsi" w:cstheme="minorHAnsi"/>
                <w:iCs/>
                <w:sz w:val="20"/>
                <w:szCs w:val="20"/>
              </w:rPr>
              <w:t xml:space="preserve"> is 210m</w:t>
            </w:r>
            <w:r w:rsidRPr="0049061D">
              <w:rPr>
                <w:rFonts w:asciiTheme="minorHAnsi" w:eastAsiaTheme="minorHAnsi" w:hAnsiTheme="minorHAnsi" w:cstheme="minorHAnsi"/>
                <w:iCs/>
                <w:sz w:val="20"/>
                <w:szCs w:val="20"/>
                <w:vertAlign w:val="superscript"/>
              </w:rPr>
              <w:t>3</w:t>
            </w:r>
            <w:r w:rsidRPr="0049061D">
              <w:rPr>
                <w:rFonts w:asciiTheme="minorHAnsi" w:eastAsiaTheme="minorHAnsi" w:hAnsiTheme="minorHAnsi" w:cstheme="minorHAnsi"/>
                <w:iCs/>
                <w:sz w:val="20"/>
                <w:szCs w:val="20"/>
              </w:rPr>
              <w:t xml:space="preserve">, </w:t>
            </w:r>
            <w:r w:rsidR="001E4889" w:rsidRPr="0049061D">
              <w:rPr>
                <w:rFonts w:asciiTheme="minorHAnsi" w:eastAsiaTheme="minorHAnsi" w:hAnsiTheme="minorHAnsi" w:cstheme="minorHAnsi"/>
                <w:iCs/>
                <w:sz w:val="20"/>
                <w:szCs w:val="20"/>
              </w:rPr>
              <w:t>divided into</w:t>
            </w:r>
            <w:r w:rsidRPr="0049061D">
              <w:rPr>
                <w:rFonts w:asciiTheme="minorHAnsi" w:eastAsiaTheme="minorHAnsi" w:hAnsiTheme="minorHAnsi" w:cstheme="minorHAnsi"/>
                <w:iCs/>
                <w:sz w:val="20"/>
                <w:szCs w:val="20"/>
              </w:rPr>
              <w:t xml:space="preserve"> 3 modules, each with the production </w:t>
            </w:r>
            <w:r w:rsidR="00754A31" w:rsidRPr="0049061D">
              <w:rPr>
                <w:rFonts w:asciiTheme="minorHAnsi" w:eastAsiaTheme="minorHAnsi" w:hAnsiTheme="minorHAnsi" w:cstheme="minorHAnsi"/>
                <w:iCs/>
                <w:sz w:val="20"/>
                <w:szCs w:val="20"/>
              </w:rPr>
              <w:t xml:space="preserve">capacity </w:t>
            </w:r>
            <w:r w:rsidRPr="0049061D">
              <w:rPr>
                <w:rFonts w:asciiTheme="minorHAnsi" w:eastAsiaTheme="minorHAnsi" w:hAnsiTheme="minorHAnsi" w:cstheme="minorHAnsi"/>
                <w:iCs/>
                <w:sz w:val="20"/>
                <w:szCs w:val="20"/>
              </w:rPr>
              <w:t>of 70m</w:t>
            </w:r>
            <w:r w:rsidRPr="0049061D">
              <w:rPr>
                <w:rFonts w:asciiTheme="minorHAnsi" w:eastAsiaTheme="minorHAnsi" w:hAnsiTheme="minorHAnsi" w:cstheme="minorHAnsi"/>
                <w:iCs/>
                <w:sz w:val="20"/>
                <w:szCs w:val="20"/>
                <w:vertAlign w:val="superscript"/>
              </w:rPr>
              <w:t>3</w:t>
            </w:r>
            <w:r w:rsidRPr="0049061D">
              <w:rPr>
                <w:rFonts w:asciiTheme="minorHAnsi" w:eastAsiaTheme="minorHAnsi" w:hAnsiTheme="minorHAnsi" w:cstheme="minorHAnsi"/>
                <w:iCs/>
                <w:sz w:val="20"/>
                <w:szCs w:val="20"/>
              </w:rPr>
              <w:t>)</w:t>
            </w:r>
          </w:p>
          <w:p w:rsidR="00D926B0" w:rsidRPr="001C48BB" w:rsidRDefault="00D926B0" w:rsidP="008B367D">
            <w:pPr>
              <w:pStyle w:val="ListParagraph"/>
              <w:widowControl/>
              <w:numPr>
                <w:ilvl w:val="0"/>
                <w:numId w:val="21"/>
              </w:numPr>
              <w:spacing w:before="60"/>
              <w:ind w:left="302" w:hanging="270"/>
              <w:contextualSpacing/>
              <w:jc w:val="both"/>
              <w:rPr>
                <w:rFonts w:asciiTheme="minorHAnsi" w:eastAsiaTheme="minorHAnsi" w:hAnsiTheme="minorHAnsi" w:cstheme="minorHAnsi"/>
                <w:iCs/>
                <w:sz w:val="20"/>
                <w:szCs w:val="20"/>
              </w:rPr>
            </w:pPr>
            <w:r w:rsidRPr="001C48BB">
              <w:rPr>
                <w:rFonts w:asciiTheme="minorHAnsi" w:eastAsiaTheme="minorHAnsi" w:hAnsiTheme="minorHAnsi" w:cstheme="minorHAnsi"/>
                <w:iCs/>
                <w:sz w:val="20"/>
                <w:szCs w:val="20"/>
              </w:rPr>
              <w:t>Removal line</w:t>
            </w:r>
            <w:r w:rsidR="000C6A49" w:rsidRPr="001C48BB">
              <w:rPr>
                <w:rFonts w:asciiTheme="minorHAnsi" w:eastAsiaTheme="minorHAnsi" w:hAnsiTheme="minorHAnsi" w:cstheme="minorHAnsi"/>
                <w:iCs/>
                <w:sz w:val="20"/>
                <w:szCs w:val="20"/>
              </w:rPr>
              <w:t xml:space="preserve"> with a </w:t>
            </w:r>
            <w:r w:rsidR="001C48BB" w:rsidRPr="001C48BB">
              <w:rPr>
                <w:rFonts w:asciiTheme="minorHAnsi" w:eastAsiaTheme="minorHAnsi" w:hAnsiTheme="minorHAnsi" w:cstheme="minorHAnsi"/>
                <w:iCs/>
                <w:sz w:val="20"/>
                <w:szCs w:val="20"/>
              </w:rPr>
              <w:t>length of</w:t>
            </w:r>
            <w:r w:rsidRPr="001C48BB">
              <w:rPr>
                <w:rFonts w:asciiTheme="minorHAnsi" w:eastAsiaTheme="minorHAnsi" w:hAnsiTheme="minorHAnsi" w:cstheme="minorHAnsi"/>
                <w:iCs/>
                <w:sz w:val="20"/>
                <w:szCs w:val="20"/>
              </w:rPr>
              <w:t xml:space="preserve"> 85m</w:t>
            </w:r>
            <w:r w:rsidR="003B6051" w:rsidRPr="001C48BB">
              <w:rPr>
                <w:rFonts w:asciiTheme="minorHAnsi" w:eastAsiaTheme="minorHAnsi" w:hAnsiTheme="minorHAnsi" w:cstheme="minorHAnsi"/>
                <w:iCs/>
                <w:sz w:val="20"/>
                <w:szCs w:val="20"/>
              </w:rPr>
              <w:t xml:space="preserve"> will be constructed</w:t>
            </w:r>
            <w:r w:rsidR="00BB2538" w:rsidRPr="001C48BB">
              <w:rPr>
                <w:rFonts w:asciiTheme="minorHAnsi" w:eastAsiaTheme="minorHAnsi" w:hAnsiTheme="minorHAnsi" w:cstheme="minorHAnsi"/>
                <w:iCs/>
                <w:sz w:val="20"/>
                <w:szCs w:val="20"/>
              </w:rPr>
              <w:t>.</w:t>
            </w:r>
          </w:p>
          <w:p w:rsidR="00D926B0" w:rsidRPr="0049061D" w:rsidRDefault="00AB31CE" w:rsidP="008B367D">
            <w:pPr>
              <w:spacing w:before="60" w:after="0" w:line="240" w:lineRule="auto"/>
              <w:jc w:val="both"/>
              <w:rPr>
                <w:rFonts w:cstheme="minorHAnsi"/>
                <w:iCs/>
                <w:sz w:val="20"/>
                <w:szCs w:val="20"/>
              </w:rPr>
            </w:pPr>
            <w:r w:rsidRPr="0049061D">
              <w:rPr>
                <w:iCs/>
                <w:sz w:val="20"/>
                <w:szCs w:val="20"/>
              </w:rPr>
              <w:t>The sewer line will be built from the central intersection</w:t>
            </w:r>
            <w:r w:rsidR="00EF152E" w:rsidRPr="0049061D">
              <w:rPr>
                <w:iCs/>
                <w:sz w:val="20"/>
                <w:szCs w:val="20"/>
              </w:rPr>
              <w:t xml:space="preserve"> of the village</w:t>
            </w:r>
            <w:r w:rsidRPr="0049061D">
              <w:rPr>
                <w:iCs/>
                <w:sz w:val="20"/>
                <w:szCs w:val="20"/>
              </w:rPr>
              <w:t xml:space="preserve"> and will be directed to the treatment plant from the str</w:t>
            </w:r>
            <w:r w:rsidR="00B80884" w:rsidRPr="0049061D">
              <w:rPr>
                <w:iCs/>
                <w:sz w:val="20"/>
                <w:szCs w:val="20"/>
              </w:rPr>
              <w:t>eet branching off from the second</w:t>
            </w:r>
            <w:r w:rsidRPr="0049061D">
              <w:rPr>
                <w:iCs/>
                <w:sz w:val="20"/>
                <w:szCs w:val="20"/>
              </w:rPr>
              <w:t xml:space="preserve"> intersection</w:t>
            </w:r>
            <w:r w:rsidRPr="0049061D">
              <w:rPr>
                <w:rStyle w:val="CommentReference"/>
                <w:rFonts w:cstheme="minorHAnsi"/>
              </w:rPr>
              <w:t xml:space="preserve">. </w:t>
            </w:r>
            <w:r w:rsidR="005E7B49" w:rsidRPr="00A86BA2">
              <w:rPr>
                <w:iCs/>
                <w:sz w:val="20"/>
                <w:szCs w:val="20"/>
              </w:rPr>
              <w:t>T</w:t>
            </w:r>
            <w:r w:rsidR="00A86BA2">
              <w:rPr>
                <w:iCs/>
                <w:sz w:val="20"/>
                <w:szCs w:val="20"/>
              </w:rPr>
              <w:t xml:space="preserve">he basement </w:t>
            </w:r>
            <w:r w:rsidR="00B25B23" w:rsidRPr="0049061D">
              <w:rPr>
                <w:rFonts w:cstheme="minorHAnsi"/>
                <w:iCs/>
                <w:sz w:val="20"/>
                <w:szCs w:val="20"/>
              </w:rPr>
              <w:t xml:space="preserve">of the </w:t>
            </w:r>
            <w:r w:rsidR="001D0C31" w:rsidRPr="0049061D">
              <w:rPr>
                <w:rFonts w:cstheme="minorHAnsi"/>
                <w:iCs/>
                <w:sz w:val="20"/>
                <w:szCs w:val="20"/>
              </w:rPr>
              <w:t xml:space="preserve">waste water </w:t>
            </w:r>
            <w:r w:rsidR="00B25B23" w:rsidRPr="0049061D">
              <w:rPr>
                <w:rFonts w:cstheme="minorHAnsi"/>
                <w:iCs/>
                <w:sz w:val="20"/>
                <w:szCs w:val="20"/>
              </w:rPr>
              <w:t xml:space="preserve">treatment plant will be </w:t>
            </w:r>
            <w:r w:rsidR="005E7B49" w:rsidRPr="0049061D">
              <w:rPr>
                <w:rFonts w:cstheme="minorHAnsi"/>
                <w:iCs/>
                <w:sz w:val="20"/>
                <w:szCs w:val="20"/>
              </w:rPr>
              <w:t xml:space="preserve">concreted </w:t>
            </w:r>
            <w:r w:rsidR="00B25B23" w:rsidRPr="0049061D">
              <w:rPr>
                <w:rFonts w:cstheme="minorHAnsi"/>
                <w:iCs/>
                <w:sz w:val="20"/>
                <w:szCs w:val="20"/>
              </w:rPr>
              <w:t xml:space="preserve">with </w:t>
            </w:r>
            <w:r w:rsidR="00ED7E5D" w:rsidRPr="0049061D">
              <w:rPr>
                <w:rFonts w:cstheme="minorHAnsi"/>
                <w:iCs/>
                <w:sz w:val="20"/>
                <w:szCs w:val="20"/>
              </w:rPr>
              <w:t xml:space="preserve">200 mm double reinforced concrete slab over </w:t>
            </w:r>
            <w:r w:rsidR="002362FF" w:rsidRPr="0049061D">
              <w:rPr>
                <w:rFonts w:cstheme="minorHAnsi"/>
                <w:iCs/>
                <w:sz w:val="20"/>
                <w:szCs w:val="20"/>
              </w:rPr>
              <w:t xml:space="preserve">a </w:t>
            </w:r>
            <w:r w:rsidR="00ED7E5D" w:rsidRPr="0049061D">
              <w:rPr>
                <w:rFonts w:cstheme="minorHAnsi"/>
                <w:iCs/>
                <w:sz w:val="20"/>
                <w:szCs w:val="20"/>
              </w:rPr>
              <w:t xml:space="preserve">200 mm concrete </w:t>
            </w:r>
            <w:r w:rsidR="00ED7E5D" w:rsidRPr="0049061D">
              <w:rPr>
                <w:rFonts w:cstheme="minorHAnsi"/>
                <w:iCs/>
                <w:sz w:val="20"/>
                <w:szCs w:val="20"/>
              </w:rPr>
              <w:lastRenderedPageBreak/>
              <w:t>preparation layer</w:t>
            </w:r>
            <w:r w:rsidR="00B25B23" w:rsidRPr="0049061D">
              <w:rPr>
                <w:rFonts w:cstheme="minorHAnsi"/>
                <w:iCs/>
                <w:sz w:val="20"/>
                <w:szCs w:val="20"/>
              </w:rPr>
              <w:t>. R</w:t>
            </w:r>
            <w:r w:rsidR="00F3526E" w:rsidRPr="0049061D">
              <w:rPr>
                <w:rFonts w:cstheme="minorHAnsi"/>
                <w:iCs/>
                <w:sz w:val="20"/>
                <w:szCs w:val="20"/>
              </w:rPr>
              <w:t>etaining walls will be</w:t>
            </w:r>
            <w:r w:rsidR="00B25B23" w:rsidRPr="0049061D">
              <w:rPr>
                <w:rFonts w:cstheme="minorHAnsi"/>
                <w:iCs/>
                <w:sz w:val="20"/>
                <w:szCs w:val="20"/>
              </w:rPr>
              <w:t xml:space="preserve"> constructed </w:t>
            </w:r>
            <w:r w:rsidR="005F57F0" w:rsidRPr="0049061D">
              <w:rPr>
                <w:rFonts w:cstheme="minorHAnsi"/>
                <w:iCs/>
                <w:sz w:val="20"/>
                <w:szCs w:val="20"/>
              </w:rPr>
              <w:t xml:space="preserve">using </w:t>
            </w:r>
            <w:r w:rsidR="00B25B23" w:rsidRPr="0049061D">
              <w:rPr>
                <w:rFonts w:cstheme="minorHAnsi"/>
                <w:iCs/>
                <w:sz w:val="20"/>
                <w:szCs w:val="20"/>
              </w:rPr>
              <w:t>concrete after placing the station on the</w:t>
            </w:r>
            <w:r w:rsidR="00F3526E" w:rsidRPr="0049061D">
              <w:rPr>
                <w:rFonts w:cstheme="minorHAnsi"/>
                <w:iCs/>
                <w:sz w:val="20"/>
                <w:szCs w:val="20"/>
              </w:rPr>
              <w:t xml:space="preserve"> </w:t>
            </w:r>
            <w:r w:rsidR="00822CE5" w:rsidRPr="0049061D">
              <w:rPr>
                <w:rFonts w:cstheme="minorHAnsi"/>
                <w:iCs/>
                <w:sz w:val="20"/>
                <w:szCs w:val="20"/>
              </w:rPr>
              <w:t>ground</w:t>
            </w:r>
            <w:r w:rsidR="00F3526E" w:rsidRPr="0049061D">
              <w:rPr>
                <w:rFonts w:cstheme="minorHAnsi"/>
                <w:iCs/>
                <w:sz w:val="20"/>
                <w:szCs w:val="20"/>
              </w:rPr>
              <w:t xml:space="preserve">. </w:t>
            </w:r>
            <w:r w:rsidR="005F57F0" w:rsidRPr="0049061D">
              <w:rPr>
                <w:rFonts w:cstheme="minorHAnsi"/>
                <w:iCs/>
                <w:sz w:val="20"/>
                <w:szCs w:val="20"/>
              </w:rPr>
              <w:t>A s</w:t>
            </w:r>
            <w:r w:rsidR="00F3526E" w:rsidRPr="0049061D">
              <w:rPr>
                <w:rFonts w:cstheme="minorHAnsi"/>
                <w:iCs/>
                <w:sz w:val="20"/>
                <w:szCs w:val="20"/>
              </w:rPr>
              <w:t>and protective layer will be</w:t>
            </w:r>
            <w:r w:rsidR="00B25B23" w:rsidRPr="0049061D">
              <w:rPr>
                <w:rFonts w:cstheme="minorHAnsi"/>
                <w:iCs/>
                <w:sz w:val="20"/>
                <w:szCs w:val="20"/>
              </w:rPr>
              <w:t xml:space="preserve"> implemented on the treatment plant. The area </w:t>
            </w:r>
            <w:r w:rsidR="00A86BA2" w:rsidRPr="0049061D">
              <w:rPr>
                <w:rFonts w:cstheme="minorHAnsi"/>
                <w:iCs/>
                <w:sz w:val="20"/>
                <w:szCs w:val="20"/>
              </w:rPr>
              <w:t>surrounding the</w:t>
            </w:r>
            <w:r w:rsidR="00B25B23" w:rsidRPr="0049061D">
              <w:rPr>
                <w:rFonts w:cstheme="minorHAnsi"/>
                <w:iCs/>
                <w:sz w:val="20"/>
                <w:szCs w:val="20"/>
              </w:rPr>
              <w:t xml:space="preserve"> treatment plant will be fenced.</w:t>
            </w:r>
          </w:p>
          <w:p w:rsidR="00854C57" w:rsidRPr="0049061D" w:rsidRDefault="00690B29" w:rsidP="008B367D">
            <w:pPr>
              <w:spacing w:before="60" w:after="0" w:line="240" w:lineRule="auto"/>
              <w:jc w:val="both"/>
              <w:rPr>
                <w:rFonts w:cstheme="minorHAnsi"/>
                <w:iCs/>
                <w:sz w:val="20"/>
                <w:szCs w:val="20"/>
              </w:rPr>
            </w:pPr>
            <w:r w:rsidRPr="0049061D">
              <w:rPr>
                <w:rFonts w:cstheme="minorHAnsi"/>
                <w:iCs/>
                <w:sz w:val="20"/>
                <w:szCs w:val="20"/>
              </w:rPr>
              <w:t>The</w:t>
            </w:r>
            <w:r w:rsidR="00D926B0" w:rsidRPr="0049061D">
              <w:rPr>
                <w:rFonts w:cstheme="minorHAnsi"/>
                <w:iCs/>
                <w:sz w:val="20"/>
                <w:szCs w:val="20"/>
              </w:rPr>
              <w:t xml:space="preserve"> wastewater treatment plant</w:t>
            </w:r>
            <w:r w:rsidRPr="0049061D">
              <w:rPr>
                <w:rFonts w:cstheme="minorHAnsi"/>
                <w:iCs/>
                <w:sz w:val="20"/>
                <w:szCs w:val="20"/>
              </w:rPr>
              <w:t xml:space="preserve"> will be installed</w:t>
            </w:r>
            <w:r w:rsidR="00D926B0" w:rsidRPr="0049061D">
              <w:rPr>
                <w:rFonts w:cstheme="minorHAnsi"/>
                <w:iCs/>
                <w:sz w:val="20"/>
                <w:szCs w:val="20"/>
              </w:rPr>
              <w:t xml:space="preserve"> </w:t>
            </w:r>
            <w:r w:rsidR="00560CE7" w:rsidRPr="0049061D">
              <w:rPr>
                <w:rFonts w:cstheme="minorHAnsi"/>
                <w:iCs/>
                <w:sz w:val="20"/>
                <w:szCs w:val="20"/>
              </w:rPr>
              <w:t xml:space="preserve">to </w:t>
            </w:r>
            <w:r w:rsidR="002055F6" w:rsidRPr="0049061D">
              <w:rPr>
                <w:rFonts w:cstheme="minorHAnsi"/>
                <w:iCs/>
                <w:sz w:val="20"/>
                <w:szCs w:val="20"/>
              </w:rPr>
              <w:t>accommodate the</w:t>
            </w:r>
            <w:r w:rsidR="00560CE7" w:rsidRPr="0049061D">
              <w:rPr>
                <w:rFonts w:cstheme="minorHAnsi"/>
                <w:iCs/>
                <w:sz w:val="20"/>
                <w:szCs w:val="20"/>
              </w:rPr>
              <w:t xml:space="preserve"> treatment needs of </w:t>
            </w:r>
            <w:r w:rsidRPr="0049061D">
              <w:rPr>
                <w:rFonts w:cstheme="minorHAnsi"/>
                <w:iCs/>
                <w:sz w:val="20"/>
                <w:szCs w:val="20"/>
              </w:rPr>
              <w:t>250 household</w:t>
            </w:r>
            <w:r w:rsidR="00AD4519" w:rsidRPr="0049061D">
              <w:rPr>
                <w:rFonts w:cstheme="minorHAnsi"/>
                <w:iCs/>
                <w:sz w:val="20"/>
                <w:szCs w:val="20"/>
              </w:rPr>
              <w:t>s</w:t>
            </w:r>
            <w:r w:rsidRPr="0049061D">
              <w:rPr>
                <w:rFonts w:cstheme="minorHAnsi"/>
                <w:iCs/>
                <w:sz w:val="20"/>
                <w:szCs w:val="20"/>
              </w:rPr>
              <w:t>.</w:t>
            </w:r>
          </w:p>
        </w:tc>
      </w:tr>
      <w:tr w:rsidR="00854C57" w:rsidRPr="0049061D" w:rsidTr="00BB3343">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lastRenderedPageBreak/>
              <w:t>Institutional arrangements (WB)</w:t>
            </w:r>
          </w:p>
        </w:tc>
        <w:tc>
          <w:tcPr>
            <w:tcW w:w="2983" w:type="dxa"/>
            <w:gridSpan w:val="2"/>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before="60" w:after="0"/>
              <w:jc w:val="center"/>
              <w:rPr>
                <w:rFonts w:eastAsia="Times New Roman" w:cstheme="minorHAnsi"/>
                <w:sz w:val="20"/>
                <w:szCs w:val="20"/>
              </w:rPr>
            </w:pPr>
            <w:r w:rsidRPr="0049061D">
              <w:rPr>
                <w:rFonts w:eastAsia="Times New Roman" w:cstheme="minorHAnsi"/>
                <w:sz w:val="20"/>
                <w:szCs w:val="20"/>
              </w:rPr>
              <w:t>Task Team Leader:</w:t>
            </w:r>
          </w:p>
          <w:p w:rsidR="00854C57" w:rsidRPr="0049061D" w:rsidRDefault="005964DB" w:rsidP="005964DB">
            <w:pPr>
              <w:widowControl w:val="0"/>
              <w:autoSpaceDE w:val="0"/>
              <w:autoSpaceDN w:val="0"/>
              <w:spacing w:before="60" w:after="0"/>
              <w:jc w:val="center"/>
              <w:rPr>
                <w:rFonts w:eastAsia="Times New Roman" w:cstheme="minorHAnsi"/>
                <w:sz w:val="20"/>
                <w:szCs w:val="20"/>
              </w:rPr>
            </w:pPr>
            <w:r w:rsidRPr="0049061D">
              <w:rPr>
                <w:rFonts w:eastAsia="Times New Roman" w:cstheme="minorHAnsi"/>
                <w:sz w:val="20"/>
                <w:szCs w:val="20"/>
              </w:rPr>
              <w:t>Tafadzwa Dube</w:t>
            </w:r>
          </w:p>
        </w:tc>
        <w:tc>
          <w:tcPr>
            <w:tcW w:w="3852" w:type="dxa"/>
            <w:gridSpan w:val="2"/>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before="60" w:after="0"/>
              <w:jc w:val="center"/>
              <w:rPr>
                <w:rFonts w:eastAsia="Times New Roman" w:cstheme="minorHAnsi"/>
                <w:sz w:val="20"/>
                <w:szCs w:val="20"/>
              </w:rPr>
            </w:pPr>
            <w:r w:rsidRPr="0049061D">
              <w:rPr>
                <w:rFonts w:eastAsia="Times New Roman" w:cstheme="minorHAnsi"/>
                <w:sz w:val="20"/>
                <w:szCs w:val="20"/>
              </w:rPr>
              <w:t>Safeguards Specialists:</w:t>
            </w:r>
          </w:p>
          <w:p w:rsidR="005964DB" w:rsidRPr="0049061D" w:rsidRDefault="00690B29" w:rsidP="005964DB">
            <w:pPr>
              <w:widowControl w:val="0"/>
              <w:autoSpaceDE w:val="0"/>
              <w:autoSpaceDN w:val="0"/>
              <w:spacing w:before="60" w:after="0"/>
              <w:jc w:val="center"/>
              <w:rPr>
                <w:rFonts w:eastAsia="Times New Roman" w:cstheme="minorHAnsi"/>
                <w:sz w:val="20"/>
                <w:szCs w:val="20"/>
              </w:rPr>
            </w:pPr>
            <w:r w:rsidRPr="0049061D">
              <w:rPr>
                <w:rFonts w:eastAsia="Times New Roman" w:cstheme="minorHAnsi"/>
                <w:sz w:val="20"/>
                <w:szCs w:val="20"/>
              </w:rPr>
              <w:t>Lusine Gevorgyan</w:t>
            </w:r>
            <w:r w:rsidR="005964DB" w:rsidRPr="0049061D">
              <w:rPr>
                <w:rFonts w:eastAsia="Times New Roman" w:cstheme="minorHAnsi"/>
                <w:sz w:val="20"/>
                <w:szCs w:val="20"/>
              </w:rPr>
              <w:t xml:space="preserve"> (Environment)</w:t>
            </w:r>
          </w:p>
          <w:p w:rsidR="00854C57" w:rsidRPr="0049061D" w:rsidRDefault="005964DB" w:rsidP="005964DB">
            <w:pPr>
              <w:widowControl w:val="0"/>
              <w:autoSpaceDE w:val="0"/>
              <w:autoSpaceDN w:val="0"/>
              <w:spacing w:before="60" w:after="0"/>
              <w:jc w:val="center"/>
              <w:rPr>
                <w:rFonts w:eastAsia="Times New Roman" w:cstheme="minorHAnsi"/>
                <w:b/>
                <w:sz w:val="20"/>
                <w:szCs w:val="20"/>
              </w:rPr>
            </w:pPr>
            <w:r w:rsidRPr="0049061D">
              <w:rPr>
                <w:rFonts w:eastAsia="Times New Roman" w:cstheme="minorHAnsi"/>
                <w:sz w:val="20"/>
                <w:szCs w:val="20"/>
              </w:rPr>
              <w:t>David Jijelava (Social)</w:t>
            </w:r>
          </w:p>
        </w:tc>
      </w:tr>
      <w:tr w:rsidR="00854C57" w:rsidRPr="0049061D" w:rsidTr="00990715">
        <w:trPr>
          <w:trHeight w:val="665"/>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Implementation arrangements (RA)</w:t>
            </w:r>
          </w:p>
        </w:tc>
        <w:tc>
          <w:tcPr>
            <w:tcW w:w="1980" w:type="dxa"/>
            <w:tcBorders>
              <w:top w:val="single" w:sz="4" w:space="0" w:color="auto"/>
              <w:left w:val="single" w:sz="4" w:space="0" w:color="auto"/>
              <w:bottom w:val="single" w:sz="4" w:space="0" w:color="auto"/>
              <w:right w:val="single" w:sz="4" w:space="0" w:color="auto"/>
            </w:tcBorders>
            <w:shd w:val="clear" w:color="auto" w:fill="FFFFFF"/>
            <w:hideMark/>
          </w:tcPr>
          <w:p w:rsidR="00854C57" w:rsidRPr="0049061D" w:rsidRDefault="00854C57" w:rsidP="00BB3343">
            <w:pPr>
              <w:widowControl w:val="0"/>
              <w:autoSpaceDE w:val="0"/>
              <w:autoSpaceDN w:val="0"/>
              <w:spacing w:before="60" w:after="0"/>
              <w:jc w:val="center"/>
              <w:rPr>
                <w:rFonts w:eastAsia="Times New Roman" w:cstheme="minorHAnsi"/>
                <w:sz w:val="20"/>
                <w:szCs w:val="20"/>
              </w:rPr>
            </w:pPr>
            <w:r w:rsidRPr="0049061D">
              <w:rPr>
                <w:rFonts w:eastAsia="Times New Roman" w:cstheme="minorHAnsi"/>
                <w:sz w:val="20"/>
                <w:szCs w:val="20"/>
              </w:rPr>
              <w:t>Implementing entity:</w:t>
            </w:r>
          </w:p>
          <w:p w:rsidR="00854C57" w:rsidRPr="0049061D" w:rsidRDefault="00854C57" w:rsidP="00990715">
            <w:pPr>
              <w:widowControl w:val="0"/>
              <w:autoSpaceDE w:val="0"/>
              <w:autoSpaceDN w:val="0"/>
              <w:spacing w:before="60" w:after="0"/>
              <w:jc w:val="center"/>
              <w:rPr>
                <w:rFonts w:eastAsia="Times New Roman" w:cstheme="minorHAnsi"/>
                <w:sz w:val="20"/>
                <w:szCs w:val="20"/>
              </w:rPr>
            </w:pPr>
            <w:r w:rsidRPr="0049061D">
              <w:rPr>
                <w:rFonts w:eastAsia="Times New Roman" w:cstheme="minorHAnsi"/>
                <w:sz w:val="20"/>
                <w:szCs w:val="20"/>
              </w:rPr>
              <w:t>ATDF</w:t>
            </w:r>
          </w:p>
          <w:p w:rsidR="005964DB" w:rsidRPr="0049061D" w:rsidRDefault="005964DB" w:rsidP="005964DB">
            <w:pPr>
              <w:widowControl w:val="0"/>
              <w:autoSpaceDE w:val="0"/>
              <w:autoSpaceDN w:val="0"/>
              <w:spacing w:before="60" w:after="0"/>
              <w:jc w:val="center"/>
              <w:rPr>
                <w:rFonts w:eastAsia="Times New Roman" w:cstheme="minorHAnsi"/>
                <w:sz w:val="20"/>
                <w:szCs w:val="20"/>
              </w:rPr>
            </w:pPr>
          </w:p>
        </w:tc>
        <w:tc>
          <w:tcPr>
            <w:tcW w:w="2250" w:type="dxa"/>
            <w:gridSpan w:val="2"/>
            <w:tcBorders>
              <w:top w:val="single" w:sz="4" w:space="0" w:color="auto"/>
              <w:left w:val="single" w:sz="4" w:space="0" w:color="auto"/>
              <w:bottom w:val="single" w:sz="4" w:space="0" w:color="auto"/>
              <w:right w:val="single" w:sz="4" w:space="0" w:color="auto"/>
            </w:tcBorders>
            <w:shd w:val="clear" w:color="auto" w:fill="FFFFFF"/>
            <w:hideMark/>
          </w:tcPr>
          <w:p w:rsidR="00854C57" w:rsidRDefault="00854C57" w:rsidP="00BB3343">
            <w:pPr>
              <w:widowControl w:val="0"/>
              <w:autoSpaceDE w:val="0"/>
              <w:autoSpaceDN w:val="0"/>
              <w:spacing w:before="60" w:after="0"/>
              <w:jc w:val="center"/>
              <w:rPr>
                <w:rFonts w:eastAsia="Times New Roman" w:cstheme="minorHAnsi"/>
                <w:sz w:val="20"/>
                <w:szCs w:val="20"/>
              </w:rPr>
            </w:pPr>
            <w:r w:rsidRPr="0049061D">
              <w:rPr>
                <w:rFonts w:eastAsia="Times New Roman" w:cstheme="minorHAnsi"/>
                <w:sz w:val="20"/>
                <w:szCs w:val="20"/>
              </w:rPr>
              <w:t>Works supervisor:</w:t>
            </w:r>
          </w:p>
          <w:p w:rsidR="00854C57" w:rsidRPr="0049061D" w:rsidRDefault="00863F4F" w:rsidP="00863F4F">
            <w:pPr>
              <w:widowControl w:val="0"/>
              <w:autoSpaceDE w:val="0"/>
              <w:autoSpaceDN w:val="0"/>
              <w:spacing w:before="60" w:after="0"/>
              <w:jc w:val="center"/>
              <w:rPr>
                <w:rFonts w:eastAsia="Times New Roman" w:cstheme="minorHAnsi"/>
                <w:sz w:val="20"/>
                <w:szCs w:val="20"/>
              </w:rPr>
            </w:pPr>
            <w:r>
              <w:rPr>
                <w:rFonts w:eastAsia="Times New Roman" w:cstheme="minorHAnsi"/>
                <w:sz w:val="20"/>
                <w:szCs w:val="20"/>
              </w:rPr>
              <w:t>“HALDI consult” LLC</w:t>
            </w:r>
          </w:p>
        </w:tc>
        <w:tc>
          <w:tcPr>
            <w:tcW w:w="2605" w:type="dxa"/>
            <w:tcBorders>
              <w:top w:val="single" w:sz="4" w:space="0" w:color="auto"/>
              <w:left w:val="single" w:sz="4" w:space="0" w:color="auto"/>
              <w:bottom w:val="single" w:sz="4" w:space="0" w:color="auto"/>
              <w:right w:val="single" w:sz="4" w:space="0" w:color="auto"/>
            </w:tcBorders>
            <w:shd w:val="clear" w:color="auto" w:fill="FFFFFF"/>
            <w:hideMark/>
          </w:tcPr>
          <w:p w:rsidR="00854C57" w:rsidRDefault="00854C57" w:rsidP="00990715">
            <w:pPr>
              <w:widowControl w:val="0"/>
              <w:autoSpaceDE w:val="0"/>
              <w:autoSpaceDN w:val="0"/>
              <w:spacing w:before="60" w:after="0"/>
              <w:jc w:val="center"/>
              <w:rPr>
                <w:rFonts w:eastAsia="Times New Roman" w:cstheme="minorHAnsi"/>
                <w:sz w:val="20"/>
                <w:szCs w:val="20"/>
              </w:rPr>
            </w:pPr>
            <w:r w:rsidRPr="0049061D">
              <w:rPr>
                <w:rFonts w:eastAsia="Times New Roman" w:cstheme="minorHAnsi"/>
                <w:sz w:val="20"/>
                <w:szCs w:val="20"/>
              </w:rPr>
              <w:t>Works contractor:</w:t>
            </w:r>
          </w:p>
          <w:p w:rsidR="00863F4F" w:rsidRPr="0049061D" w:rsidRDefault="00863F4F" w:rsidP="00863F4F">
            <w:pPr>
              <w:widowControl w:val="0"/>
              <w:autoSpaceDE w:val="0"/>
              <w:autoSpaceDN w:val="0"/>
              <w:spacing w:before="60" w:after="0"/>
              <w:jc w:val="center"/>
              <w:rPr>
                <w:rFonts w:eastAsia="Times New Roman" w:cstheme="minorHAnsi"/>
                <w:sz w:val="20"/>
                <w:szCs w:val="20"/>
              </w:rPr>
            </w:pPr>
            <w:r>
              <w:rPr>
                <w:rFonts w:eastAsia="Times New Roman" w:cstheme="minorHAnsi"/>
                <w:sz w:val="20"/>
                <w:szCs w:val="20"/>
              </w:rPr>
              <w:t>“BLESK” LLC</w:t>
            </w:r>
          </w:p>
          <w:p w:rsidR="00863F4F" w:rsidRPr="0049061D" w:rsidRDefault="00863F4F" w:rsidP="00990715">
            <w:pPr>
              <w:widowControl w:val="0"/>
              <w:autoSpaceDE w:val="0"/>
              <w:autoSpaceDN w:val="0"/>
              <w:spacing w:before="60" w:after="0"/>
              <w:jc w:val="center"/>
              <w:rPr>
                <w:rFonts w:eastAsia="Times New Roman" w:cstheme="minorHAnsi"/>
                <w:sz w:val="20"/>
                <w:szCs w:val="20"/>
              </w:rPr>
            </w:pPr>
          </w:p>
        </w:tc>
      </w:tr>
      <w:tr w:rsidR="00854C57" w:rsidRPr="0049061D"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854C57" w:rsidRPr="0049061D" w:rsidRDefault="00854C57" w:rsidP="00BB3343">
            <w:pPr>
              <w:widowControl w:val="0"/>
              <w:autoSpaceDE w:val="0"/>
              <w:autoSpaceDN w:val="0"/>
              <w:spacing w:before="60" w:after="0"/>
              <w:rPr>
                <w:rFonts w:eastAsia="Times New Roman" w:cstheme="minorHAnsi"/>
                <w:b/>
                <w:sz w:val="20"/>
                <w:szCs w:val="20"/>
              </w:rPr>
            </w:pPr>
            <w:r w:rsidRPr="0049061D">
              <w:rPr>
                <w:rFonts w:eastAsia="Times New Roman" w:cstheme="minorHAnsi"/>
                <w:b/>
                <w:sz w:val="20"/>
                <w:szCs w:val="20"/>
              </w:rPr>
              <w:t>SITE DESCRIPTION</w:t>
            </w:r>
          </w:p>
        </w:tc>
      </w:tr>
      <w:tr w:rsidR="00854C57" w:rsidRPr="0049061D" w:rsidTr="00BB3343">
        <w:trPr>
          <w:jc w:val="center"/>
        </w:trPr>
        <w:tc>
          <w:tcPr>
            <w:tcW w:w="2309" w:type="dxa"/>
            <w:tcBorders>
              <w:top w:val="single" w:sz="4" w:space="0" w:color="auto"/>
              <w:left w:val="single" w:sz="4" w:space="0" w:color="auto"/>
              <w:bottom w:val="single" w:sz="4" w:space="0" w:color="auto"/>
              <w:right w:val="single" w:sz="4" w:space="0" w:color="auto"/>
            </w:tcBorders>
            <w:hideMark/>
          </w:tcPr>
          <w:p w:rsidR="00854C57" w:rsidRPr="0049061D" w:rsidRDefault="00854C57" w:rsidP="00BB3343">
            <w:pPr>
              <w:widowControl w:val="0"/>
              <w:autoSpaceDE w:val="0"/>
              <w:autoSpaceDN w:val="0"/>
              <w:spacing w:before="60" w:after="0"/>
              <w:jc w:val="right"/>
              <w:rPr>
                <w:rFonts w:eastAsia="Times New Roman" w:cstheme="minorHAnsi"/>
                <w:sz w:val="20"/>
                <w:szCs w:val="20"/>
              </w:rPr>
            </w:pPr>
            <w:r w:rsidRPr="0049061D">
              <w:rPr>
                <w:rFonts w:eastAsia="Times New Roman" w:cstheme="minorHAnsi"/>
                <w:sz w:val="20"/>
                <w:szCs w:val="20"/>
              </w:rPr>
              <w:t>Name of institution whose premises are to be rehabilitated</w:t>
            </w:r>
          </w:p>
        </w:tc>
        <w:tc>
          <w:tcPr>
            <w:tcW w:w="6835" w:type="dxa"/>
            <w:gridSpan w:val="4"/>
            <w:tcBorders>
              <w:top w:val="single" w:sz="4" w:space="0" w:color="auto"/>
              <w:left w:val="single" w:sz="4" w:space="0" w:color="auto"/>
              <w:bottom w:val="single" w:sz="4" w:space="0" w:color="auto"/>
              <w:right w:val="single" w:sz="4" w:space="0" w:color="auto"/>
            </w:tcBorders>
            <w:vAlign w:val="center"/>
            <w:hideMark/>
          </w:tcPr>
          <w:p w:rsidR="00854C57" w:rsidRPr="0049061D" w:rsidRDefault="00854C57" w:rsidP="001E1FBB">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Areni enlarged community</w:t>
            </w:r>
          </w:p>
        </w:tc>
      </w:tr>
      <w:tr w:rsidR="00854C57" w:rsidRPr="0049061D" w:rsidTr="00BB3343">
        <w:trPr>
          <w:jc w:val="center"/>
        </w:trPr>
        <w:tc>
          <w:tcPr>
            <w:tcW w:w="2309" w:type="dxa"/>
            <w:tcBorders>
              <w:top w:val="single" w:sz="4" w:space="0" w:color="auto"/>
              <w:left w:val="single" w:sz="4" w:space="0" w:color="auto"/>
              <w:bottom w:val="single" w:sz="4" w:space="0" w:color="auto"/>
              <w:right w:val="single" w:sz="4" w:space="0" w:color="auto"/>
            </w:tcBorders>
            <w:hideMark/>
          </w:tcPr>
          <w:p w:rsidR="00854C57" w:rsidRPr="0049061D" w:rsidRDefault="00854C57" w:rsidP="00BB3343">
            <w:pPr>
              <w:widowControl w:val="0"/>
              <w:autoSpaceDE w:val="0"/>
              <w:autoSpaceDN w:val="0"/>
              <w:spacing w:before="60" w:after="0"/>
              <w:jc w:val="right"/>
              <w:rPr>
                <w:rFonts w:eastAsia="Times New Roman" w:cstheme="minorHAnsi"/>
                <w:sz w:val="20"/>
                <w:szCs w:val="20"/>
              </w:rPr>
            </w:pPr>
            <w:r w:rsidRPr="0049061D">
              <w:rPr>
                <w:rFonts w:eastAsia="Times New Roman" w:cstheme="minorHAnsi"/>
                <w:sz w:val="20"/>
                <w:szCs w:val="20"/>
              </w:rPr>
              <w:t>Address and site location of institution whose premises are to be rehabilitated</w:t>
            </w:r>
          </w:p>
        </w:tc>
        <w:tc>
          <w:tcPr>
            <w:tcW w:w="6835" w:type="dxa"/>
            <w:gridSpan w:val="4"/>
            <w:tcBorders>
              <w:top w:val="single" w:sz="4" w:space="0" w:color="auto"/>
              <w:left w:val="single" w:sz="4" w:space="0" w:color="auto"/>
              <w:bottom w:val="single" w:sz="4" w:space="0" w:color="auto"/>
              <w:right w:val="single" w:sz="4" w:space="0" w:color="auto"/>
            </w:tcBorders>
            <w:vAlign w:val="center"/>
            <w:hideMark/>
          </w:tcPr>
          <w:p w:rsidR="00854C57" w:rsidRPr="0049061D" w:rsidRDefault="001E1FBB" w:rsidP="00BB3343">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 xml:space="preserve">Vayots Dzor marz, Areni </w:t>
            </w:r>
            <w:r w:rsidR="00B96BFE" w:rsidRPr="0049061D">
              <w:rPr>
                <w:rFonts w:eastAsia="Times New Roman" w:cstheme="minorHAnsi"/>
                <w:sz w:val="20"/>
                <w:szCs w:val="20"/>
              </w:rPr>
              <w:t>community</w:t>
            </w:r>
          </w:p>
        </w:tc>
      </w:tr>
      <w:tr w:rsidR="00854C57" w:rsidRPr="0049061D" w:rsidTr="00BB3343">
        <w:trPr>
          <w:jc w:val="center"/>
        </w:trPr>
        <w:tc>
          <w:tcPr>
            <w:tcW w:w="2309" w:type="dxa"/>
            <w:tcBorders>
              <w:top w:val="single" w:sz="4" w:space="0" w:color="auto"/>
              <w:left w:val="single" w:sz="4" w:space="0" w:color="auto"/>
              <w:bottom w:val="single" w:sz="4" w:space="0" w:color="auto"/>
              <w:right w:val="single" w:sz="4" w:space="0" w:color="auto"/>
            </w:tcBorders>
            <w:hideMark/>
          </w:tcPr>
          <w:p w:rsidR="00854C57" w:rsidRPr="0049061D" w:rsidRDefault="00854C57" w:rsidP="00BB3343">
            <w:pPr>
              <w:widowControl w:val="0"/>
              <w:autoSpaceDE w:val="0"/>
              <w:autoSpaceDN w:val="0"/>
              <w:spacing w:before="60" w:after="0"/>
              <w:jc w:val="right"/>
              <w:rPr>
                <w:rFonts w:eastAsia="Times New Roman" w:cstheme="minorHAnsi"/>
                <w:sz w:val="20"/>
                <w:szCs w:val="20"/>
              </w:rPr>
            </w:pPr>
            <w:r w:rsidRPr="0049061D">
              <w:rPr>
                <w:rFonts w:eastAsia="Times New Roman" w:cstheme="minorHAnsi"/>
                <w:sz w:val="20"/>
                <w:szCs w:val="20"/>
              </w:rPr>
              <w:t>Who owns the land?</w:t>
            </w:r>
          </w:p>
          <w:p w:rsidR="00854C57" w:rsidRPr="0049061D" w:rsidRDefault="00854C57" w:rsidP="00BB3343">
            <w:pPr>
              <w:widowControl w:val="0"/>
              <w:autoSpaceDE w:val="0"/>
              <w:autoSpaceDN w:val="0"/>
              <w:spacing w:before="60" w:after="0"/>
              <w:jc w:val="right"/>
              <w:rPr>
                <w:rFonts w:eastAsia="Times New Roman" w:cstheme="minorHAnsi"/>
                <w:sz w:val="20"/>
                <w:szCs w:val="20"/>
              </w:rPr>
            </w:pPr>
            <w:r w:rsidRPr="0049061D">
              <w:rPr>
                <w:rFonts w:eastAsia="Times New Roman" w:cstheme="minorHAnsi"/>
                <w:sz w:val="20"/>
                <w:szCs w:val="20"/>
              </w:rPr>
              <w:t>Who uses the land (formal/informal)?</w:t>
            </w:r>
          </w:p>
        </w:tc>
        <w:tc>
          <w:tcPr>
            <w:tcW w:w="6835" w:type="dxa"/>
            <w:gridSpan w:val="4"/>
            <w:tcBorders>
              <w:top w:val="single" w:sz="4" w:space="0" w:color="auto"/>
              <w:left w:val="single" w:sz="4" w:space="0" w:color="auto"/>
              <w:bottom w:val="single" w:sz="4" w:space="0" w:color="auto"/>
              <w:right w:val="single" w:sz="4" w:space="0" w:color="auto"/>
            </w:tcBorders>
            <w:hideMark/>
          </w:tcPr>
          <w:p w:rsidR="00644B60" w:rsidRPr="0049061D" w:rsidRDefault="00644B60" w:rsidP="00875CB1">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The street</w:t>
            </w:r>
            <w:r w:rsidR="001E5D60" w:rsidRPr="0049061D">
              <w:rPr>
                <w:rFonts w:eastAsia="Times New Roman" w:cstheme="minorHAnsi"/>
                <w:color w:val="000000"/>
                <w:sz w:val="20"/>
                <w:szCs w:val="20"/>
              </w:rPr>
              <w:t>s</w:t>
            </w:r>
            <w:r w:rsidRPr="0049061D">
              <w:rPr>
                <w:rFonts w:eastAsia="Times New Roman" w:cstheme="minorHAnsi"/>
                <w:color w:val="000000"/>
                <w:sz w:val="20"/>
                <w:szCs w:val="20"/>
              </w:rPr>
              <w:t xml:space="preserve"> rehabilitation activities will not reduce people’s access to their economic resources. The rehabilitation works include existing roads. </w:t>
            </w:r>
            <w:r w:rsidR="00A618BC" w:rsidRPr="0049061D">
              <w:rPr>
                <w:rFonts w:eastAsia="Times New Roman" w:cstheme="minorHAnsi"/>
                <w:color w:val="000000"/>
                <w:sz w:val="20"/>
                <w:szCs w:val="20"/>
              </w:rPr>
              <w:t xml:space="preserve">The widening of the road is planned only in two sections: on the right section of the road leading from the square to the 3rd street, in the section km 0+276-km 0+358, as well as in the section km 0+373-km 0+387. The widening is carried out for construction of a sidewalk. The land used for the purpose of widening belongs to the community. </w:t>
            </w:r>
            <w:r w:rsidRPr="0049061D">
              <w:rPr>
                <w:rFonts w:eastAsia="Times New Roman" w:cstheme="minorHAnsi"/>
                <w:color w:val="000000"/>
                <w:sz w:val="20"/>
                <w:szCs w:val="20"/>
              </w:rPr>
              <w:t>The land plots intended for sewer pipeline construction and treatment plant installation are community property.</w:t>
            </w:r>
          </w:p>
          <w:p w:rsidR="00644B60" w:rsidRPr="0049061D" w:rsidRDefault="00644B60" w:rsidP="00875CB1">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 xml:space="preserve"> There are no operating shops, kiosks or other businesses to be ne</w:t>
            </w:r>
            <w:r w:rsidR="00FC337D" w:rsidRPr="0049061D">
              <w:rPr>
                <w:rFonts w:eastAsia="Times New Roman" w:cstheme="minorHAnsi"/>
                <w:color w:val="000000"/>
                <w:sz w:val="20"/>
                <w:szCs w:val="20"/>
              </w:rPr>
              <w:t>gatively impacted under the sub</w:t>
            </w:r>
            <w:r w:rsidRPr="0049061D">
              <w:rPr>
                <w:rFonts w:eastAsia="Times New Roman" w:cstheme="minorHAnsi"/>
                <w:color w:val="000000"/>
                <w:sz w:val="20"/>
                <w:szCs w:val="20"/>
              </w:rPr>
              <w:t>project. The subproject component will not result in resettlement activities. All the activities planned under the subproject will be done on the community-owned land plots. The subproject will not result in the temporary or permanent loss of crops, fruit trees or any other household infrastructure.</w:t>
            </w:r>
          </w:p>
          <w:p w:rsidR="00854C57" w:rsidRPr="0049061D" w:rsidRDefault="001E5D60" w:rsidP="001236D5">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Since the streets of the</w:t>
            </w:r>
            <w:r w:rsidR="00963491" w:rsidRPr="0049061D">
              <w:rPr>
                <w:rFonts w:eastAsia="Times New Roman" w:cstheme="minorHAnsi"/>
                <w:color w:val="000000"/>
                <w:sz w:val="20"/>
                <w:szCs w:val="20"/>
              </w:rPr>
              <w:t xml:space="preserve"> Tarsayich</w:t>
            </w:r>
            <w:r w:rsidRPr="0049061D">
              <w:rPr>
                <w:rFonts w:eastAsia="Times New Roman" w:cstheme="minorHAnsi"/>
                <w:color w:val="000000"/>
                <w:sz w:val="20"/>
                <w:szCs w:val="20"/>
              </w:rPr>
              <w:t xml:space="preserve"> district are narrow and </w:t>
            </w:r>
            <w:r w:rsidR="00A86BA2" w:rsidRPr="0049061D">
              <w:rPr>
                <w:rFonts w:eastAsia="Times New Roman" w:cstheme="minorHAnsi"/>
                <w:color w:val="000000"/>
                <w:sz w:val="20"/>
                <w:szCs w:val="20"/>
              </w:rPr>
              <w:t>densely constructed</w:t>
            </w:r>
            <w:r w:rsidRPr="0049061D">
              <w:rPr>
                <w:rFonts w:eastAsia="Times New Roman" w:cstheme="minorHAnsi"/>
                <w:color w:val="000000"/>
                <w:sz w:val="20"/>
                <w:szCs w:val="20"/>
              </w:rPr>
              <w:t xml:space="preserve">, and the existing fences are mostly in poor condition, therefore, the </w:t>
            </w:r>
            <w:r w:rsidR="00963491" w:rsidRPr="0049061D">
              <w:rPr>
                <w:rFonts w:eastAsia="Times New Roman" w:cstheme="minorHAnsi"/>
                <w:color w:val="000000"/>
                <w:sz w:val="20"/>
                <w:szCs w:val="20"/>
              </w:rPr>
              <w:t>design</w:t>
            </w:r>
            <w:r w:rsidRPr="0049061D">
              <w:rPr>
                <w:rFonts w:eastAsia="Times New Roman" w:cstheme="minorHAnsi"/>
                <w:color w:val="000000"/>
                <w:sz w:val="20"/>
                <w:szCs w:val="20"/>
              </w:rPr>
              <w:t xml:space="preserve"> envisages the implementation of a monolithic concrete border of 10x</w:t>
            </w:r>
            <w:r w:rsidR="00963491" w:rsidRPr="0049061D">
              <w:rPr>
                <w:rFonts w:eastAsia="Times New Roman" w:cstheme="minorHAnsi"/>
                <w:color w:val="000000"/>
                <w:sz w:val="20"/>
                <w:szCs w:val="20"/>
              </w:rPr>
              <w:t xml:space="preserve">25 cm at the edges of the wall. </w:t>
            </w:r>
            <w:r w:rsidRPr="0049061D">
              <w:rPr>
                <w:rFonts w:eastAsia="Times New Roman" w:cstheme="minorHAnsi"/>
                <w:color w:val="000000"/>
                <w:sz w:val="20"/>
                <w:szCs w:val="20"/>
              </w:rPr>
              <w:t>Moreover, in those areas where there is a need to strengthen the fences and walls of the houses in order to avoid further deterioration, it is planned to make the border 10-15 cm higher</w:t>
            </w:r>
            <w:r w:rsidR="00875CB1" w:rsidRPr="0049061D">
              <w:rPr>
                <w:rFonts w:eastAsia="Times New Roman" w:cstheme="minorHAnsi"/>
                <w:color w:val="000000"/>
                <w:sz w:val="20"/>
                <w:szCs w:val="20"/>
              </w:rPr>
              <w:t>. In some areas, a partial repair of the existing retaining walls is planned, which will be carried out by hand using local stones, in order to preserve the cultural appearance of the old district as much as possible.</w:t>
            </w:r>
            <w:r w:rsidR="00A76707" w:rsidRPr="0049061D">
              <w:rPr>
                <w:rFonts w:eastAsia="Times New Roman" w:cstheme="minorHAnsi"/>
                <w:color w:val="000000"/>
                <w:sz w:val="20"/>
                <w:szCs w:val="20"/>
              </w:rPr>
              <w:t xml:space="preserve"> </w:t>
            </w:r>
          </w:p>
        </w:tc>
      </w:tr>
      <w:tr w:rsidR="00854C57" w:rsidRPr="0049061D" w:rsidTr="00BB3343">
        <w:trPr>
          <w:trHeight w:val="737"/>
          <w:jc w:val="center"/>
        </w:trPr>
        <w:tc>
          <w:tcPr>
            <w:tcW w:w="2309" w:type="dxa"/>
            <w:tcBorders>
              <w:top w:val="single" w:sz="4" w:space="0" w:color="auto"/>
              <w:left w:val="single" w:sz="4" w:space="0" w:color="auto"/>
              <w:bottom w:val="single" w:sz="4" w:space="0" w:color="auto"/>
              <w:right w:val="single" w:sz="4" w:space="0" w:color="auto"/>
            </w:tcBorders>
            <w:hideMark/>
          </w:tcPr>
          <w:p w:rsidR="00854C57" w:rsidRPr="0049061D" w:rsidRDefault="00854C57" w:rsidP="00BB3343">
            <w:pPr>
              <w:widowControl w:val="0"/>
              <w:autoSpaceDE w:val="0"/>
              <w:autoSpaceDN w:val="0"/>
              <w:spacing w:before="60" w:after="0"/>
              <w:jc w:val="right"/>
              <w:rPr>
                <w:rFonts w:eastAsia="Times New Roman" w:cstheme="minorHAnsi"/>
                <w:sz w:val="20"/>
                <w:szCs w:val="20"/>
              </w:rPr>
            </w:pPr>
            <w:r w:rsidRPr="0049061D">
              <w:rPr>
                <w:rFonts w:eastAsia="Times New Roman" w:cstheme="minorHAnsi"/>
                <w:sz w:val="20"/>
                <w:szCs w:val="20"/>
              </w:rPr>
              <w:t>Description of physical and natural environment around the site</w:t>
            </w:r>
          </w:p>
        </w:tc>
        <w:tc>
          <w:tcPr>
            <w:tcW w:w="6835" w:type="dxa"/>
            <w:gridSpan w:val="4"/>
            <w:tcBorders>
              <w:top w:val="single" w:sz="4" w:space="0" w:color="auto"/>
              <w:left w:val="single" w:sz="4" w:space="0" w:color="auto"/>
              <w:bottom w:val="single" w:sz="4" w:space="0" w:color="auto"/>
              <w:right w:val="single" w:sz="4" w:space="0" w:color="auto"/>
            </w:tcBorders>
          </w:tcPr>
          <w:p w:rsidR="00022893" w:rsidRPr="0049061D" w:rsidRDefault="00022893" w:rsidP="00022893">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 xml:space="preserve">Areni community is located in the southern </w:t>
            </w:r>
            <w:r w:rsidR="00415EB9" w:rsidRPr="0049061D">
              <w:rPr>
                <w:rFonts w:eastAsia="Times New Roman" w:cstheme="minorHAnsi"/>
                <w:color w:val="000000"/>
                <w:sz w:val="20"/>
                <w:szCs w:val="20"/>
              </w:rPr>
              <w:t>part of the Republic of Armenia,</w:t>
            </w:r>
            <w:r w:rsidR="00EF0C51" w:rsidRPr="0049061D">
              <w:rPr>
                <w:rFonts w:eastAsia="Times New Roman" w:cstheme="minorHAnsi"/>
                <w:color w:val="000000"/>
                <w:sz w:val="20"/>
                <w:szCs w:val="20"/>
              </w:rPr>
              <w:t xml:space="preserve"> 110 km far from Yerevan and 20 km far from the regional center Yeghegnadzor. Areni is a community of the Vayots Dzor marz, it is located on both sides of the lower reaches of the Arpa River.</w:t>
            </w:r>
          </w:p>
          <w:p w:rsidR="00213597" w:rsidRPr="0049061D" w:rsidRDefault="00022893" w:rsidP="00213597">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The climate of the area is characterized by mild and short winter</w:t>
            </w:r>
            <w:r w:rsidR="0079178D" w:rsidRPr="0049061D">
              <w:rPr>
                <w:rFonts w:eastAsia="Times New Roman" w:cstheme="minorHAnsi"/>
                <w:color w:val="000000"/>
                <w:sz w:val="20"/>
                <w:szCs w:val="20"/>
              </w:rPr>
              <w:t>s</w:t>
            </w:r>
            <w:r w:rsidRPr="0049061D">
              <w:rPr>
                <w:rFonts w:eastAsia="Times New Roman" w:cstheme="minorHAnsi"/>
                <w:color w:val="000000"/>
                <w:sz w:val="20"/>
                <w:szCs w:val="20"/>
              </w:rPr>
              <w:t xml:space="preserve"> and hot summer</w:t>
            </w:r>
            <w:r w:rsidR="0079178D" w:rsidRPr="0049061D">
              <w:rPr>
                <w:rFonts w:eastAsia="Times New Roman" w:cstheme="minorHAnsi"/>
                <w:color w:val="000000"/>
                <w:sz w:val="20"/>
                <w:szCs w:val="20"/>
              </w:rPr>
              <w:t>s</w:t>
            </w:r>
            <w:r w:rsidRPr="0049061D">
              <w:rPr>
                <w:rFonts w:eastAsia="Times New Roman" w:cstheme="minorHAnsi"/>
                <w:color w:val="000000"/>
                <w:sz w:val="20"/>
                <w:szCs w:val="20"/>
              </w:rPr>
              <w:t xml:space="preserve">. The annual </w:t>
            </w:r>
            <w:r w:rsidR="0079178D" w:rsidRPr="0049061D">
              <w:rPr>
                <w:rFonts w:eastAsia="Times New Roman" w:cstheme="minorHAnsi"/>
                <w:color w:val="000000"/>
                <w:sz w:val="20"/>
                <w:szCs w:val="20"/>
              </w:rPr>
              <w:t>average air temperature is 12</w:t>
            </w:r>
            <w:r w:rsidRPr="0049061D">
              <w:rPr>
                <w:rFonts w:eastAsia="Times New Roman" w:cstheme="minorHAnsi"/>
                <w:color w:val="000000"/>
                <w:sz w:val="20"/>
                <w:szCs w:val="20"/>
                <w:vertAlign w:val="superscript"/>
              </w:rPr>
              <w:t>0</w:t>
            </w:r>
            <w:r w:rsidRPr="0049061D">
              <w:rPr>
                <w:rFonts w:eastAsia="Times New Roman" w:cstheme="minorHAnsi"/>
                <w:color w:val="000000"/>
                <w:sz w:val="20"/>
                <w:szCs w:val="20"/>
              </w:rPr>
              <w:t>C, the absolute minimum temperature is -24</w:t>
            </w:r>
            <w:r w:rsidRPr="0049061D">
              <w:rPr>
                <w:rFonts w:eastAsia="Times New Roman" w:cstheme="minorHAnsi"/>
                <w:color w:val="000000"/>
                <w:sz w:val="20"/>
                <w:szCs w:val="20"/>
                <w:vertAlign w:val="superscript"/>
              </w:rPr>
              <w:t>0</w:t>
            </w:r>
            <w:r w:rsidRPr="0049061D">
              <w:rPr>
                <w:rFonts w:eastAsia="Times New Roman" w:cstheme="minorHAnsi"/>
                <w:color w:val="000000"/>
                <w:sz w:val="20"/>
                <w:szCs w:val="20"/>
              </w:rPr>
              <w:t>C</w:t>
            </w:r>
            <w:r w:rsidR="0079178D" w:rsidRPr="0049061D">
              <w:rPr>
                <w:rFonts w:eastAsia="Times New Roman" w:cstheme="minorHAnsi"/>
                <w:color w:val="000000"/>
                <w:sz w:val="20"/>
                <w:szCs w:val="20"/>
              </w:rPr>
              <w:t>, the absolute maximum is +42</w:t>
            </w:r>
            <w:r w:rsidRPr="0049061D">
              <w:rPr>
                <w:rFonts w:eastAsia="Times New Roman" w:cstheme="minorHAnsi"/>
                <w:color w:val="000000"/>
                <w:sz w:val="20"/>
                <w:szCs w:val="20"/>
                <w:vertAlign w:val="superscript"/>
              </w:rPr>
              <w:t>0</w:t>
            </w:r>
            <w:r w:rsidRPr="0049061D">
              <w:rPr>
                <w:rFonts w:eastAsia="Times New Roman" w:cstheme="minorHAnsi"/>
                <w:color w:val="000000"/>
                <w:sz w:val="20"/>
                <w:szCs w:val="20"/>
              </w:rPr>
              <w:t>C. The coldest month of the year is January, the warmest is July. The average annual relative humidity of the air is 59%. Annual atmospheric precipitation is 385mm. Annually, the main rainfall occurs in April-May.</w:t>
            </w:r>
            <w:r w:rsidR="00213597" w:rsidRPr="0049061D">
              <w:rPr>
                <w:rFonts w:eastAsia="Times New Roman" w:cstheme="minorHAnsi"/>
                <w:color w:val="000000"/>
                <w:sz w:val="20"/>
                <w:szCs w:val="20"/>
              </w:rPr>
              <w:t xml:space="preserve"> The maximum depth of ground freezing in the area is </w:t>
            </w:r>
            <w:r w:rsidR="00213597" w:rsidRPr="0049061D">
              <w:rPr>
                <w:rFonts w:eastAsia="Times New Roman" w:cstheme="minorHAnsi"/>
                <w:color w:val="000000"/>
                <w:sz w:val="20"/>
                <w:szCs w:val="20"/>
              </w:rPr>
              <w:lastRenderedPageBreak/>
              <w:t xml:space="preserve">21cm. From the hydrogeological point of view, depending on the relief and geological section, </w:t>
            </w:r>
            <w:r w:rsidR="001236D5" w:rsidRPr="0049061D">
              <w:rPr>
                <w:rFonts w:eastAsia="Times New Roman" w:cstheme="minorHAnsi"/>
                <w:color w:val="000000"/>
                <w:sz w:val="20"/>
                <w:szCs w:val="20"/>
              </w:rPr>
              <w:t xml:space="preserve">the area </w:t>
            </w:r>
            <w:r w:rsidR="00213597" w:rsidRPr="0049061D">
              <w:rPr>
                <w:rFonts w:eastAsia="Times New Roman" w:cstheme="minorHAnsi"/>
                <w:color w:val="000000"/>
                <w:sz w:val="20"/>
                <w:szCs w:val="20"/>
              </w:rPr>
              <w:t>is considered</w:t>
            </w:r>
            <w:r w:rsidR="00772D50" w:rsidRPr="0049061D">
              <w:rPr>
                <w:rFonts w:eastAsia="Times New Roman" w:cstheme="minorHAnsi"/>
                <w:color w:val="000000"/>
                <w:sz w:val="20"/>
                <w:szCs w:val="20"/>
              </w:rPr>
              <w:t xml:space="preserve"> as</w:t>
            </w:r>
            <w:r w:rsidR="00213597" w:rsidRPr="0049061D">
              <w:rPr>
                <w:rFonts w:eastAsia="Times New Roman" w:cstheme="minorHAnsi"/>
                <w:color w:val="000000"/>
                <w:sz w:val="20"/>
                <w:szCs w:val="20"/>
              </w:rPr>
              <w:t xml:space="preserve"> a low-water zone. The groundwater horizon is 15-20 m in the riverbed, and 100-120 m in the other parts.</w:t>
            </w:r>
          </w:p>
          <w:p w:rsidR="00B703C5" w:rsidRPr="0049061D" w:rsidRDefault="00B703C5" w:rsidP="00B703C5">
            <w:pPr>
              <w:widowControl w:val="0"/>
              <w:autoSpaceDE w:val="0"/>
              <w:autoSpaceDN w:val="0"/>
              <w:adjustRightInd w:val="0"/>
              <w:spacing w:after="0" w:line="240" w:lineRule="auto"/>
              <w:rPr>
                <w:rFonts w:eastAsia="Times New Roman" w:cstheme="minorHAnsi"/>
                <w:color w:val="000000"/>
                <w:sz w:val="20"/>
                <w:szCs w:val="20"/>
              </w:rPr>
            </w:pPr>
            <w:r w:rsidRPr="0049061D">
              <w:rPr>
                <w:rFonts w:eastAsia="Times New Roman" w:cstheme="minorHAnsi"/>
                <w:color w:val="000000"/>
                <w:sz w:val="20"/>
                <w:szCs w:val="20"/>
              </w:rPr>
              <w:t>The road leading to St. Astvatsatsin (Holy Mother of God) Church of Areni village, built in 1321 will be rehabilitated. No construction works will be done in the territory of the church. The distance of the closest point from the constructi</w:t>
            </w:r>
            <w:r w:rsidR="00772D50" w:rsidRPr="0049061D">
              <w:rPr>
                <w:rFonts w:eastAsia="Times New Roman" w:cstheme="minorHAnsi"/>
                <w:color w:val="000000"/>
                <w:sz w:val="20"/>
                <w:szCs w:val="20"/>
              </w:rPr>
              <w:t>on site to the church will be 90</w:t>
            </w:r>
            <w:r w:rsidRPr="0049061D">
              <w:rPr>
                <w:rFonts w:eastAsia="Times New Roman" w:cstheme="minorHAnsi"/>
                <w:color w:val="000000"/>
                <w:sz w:val="20"/>
                <w:szCs w:val="20"/>
              </w:rPr>
              <w:t xml:space="preserve"> m in a straight line. </w:t>
            </w:r>
          </w:p>
          <w:p w:rsidR="00583299" w:rsidRPr="0049061D" w:rsidRDefault="00583299" w:rsidP="00022893">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The road</w:t>
            </w:r>
            <w:r w:rsidR="00D278D6" w:rsidRPr="0049061D">
              <w:rPr>
                <w:rFonts w:eastAsia="Times New Roman" w:cstheme="minorHAnsi"/>
                <w:color w:val="000000"/>
                <w:sz w:val="20"/>
                <w:szCs w:val="20"/>
              </w:rPr>
              <w:t>s</w:t>
            </w:r>
            <w:r w:rsidRPr="0049061D">
              <w:rPr>
                <w:rFonts w:eastAsia="Times New Roman" w:cstheme="minorHAnsi"/>
                <w:color w:val="000000"/>
                <w:sz w:val="20"/>
                <w:szCs w:val="20"/>
              </w:rPr>
              <w:t xml:space="preserve"> leading to the church and the administrative office are asphalted, the cover </w:t>
            </w:r>
            <w:r w:rsidR="00315297" w:rsidRPr="0049061D">
              <w:rPr>
                <w:rFonts w:eastAsia="Times New Roman" w:cstheme="minorHAnsi"/>
                <w:color w:val="000000"/>
                <w:sz w:val="20"/>
                <w:szCs w:val="20"/>
              </w:rPr>
              <w:t xml:space="preserve">has worn out, </w:t>
            </w:r>
            <w:r w:rsidR="006F26B1" w:rsidRPr="0049061D">
              <w:rPr>
                <w:rFonts w:eastAsia="Times New Roman" w:cstheme="minorHAnsi"/>
                <w:color w:val="000000"/>
                <w:sz w:val="20"/>
                <w:szCs w:val="20"/>
              </w:rPr>
              <w:t>and in</w:t>
            </w:r>
            <w:r w:rsidR="00315297" w:rsidRPr="0049061D">
              <w:rPr>
                <w:rFonts w:eastAsia="Times New Roman" w:cstheme="minorHAnsi"/>
                <w:color w:val="000000"/>
                <w:sz w:val="20"/>
                <w:szCs w:val="20"/>
              </w:rPr>
              <w:t xml:space="preserve"> some areas large potholes have appeared. The roads of Tarsayich district to be rehabilitated</w:t>
            </w:r>
            <w:r w:rsidR="006B082C" w:rsidRPr="0049061D">
              <w:rPr>
                <w:rFonts w:eastAsia="Times New Roman" w:cstheme="minorHAnsi"/>
                <w:color w:val="000000"/>
                <w:sz w:val="20"/>
                <w:szCs w:val="20"/>
              </w:rPr>
              <w:t xml:space="preserve"> are earth</w:t>
            </w:r>
            <w:r w:rsidR="00D278D6" w:rsidRPr="0049061D">
              <w:rPr>
                <w:rFonts w:eastAsia="Times New Roman" w:cstheme="minorHAnsi"/>
                <w:color w:val="000000"/>
                <w:sz w:val="20"/>
                <w:szCs w:val="20"/>
              </w:rPr>
              <w:t xml:space="preserve"> built</w:t>
            </w:r>
            <w:r w:rsidR="00315297" w:rsidRPr="0049061D">
              <w:rPr>
                <w:rFonts w:eastAsia="Times New Roman" w:cstheme="minorHAnsi"/>
                <w:color w:val="000000"/>
                <w:sz w:val="20"/>
                <w:szCs w:val="20"/>
              </w:rPr>
              <w:t xml:space="preserve">. </w:t>
            </w:r>
            <w:r w:rsidR="00C87CB5" w:rsidRPr="0049061D">
              <w:rPr>
                <w:rFonts w:eastAsia="Times New Roman" w:cstheme="minorHAnsi"/>
                <w:color w:val="000000"/>
                <w:sz w:val="20"/>
                <w:szCs w:val="20"/>
              </w:rPr>
              <w:t>Tarsayich district</w:t>
            </w:r>
            <w:r w:rsidR="00213597" w:rsidRPr="0049061D">
              <w:rPr>
                <w:rFonts w:eastAsia="Times New Roman" w:cstheme="minorHAnsi"/>
                <w:color w:val="000000"/>
                <w:sz w:val="20"/>
                <w:szCs w:val="20"/>
              </w:rPr>
              <w:t xml:space="preserve"> is the oldest one in Areni, it</w:t>
            </w:r>
            <w:r w:rsidR="00C87CB5" w:rsidRPr="0049061D">
              <w:rPr>
                <w:rFonts w:eastAsia="Times New Roman" w:cstheme="minorHAnsi"/>
                <w:color w:val="000000"/>
                <w:sz w:val="20"/>
                <w:szCs w:val="20"/>
              </w:rPr>
              <w:t xml:space="preserve"> has narrow streets</w:t>
            </w:r>
            <w:r w:rsidR="00772D50" w:rsidRPr="0049061D">
              <w:rPr>
                <w:rFonts w:eastAsia="Times New Roman" w:cstheme="minorHAnsi"/>
                <w:color w:val="000000"/>
                <w:sz w:val="20"/>
                <w:szCs w:val="20"/>
              </w:rPr>
              <w:t>, which are heavily constructed</w:t>
            </w:r>
            <w:r w:rsidR="00C87CB5" w:rsidRPr="0049061D">
              <w:rPr>
                <w:rFonts w:eastAsia="Times New Roman" w:cstheme="minorHAnsi"/>
                <w:color w:val="000000"/>
                <w:sz w:val="20"/>
                <w:szCs w:val="20"/>
              </w:rPr>
              <w:t xml:space="preserve">. </w:t>
            </w:r>
          </w:p>
          <w:p w:rsidR="00583299" w:rsidRPr="0049061D" w:rsidRDefault="00583299" w:rsidP="00583299">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 xml:space="preserve">The </w:t>
            </w:r>
            <w:r w:rsidR="00B703C5" w:rsidRPr="0049061D">
              <w:rPr>
                <w:rFonts w:eastAsia="Times New Roman" w:cstheme="minorHAnsi"/>
                <w:color w:val="000000"/>
                <w:sz w:val="20"/>
                <w:szCs w:val="20"/>
              </w:rPr>
              <w:t>designed</w:t>
            </w:r>
            <w:r w:rsidR="00583548" w:rsidRPr="0049061D">
              <w:rPr>
                <w:rFonts w:eastAsia="Times New Roman" w:cstheme="minorHAnsi"/>
                <w:color w:val="000000"/>
                <w:sz w:val="20"/>
                <w:szCs w:val="20"/>
              </w:rPr>
              <w:t xml:space="preserve"> sewerage</w:t>
            </w:r>
            <w:r w:rsidRPr="0049061D">
              <w:rPr>
                <w:rFonts w:eastAsia="Times New Roman" w:cstheme="minorHAnsi"/>
                <w:color w:val="000000"/>
                <w:sz w:val="20"/>
                <w:szCs w:val="20"/>
              </w:rPr>
              <w:t xml:space="preserve"> treatment plant is planned to be built in th</w:t>
            </w:r>
            <w:r w:rsidR="00A86BA2">
              <w:rPr>
                <w:rFonts w:eastAsia="Times New Roman" w:cstheme="minorHAnsi"/>
                <w:color w:val="000000"/>
                <w:sz w:val="20"/>
                <w:szCs w:val="20"/>
              </w:rPr>
              <w:t>e southwestern part of Tarasich</w:t>
            </w:r>
            <w:r w:rsidRPr="0049061D">
              <w:rPr>
                <w:rFonts w:eastAsia="Times New Roman" w:cstheme="minorHAnsi"/>
                <w:color w:val="000000"/>
                <w:sz w:val="20"/>
                <w:szCs w:val="20"/>
              </w:rPr>
              <w:t xml:space="preserve"> district of Areni village, on the left bank of the Arpa river, approximately 180-200 m north-west to the school. </w:t>
            </w:r>
            <w:r w:rsidR="00886E25" w:rsidRPr="0049061D">
              <w:rPr>
                <w:rFonts w:eastAsia="Times New Roman" w:cstheme="minorHAnsi"/>
                <w:color w:val="000000"/>
                <w:sz w:val="20"/>
                <w:szCs w:val="20"/>
              </w:rPr>
              <w:t xml:space="preserve">The sewerage treatment plant will serve approximately 60 households. </w:t>
            </w:r>
            <w:r w:rsidRPr="0049061D">
              <w:rPr>
                <w:rFonts w:eastAsia="Times New Roman" w:cstheme="minorHAnsi"/>
                <w:color w:val="000000"/>
                <w:sz w:val="20"/>
                <w:szCs w:val="20"/>
              </w:rPr>
              <w:t>The area of the proposed treatment plant is swampy and covered with reeds. Groundwater level in the area is 0.</w:t>
            </w:r>
            <w:r w:rsidR="00577CCF" w:rsidRPr="0049061D">
              <w:rPr>
                <w:rFonts w:eastAsia="Times New Roman" w:cstheme="minorHAnsi"/>
                <w:color w:val="000000"/>
                <w:sz w:val="20"/>
                <w:szCs w:val="20"/>
              </w:rPr>
              <w:t xml:space="preserve">7 </w:t>
            </w:r>
            <w:r w:rsidRPr="0049061D">
              <w:rPr>
                <w:rFonts w:eastAsia="Times New Roman" w:cstheme="minorHAnsi"/>
                <w:color w:val="000000"/>
                <w:sz w:val="20"/>
                <w:szCs w:val="20"/>
              </w:rPr>
              <w:t>m on average. According to the available data, gravel soils will serve as the foundation for the treatment plant</w:t>
            </w:r>
            <w:r w:rsidR="00F1714D" w:rsidRPr="0049061D">
              <w:rPr>
                <w:rFonts w:eastAsia="Times New Roman" w:cstheme="minorHAnsi"/>
                <w:color w:val="000000"/>
                <w:sz w:val="20"/>
                <w:szCs w:val="20"/>
              </w:rPr>
              <w:t xml:space="preserve"> with additional engineering solutions to support the treatment plant</w:t>
            </w:r>
            <w:r w:rsidR="00BF0BB9" w:rsidRPr="0049061D">
              <w:rPr>
                <w:rFonts w:eastAsia="Times New Roman" w:cstheme="minorHAnsi"/>
                <w:color w:val="000000"/>
                <w:sz w:val="20"/>
                <w:szCs w:val="20"/>
              </w:rPr>
              <w:t>’s</w:t>
            </w:r>
            <w:r w:rsidR="00F1714D" w:rsidRPr="0049061D">
              <w:rPr>
                <w:rFonts w:eastAsia="Times New Roman" w:cstheme="minorHAnsi"/>
                <w:color w:val="000000"/>
                <w:sz w:val="20"/>
                <w:szCs w:val="20"/>
              </w:rPr>
              <w:t xml:space="preserve"> </w:t>
            </w:r>
            <w:r w:rsidR="00BF0BB9" w:rsidRPr="0049061D">
              <w:rPr>
                <w:rFonts w:eastAsia="Times New Roman" w:cstheme="minorHAnsi"/>
                <w:color w:val="000000"/>
                <w:sz w:val="20"/>
                <w:szCs w:val="20"/>
              </w:rPr>
              <w:t>structural</w:t>
            </w:r>
            <w:r w:rsidR="00F1714D" w:rsidRPr="0049061D">
              <w:rPr>
                <w:rFonts w:eastAsia="Times New Roman" w:cstheme="minorHAnsi"/>
                <w:color w:val="000000"/>
                <w:sz w:val="20"/>
                <w:szCs w:val="20"/>
              </w:rPr>
              <w:t xml:space="preserve"> integrity</w:t>
            </w:r>
            <w:r w:rsidRPr="0049061D">
              <w:rPr>
                <w:rFonts w:eastAsia="Times New Roman" w:cstheme="minorHAnsi"/>
                <w:color w:val="000000"/>
                <w:sz w:val="20"/>
                <w:szCs w:val="20"/>
              </w:rPr>
              <w:t>.</w:t>
            </w:r>
            <w:r w:rsidR="00B703C5" w:rsidRPr="0049061D">
              <w:rPr>
                <w:rFonts w:eastAsia="Times New Roman" w:cstheme="minorHAnsi"/>
                <w:color w:val="000000"/>
                <w:sz w:val="20"/>
                <w:szCs w:val="20"/>
              </w:rPr>
              <w:t xml:space="preserve"> </w:t>
            </w:r>
          </w:p>
          <w:p w:rsidR="00F81C9D" w:rsidRPr="0049061D" w:rsidRDefault="005D6BA5" w:rsidP="00583299">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Nests of storks can be found in the observed area. Nests</w:t>
            </w:r>
            <w:r w:rsidR="00AA4515" w:rsidRPr="0049061D">
              <w:rPr>
                <w:rFonts w:eastAsia="Times New Roman" w:cstheme="minorHAnsi"/>
                <w:color w:val="000000"/>
                <w:sz w:val="20"/>
                <w:szCs w:val="20"/>
                <w:lang w:val="hy-AM"/>
              </w:rPr>
              <w:t xml:space="preserve"> </w:t>
            </w:r>
            <w:r w:rsidRPr="0049061D">
              <w:rPr>
                <w:rFonts w:eastAsia="Times New Roman" w:cstheme="minorHAnsi"/>
                <w:color w:val="000000"/>
                <w:sz w:val="20"/>
                <w:szCs w:val="20"/>
              </w:rPr>
              <w:t>are installed on</w:t>
            </w:r>
            <w:r w:rsidR="007F080C" w:rsidRPr="0049061D">
              <w:rPr>
                <w:rFonts w:eastAsia="Times New Roman" w:cstheme="minorHAnsi"/>
                <w:color w:val="000000"/>
                <w:sz w:val="20"/>
                <w:szCs w:val="20"/>
              </w:rPr>
              <w:t xml:space="preserve"> ele</w:t>
            </w:r>
            <w:r w:rsidR="000F7283" w:rsidRPr="0049061D">
              <w:rPr>
                <w:rFonts w:eastAsia="Times New Roman" w:cstheme="minorHAnsi"/>
                <w:color w:val="000000"/>
                <w:sz w:val="20"/>
                <w:szCs w:val="20"/>
              </w:rPr>
              <w:t>ctric poles along the</w:t>
            </w:r>
            <w:r w:rsidR="00AA4515" w:rsidRPr="0049061D">
              <w:rPr>
                <w:rFonts w:eastAsia="Times New Roman" w:cstheme="minorHAnsi"/>
                <w:color w:val="000000"/>
                <w:sz w:val="20"/>
                <w:szCs w:val="20"/>
              </w:rPr>
              <w:t xml:space="preserve"> 1</w:t>
            </w:r>
            <w:r w:rsidR="00AA4515" w:rsidRPr="0049061D">
              <w:rPr>
                <w:rFonts w:eastAsia="Times New Roman" w:cstheme="minorHAnsi"/>
                <w:color w:val="000000"/>
                <w:sz w:val="20"/>
                <w:szCs w:val="20"/>
                <w:vertAlign w:val="superscript"/>
              </w:rPr>
              <w:t xml:space="preserve">st </w:t>
            </w:r>
            <w:r w:rsidR="00AA4515" w:rsidRPr="0049061D">
              <w:rPr>
                <w:rFonts w:eastAsia="Times New Roman" w:cstheme="minorHAnsi"/>
                <w:color w:val="000000"/>
                <w:sz w:val="20"/>
                <w:szCs w:val="20"/>
              </w:rPr>
              <w:t>(5</w:t>
            </w:r>
            <w:r w:rsidR="00B86C13" w:rsidRPr="0049061D">
              <w:rPr>
                <w:rFonts w:ascii="Sylfaen" w:eastAsia="Times New Roman" w:hAnsi="Sylfaen" w:cstheme="minorHAnsi"/>
                <w:color w:val="000000"/>
                <w:sz w:val="20"/>
                <w:szCs w:val="20"/>
                <w:lang w:val="hy-AM"/>
              </w:rPr>
              <w:t xml:space="preserve"> </w:t>
            </w:r>
            <w:r w:rsidR="00B86C13" w:rsidRPr="0049061D">
              <w:rPr>
                <w:rFonts w:ascii="Sylfaen" w:eastAsia="Times New Roman" w:hAnsi="Sylfaen" w:cstheme="minorHAnsi"/>
                <w:color w:val="000000"/>
                <w:sz w:val="20"/>
                <w:szCs w:val="20"/>
              </w:rPr>
              <w:t>pieces</w:t>
            </w:r>
            <w:r w:rsidR="00AA4515" w:rsidRPr="0049061D">
              <w:rPr>
                <w:rFonts w:eastAsia="Times New Roman" w:cstheme="minorHAnsi"/>
                <w:color w:val="000000"/>
                <w:sz w:val="20"/>
                <w:szCs w:val="20"/>
              </w:rPr>
              <w:t>) and</w:t>
            </w:r>
            <w:r w:rsidR="000F7283" w:rsidRPr="0049061D">
              <w:rPr>
                <w:rFonts w:eastAsia="Times New Roman" w:cstheme="minorHAnsi"/>
                <w:color w:val="000000"/>
                <w:sz w:val="20"/>
                <w:szCs w:val="20"/>
              </w:rPr>
              <w:t xml:space="preserve"> 3</w:t>
            </w:r>
            <w:r w:rsidR="000F7283" w:rsidRPr="0049061D">
              <w:rPr>
                <w:rFonts w:eastAsia="Times New Roman" w:cstheme="minorHAnsi"/>
                <w:color w:val="000000"/>
                <w:sz w:val="20"/>
                <w:szCs w:val="20"/>
                <w:vertAlign w:val="superscript"/>
              </w:rPr>
              <w:t>rd</w:t>
            </w:r>
            <w:r w:rsidR="00AA4515" w:rsidRPr="0049061D">
              <w:rPr>
                <w:rFonts w:eastAsia="Times New Roman" w:cstheme="minorHAnsi"/>
                <w:color w:val="000000"/>
                <w:sz w:val="20"/>
                <w:szCs w:val="20"/>
              </w:rPr>
              <w:t xml:space="preserve"> (2</w:t>
            </w:r>
            <w:r w:rsidR="00B86C13" w:rsidRPr="0049061D">
              <w:rPr>
                <w:rFonts w:eastAsia="Times New Roman" w:cstheme="minorHAnsi"/>
                <w:color w:val="000000"/>
                <w:sz w:val="20"/>
                <w:szCs w:val="20"/>
              </w:rPr>
              <w:t xml:space="preserve"> </w:t>
            </w:r>
            <w:r w:rsidR="00B86C13" w:rsidRPr="0049061D">
              <w:rPr>
                <w:rFonts w:ascii="Sylfaen" w:eastAsia="Times New Roman" w:hAnsi="Sylfaen" w:cstheme="minorHAnsi"/>
                <w:color w:val="000000"/>
                <w:sz w:val="20"/>
                <w:szCs w:val="20"/>
              </w:rPr>
              <w:t>pieces</w:t>
            </w:r>
            <w:r w:rsidR="00AA4515" w:rsidRPr="0049061D">
              <w:rPr>
                <w:rFonts w:eastAsia="Times New Roman" w:cstheme="minorHAnsi"/>
                <w:color w:val="000000"/>
                <w:sz w:val="20"/>
                <w:szCs w:val="20"/>
              </w:rPr>
              <w:t>)</w:t>
            </w:r>
            <w:r w:rsidRPr="0049061D">
              <w:rPr>
                <w:rFonts w:eastAsia="Times New Roman" w:cstheme="minorHAnsi"/>
                <w:color w:val="000000"/>
                <w:sz w:val="20"/>
                <w:szCs w:val="20"/>
              </w:rPr>
              <w:t xml:space="preserve"> Street</w:t>
            </w:r>
            <w:r w:rsidR="00AA4515" w:rsidRPr="0049061D">
              <w:rPr>
                <w:rFonts w:eastAsia="Times New Roman" w:cstheme="minorHAnsi"/>
                <w:color w:val="000000"/>
                <w:sz w:val="20"/>
                <w:szCs w:val="20"/>
              </w:rPr>
              <w:t>s</w:t>
            </w:r>
            <w:r w:rsidRPr="0049061D">
              <w:rPr>
                <w:rFonts w:eastAsia="Times New Roman" w:cstheme="minorHAnsi"/>
                <w:color w:val="000000"/>
                <w:sz w:val="20"/>
                <w:szCs w:val="20"/>
              </w:rPr>
              <w:t>. No impact on the poles</w:t>
            </w:r>
            <w:r w:rsidR="00AA4515" w:rsidRPr="0049061D">
              <w:rPr>
                <w:rFonts w:eastAsia="Times New Roman" w:cstheme="minorHAnsi"/>
                <w:color w:val="000000"/>
                <w:sz w:val="20"/>
                <w:szCs w:val="20"/>
              </w:rPr>
              <w:t xml:space="preserve"> of 1</w:t>
            </w:r>
            <w:r w:rsidR="00AA4515" w:rsidRPr="0049061D">
              <w:rPr>
                <w:rFonts w:eastAsia="Times New Roman" w:cstheme="minorHAnsi"/>
                <w:color w:val="000000"/>
                <w:sz w:val="20"/>
                <w:szCs w:val="20"/>
                <w:vertAlign w:val="superscript"/>
              </w:rPr>
              <w:t>st</w:t>
            </w:r>
            <w:r w:rsidR="00AA4515" w:rsidRPr="0049061D">
              <w:rPr>
                <w:rFonts w:eastAsia="Times New Roman" w:cstheme="minorHAnsi"/>
                <w:color w:val="000000"/>
                <w:sz w:val="20"/>
                <w:szCs w:val="20"/>
              </w:rPr>
              <w:t xml:space="preserve"> street</w:t>
            </w:r>
            <w:r w:rsidRPr="0049061D">
              <w:rPr>
                <w:rFonts w:eastAsia="Times New Roman" w:cstheme="minorHAnsi"/>
                <w:color w:val="000000"/>
                <w:sz w:val="20"/>
                <w:szCs w:val="20"/>
              </w:rPr>
              <w:t xml:space="preserve"> is anticipated under the subproject</w:t>
            </w:r>
            <w:r w:rsidR="00091BBF" w:rsidRPr="0049061D">
              <w:rPr>
                <w:rFonts w:eastAsia="Times New Roman" w:cstheme="minorHAnsi"/>
                <w:color w:val="000000"/>
                <w:sz w:val="20"/>
                <w:szCs w:val="20"/>
              </w:rPr>
              <w:t>,</w:t>
            </w:r>
            <w:r w:rsidR="00FC79F7" w:rsidRPr="0049061D">
              <w:rPr>
                <w:rFonts w:eastAsia="Times New Roman" w:cstheme="minorHAnsi"/>
                <w:color w:val="000000"/>
                <w:sz w:val="20"/>
                <w:szCs w:val="20"/>
              </w:rPr>
              <w:t xml:space="preserve"> according to the design</w:t>
            </w:r>
            <w:r w:rsidRPr="0049061D">
              <w:rPr>
                <w:rFonts w:eastAsia="Times New Roman" w:cstheme="minorHAnsi"/>
                <w:color w:val="000000"/>
                <w:sz w:val="20"/>
                <w:szCs w:val="20"/>
              </w:rPr>
              <w:t>.</w:t>
            </w:r>
            <w:r w:rsidR="00AA4515" w:rsidRPr="0049061D">
              <w:rPr>
                <w:rFonts w:eastAsia="Times New Roman" w:cstheme="minorHAnsi"/>
                <w:color w:val="000000"/>
                <w:sz w:val="20"/>
                <w:szCs w:val="20"/>
              </w:rPr>
              <w:t xml:space="preserve"> Dismantling of the existing cables of the 3</w:t>
            </w:r>
            <w:r w:rsidR="00AA4515" w:rsidRPr="0049061D">
              <w:rPr>
                <w:rFonts w:eastAsia="Times New Roman" w:cstheme="minorHAnsi"/>
                <w:color w:val="000000"/>
                <w:sz w:val="20"/>
                <w:szCs w:val="20"/>
                <w:vertAlign w:val="superscript"/>
              </w:rPr>
              <w:t>rd</w:t>
            </w:r>
            <w:r w:rsidR="00AA4515" w:rsidRPr="0049061D">
              <w:rPr>
                <w:rFonts w:eastAsia="Times New Roman" w:cstheme="minorHAnsi"/>
                <w:color w:val="000000"/>
                <w:sz w:val="20"/>
                <w:szCs w:val="20"/>
              </w:rPr>
              <w:t xml:space="preserve"> street are supposed </w:t>
            </w:r>
            <w:r w:rsidR="00950E32" w:rsidRPr="0049061D">
              <w:rPr>
                <w:rFonts w:eastAsia="Times New Roman" w:cstheme="minorHAnsi"/>
                <w:color w:val="000000"/>
                <w:sz w:val="20"/>
                <w:szCs w:val="20"/>
              </w:rPr>
              <w:t xml:space="preserve">to occur </w:t>
            </w:r>
            <w:r w:rsidR="00AA4515" w:rsidRPr="0049061D">
              <w:rPr>
                <w:rFonts w:eastAsia="Times New Roman" w:cstheme="minorHAnsi"/>
                <w:color w:val="000000"/>
                <w:sz w:val="20"/>
                <w:szCs w:val="20"/>
              </w:rPr>
              <w:t xml:space="preserve">under the project (see Attachment </w:t>
            </w:r>
            <w:r w:rsidR="00EF152E" w:rsidRPr="0049061D">
              <w:rPr>
                <w:rFonts w:eastAsia="Times New Roman" w:cstheme="minorHAnsi"/>
                <w:color w:val="000000"/>
                <w:sz w:val="20"/>
                <w:szCs w:val="20"/>
              </w:rPr>
              <w:t>1/photos</w:t>
            </w:r>
            <w:r w:rsidR="00AA4515" w:rsidRPr="0049061D">
              <w:rPr>
                <w:rFonts w:eastAsia="Times New Roman" w:cstheme="minorHAnsi"/>
                <w:color w:val="000000"/>
                <w:sz w:val="20"/>
                <w:szCs w:val="20"/>
              </w:rPr>
              <w:t>)</w:t>
            </w:r>
            <w:r w:rsidR="00F374B8" w:rsidRPr="0049061D">
              <w:rPr>
                <w:rFonts w:eastAsia="Times New Roman" w:cstheme="minorHAnsi"/>
                <w:color w:val="000000"/>
                <w:sz w:val="20"/>
                <w:szCs w:val="20"/>
              </w:rPr>
              <w:t>,</w:t>
            </w:r>
            <w:r w:rsidR="00F209B4" w:rsidRPr="0049061D">
              <w:rPr>
                <w:rFonts w:eastAsia="Times New Roman" w:cstheme="minorHAnsi"/>
                <w:color w:val="000000"/>
                <w:sz w:val="20"/>
                <w:szCs w:val="20"/>
              </w:rPr>
              <w:t xml:space="preserve"> while</w:t>
            </w:r>
            <w:r w:rsidR="00FC79F7" w:rsidRPr="0049061D">
              <w:rPr>
                <w:rFonts w:eastAsia="Times New Roman" w:cstheme="minorHAnsi"/>
                <w:color w:val="000000"/>
                <w:sz w:val="20"/>
                <w:szCs w:val="20"/>
              </w:rPr>
              <w:t xml:space="preserve"> </w:t>
            </w:r>
            <w:r w:rsidR="00F374B8" w:rsidRPr="0049061D">
              <w:rPr>
                <w:rFonts w:eastAsia="Times New Roman" w:cstheme="minorHAnsi"/>
                <w:color w:val="000000"/>
                <w:sz w:val="20"/>
                <w:szCs w:val="20"/>
              </w:rPr>
              <w:t xml:space="preserve">the </w:t>
            </w:r>
            <w:r w:rsidR="00FC79F7" w:rsidRPr="0049061D">
              <w:rPr>
                <w:rFonts w:eastAsia="Times New Roman" w:cstheme="minorHAnsi"/>
                <w:color w:val="000000"/>
                <w:sz w:val="20"/>
                <w:szCs w:val="20"/>
              </w:rPr>
              <w:t>poles are not subject to dismantling under the subproject</w:t>
            </w:r>
            <w:r w:rsidR="00083E8A" w:rsidRPr="0049061D">
              <w:rPr>
                <w:rFonts w:eastAsia="Times New Roman" w:cstheme="minorHAnsi"/>
                <w:color w:val="000000"/>
                <w:sz w:val="20"/>
                <w:szCs w:val="20"/>
              </w:rPr>
              <w:t>.</w:t>
            </w:r>
            <w:r w:rsidR="00FC79F7" w:rsidRPr="0049061D">
              <w:rPr>
                <w:rFonts w:eastAsia="Times New Roman" w:cstheme="minorHAnsi"/>
                <w:color w:val="000000"/>
                <w:sz w:val="20"/>
                <w:szCs w:val="20"/>
              </w:rPr>
              <w:t xml:space="preserve"> </w:t>
            </w:r>
          </w:p>
          <w:p w:rsidR="008A3559" w:rsidRPr="0049061D" w:rsidRDefault="008A3559" w:rsidP="00583299">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No trees will be impacted because of the construction works</w:t>
            </w:r>
            <w:r w:rsidR="003525DC" w:rsidRPr="0049061D">
              <w:rPr>
                <w:rFonts w:eastAsia="Times New Roman" w:cstheme="minorHAnsi"/>
                <w:color w:val="000000"/>
                <w:sz w:val="20"/>
                <w:szCs w:val="20"/>
              </w:rPr>
              <w:t xml:space="preserve">, because there are no trees observed on the areas to be used under the sub-project. Tree cutting is not envisaged under the sub-project. </w:t>
            </w:r>
          </w:p>
          <w:p w:rsidR="00AA4515" w:rsidRPr="0049061D" w:rsidRDefault="00AA4515" w:rsidP="00583299">
            <w:pPr>
              <w:spacing w:after="160" w:line="254" w:lineRule="auto"/>
              <w:contextualSpacing/>
              <w:jc w:val="both"/>
              <w:rPr>
                <w:rFonts w:eastAsia="Times New Roman" w:cstheme="minorHAnsi"/>
                <w:color w:val="000000"/>
                <w:sz w:val="20"/>
                <w:szCs w:val="20"/>
              </w:rPr>
            </w:pPr>
            <w:r w:rsidRPr="0049061D">
              <w:rPr>
                <w:rFonts w:eastAsia="Times New Roman" w:cstheme="minorHAnsi"/>
                <w:color w:val="000000"/>
                <w:sz w:val="20"/>
                <w:szCs w:val="20"/>
              </w:rPr>
              <w:t>Tarsayich district does not have gas supply system and sewerage system</w:t>
            </w:r>
            <w:r w:rsidR="00C83929" w:rsidRPr="0049061D">
              <w:rPr>
                <w:rFonts w:eastAsia="Times New Roman" w:cstheme="minorHAnsi"/>
                <w:color w:val="000000"/>
                <w:sz w:val="20"/>
                <w:szCs w:val="20"/>
              </w:rPr>
              <w:t xml:space="preserve"> at present</w:t>
            </w:r>
            <w:r w:rsidRPr="0049061D">
              <w:rPr>
                <w:rFonts w:eastAsia="Times New Roman" w:cstheme="minorHAnsi"/>
                <w:color w:val="000000"/>
                <w:sz w:val="20"/>
                <w:szCs w:val="20"/>
              </w:rPr>
              <w:t xml:space="preserve">. </w:t>
            </w:r>
            <w:r w:rsidR="00C83929" w:rsidRPr="0049061D">
              <w:rPr>
                <w:rFonts w:eastAsia="Times New Roman" w:cstheme="minorHAnsi"/>
                <w:color w:val="000000"/>
                <w:sz w:val="20"/>
                <w:szCs w:val="20"/>
              </w:rPr>
              <w:t xml:space="preserve">No water outages are planned under the subproject, the existing drinking water pipelines will be dismantled after the new pipelines are constructed. </w:t>
            </w:r>
            <w:r w:rsidR="0027307D" w:rsidRPr="0049061D">
              <w:rPr>
                <w:rFonts w:eastAsia="Times New Roman" w:cstheme="minorHAnsi"/>
                <w:color w:val="000000"/>
                <w:sz w:val="20"/>
                <w:szCs w:val="20"/>
              </w:rPr>
              <w:t>However, if</w:t>
            </w:r>
            <w:r w:rsidR="00C83929" w:rsidRPr="0049061D">
              <w:rPr>
                <w:rFonts w:eastAsia="Times New Roman" w:cstheme="minorHAnsi"/>
                <w:color w:val="000000"/>
                <w:sz w:val="20"/>
                <w:szCs w:val="20"/>
              </w:rPr>
              <w:t xml:space="preserve"> any </w:t>
            </w:r>
            <w:r w:rsidR="0027307D" w:rsidRPr="0049061D">
              <w:rPr>
                <w:rFonts w:eastAsia="Times New Roman" w:cstheme="minorHAnsi"/>
                <w:color w:val="000000"/>
                <w:sz w:val="20"/>
                <w:szCs w:val="20"/>
              </w:rPr>
              <w:t>outage comes out, the residents of the Tarsayich district will be informed in advance. T</w:t>
            </w:r>
            <w:r w:rsidRPr="0049061D">
              <w:rPr>
                <w:rFonts w:eastAsia="Times New Roman" w:cstheme="minorHAnsi"/>
                <w:color w:val="000000"/>
                <w:sz w:val="20"/>
                <w:szCs w:val="20"/>
              </w:rPr>
              <w:t xml:space="preserve">he Local administration office will inform the public by posting the announcements on the information board of the </w:t>
            </w:r>
            <w:r w:rsidR="0027307D" w:rsidRPr="0049061D">
              <w:rPr>
                <w:rFonts w:eastAsia="Times New Roman" w:cstheme="minorHAnsi"/>
                <w:color w:val="000000"/>
                <w:sz w:val="20"/>
                <w:szCs w:val="20"/>
              </w:rPr>
              <w:t>a</w:t>
            </w:r>
            <w:r w:rsidR="00C83929" w:rsidRPr="0049061D">
              <w:rPr>
                <w:rFonts w:eastAsia="Times New Roman" w:cstheme="minorHAnsi"/>
                <w:color w:val="000000"/>
                <w:sz w:val="20"/>
                <w:szCs w:val="20"/>
              </w:rPr>
              <w:t>dministrative office building,</w:t>
            </w:r>
            <w:r w:rsidR="00552EB1" w:rsidRPr="0049061D">
              <w:rPr>
                <w:rFonts w:eastAsia="Times New Roman" w:cstheme="minorHAnsi"/>
                <w:color w:val="000000"/>
                <w:sz w:val="20"/>
                <w:szCs w:val="20"/>
              </w:rPr>
              <w:t xml:space="preserve"> as well as</w:t>
            </w:r>
            <w:r w:rsidR="00C83929" w:rsidRPr="0049061D">
              <w:rPr>
                <w:rFonts w:eastAsia="Times New Roman" w:cstheme="minorHAnsi"/>
                <w:color w:val="000000"/>
                <w:sz w:val="20"/>
                <w:szCs w:val="20"/>
              </w:rPr>
              <w:t xml:space="preserve"> Facebook page, Web page. The Contractor will post the information including the duration of the works on the subproject information board. </w:t>
            </w:r>
          </w:p>
          <w:p w:rsidR="00583299" w:rsidRPr="0049061D" w:rsidRDefault="00583299" w:rsidP="00583299">
            <w:pPr>
              <w:spacing w:after="160" w:line="254" w:lineRule="auto"/>
              <w:contextualSpacing/>
              <w:jc w:val="both"/>
              <w:rPr>
                <w:rFonts w:eastAsia="Times New Roman" w:cstheme="minorHAnsi"/>
                <w:color w:val="000000"/>
                <w:sz w:val="20"/>
                <w:szCs w:val="20"/>
              </w:rPr>
            </w:pPr>
          </w:p>
        </w:tc>
      </w:tr>
      <w:tr w:rsidR="00854C57" w:rsidRPr="0049061D"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854C57" w:rsidRPr="0049061D" w:rsidRDefault="00854C57" w:rsidP="00BB3343">
            <w:pPr>
              <w:widowControl w:val="0"/>
              <w:autoSpaceDE w:val="0"/>
              <w:autoSpaceDN w:val="0"/>
              <w:spacing w:before="60" w:after="0"/>
              <w:rPr>
                <w:rFonts w:eastAsia="Times New Roman" w:cstheme="minorHAnsi"/>
                <w:b/>
                <w:sz w:val="20"/>
                <w:szCs w:val="20"/>
              </w:rPr>
            </w:pPr>
            <w:r w:rsidRPr="0049061D">
              <w:rPr>
                <w:rFonts w:eastAsia="Times New Roman" w:cstheme="minorHAnsi"/>
                <w:b/>
                <w:sz w:val="20"/>
                <w:szCs w:val="20"/>
              </w:rPr>
              <w:lastRenderedPageBreak/>
              <w:t>LEGISLATION</w:t>
            </w:r>
          </w:p>
        </w:tc>
      </w:tr>
      <w:tr w:rsidR="00572EAD" w:rsidRPr="0049061D" w:rsidTr="00BB3343">
        <w:trPr>
          <w:jc w:val="center"/>
        </w:trPr>
        <w:tc>
          <w:tcPr>
            <w:tcW w:w="2309" w:type="dxa"/>
            <w:tcBorders>
              <w:top w:val="single" w:sz="4" w:space="0" w:color="auto"/>
              <w:left w:val="single" w:sz="4" w:space="0" w:color="auto"/>
              <w:bottom w:val="single" w:sz="4" w:space="0" w:color="auto"/>
              <w:right w:val="single" w:sz="4" w:space="0" w:color="auto"/>
            </w:tcBorders>
            <w:hideMark/>
          </w:tcPr>
          <w:p w:rsidR="00572EAD" w:rsidRPr="0049061D" w:rsidRDefault="00572EAD" w:rsidP="00BB3343">
            <w:pPr>
              <w:widowControl w:val="0"/>
              <w:autoSpaceDE w:val="0"/>
              <w:autoSpaceDN w:val="0"/>
              <w:spacing w:before="60" w:after="0"/>
              <w:jc w:val="right"/>
              <w:rPr>
                <w:rFonts w:eastAsia="Times New Roman" w:cstheme="minorHAnsi"/>
                <w:sz w:val="20"/>
                <w:szCs w:val="20"/>
              </w:rPr>
            </w:pPr>
            <w:r w:rsidRPr="0049061D">
              <w:rPr>
                <w:rFonts w:eastAsia="Times New Roman" w:cstheme="minorHAnsi"/>
                <w:sz w:val="20"/>
                <w:szCs w:val="20"/>
              </w:rPr>
              <w:t>National &amp; local legislation</w:t>
            </w:r>
            <w:r w:rsidR="00FC337D" w:rsidRPr="0049061D">
              <w:rPr>
                <w:rFonts w:eastAsia="Times New Roman" w:cstheme="minorHAnsi"/>
                <w:sz w:val="20"/>
                <w:szCs w:val="20"/>
              </w:rPr>
              <w:t xml:space="preserve"> &amp; permits that apply to    sub</w:t>
            </w:r>
            <w:r w:rsidRPr="0049061D">
              <w:rPr>
                <w:rFonts w:eastAsia="Times New Roman" w:cstheme="minorHAnsi"/>
                <w:sz w:val="20"/>
                <w:szCs w:val="20"/>
              </w:rPr>
              <w:t>project activity</w:t>
            </w:r>
          </w:p>
        </w:tc>
        <w:tc>
          <w:tcPr>
            <w:tcW w:w="6835" w:type="dxa"/>
            <w:gridSpan w:val="4"/>
            <w:tcBorders>
              <w:top w:val="single" w:sz="4" w:space="0" w:color="auto"/>
              <w:left w:val="single" w:sz="4" w:space="0" w:color="auto"/>
              <w:bottom w:val="single" w:sz="4" w:space="0" w:color="auto"/>
              <w:right w:val="single" w:sz="4" w:space="0" w:color="auto"/>
            </w:tcBorders>
            <w:hideMark/>
          </w:tcPr>
          <w:p w:rsidR="00572EAD" w:rsidRPr="0049061D" w:rsidRDefault="00572EAD" w:rsidP="00C2775C">
            <w:pPr>
              <w:widowControl w:val="0"/>
              <w:autoSpaceDE w:val="0"/>
              <w:autoSpaceDN w:val="0"/>
              <w:spacing w:before="60" w:after="0"/>
              <w:rPr>
                <w:sz w:val="20"/>
                <w:szCs w:val="20"/>
              </w:rPr>
            </w:pPr>
            <w:r w:rsidRPr="0049061D">
              <w:rPr>
                <w:sz w:val="20"/>
                <w:szCs w:val="20"/>
              </w:rPr>
              <w:t xml:space="preserve">The following Armenian legislation defines a legal framework applicable to project activities: </w:t>
            </w:r>
          </w:p>
          <w:p w:rsidR="00572EAD" w:rsidRPr="0049061D" w:rsidRDefault="00572EAD" w:rsidP="00E352F0">
            <w:pPr>
              <w:pStyle w:val="ListParagraph"/>
              <w:numPr>
                <w:ilvl w:val="0"/>
                <w:numId w:val="26"/>
              </w:numPr>
              <w:autoSpaceDE w:val="0"/>
              <w:autoSpaceDN w:val="0"/>
              <w:spacing w:before="60"/>
              <w:rPr>
                <w:rFonts w:asciiTheme="minorHAnsi" w:hAnsiTheme="minorHAnsi"/>
                <w:b/>
                <w:sz w:val="20"/>
                <w:szCs w:val="20"/>
              </w:rPr>
            </w:pPr>
            <w:r w:rsidRPr="0049061D">
              <w:rPr>
                <w:rFonts w:asciiTheme="minorHAnsi" w:hAnsiTheme="minorHAnsi"/>
                <w:b/>
                <w:sz w:val="20"/>
                <w:szCs w:val="20"/>
              </w:rPr>
              <w:t xml:space="preserve">Law on </w:t>
            </w:r>
            <w:r w:rsidRPr="0049061D">
              <w:rPr>
                <w:rFonts w:asciiTheme="minorHAnsi" w:eastAsiaTheme="minorHAnsi" w:hAnsiTheme="minorHAnsi" w:cstheme="minorBidi"/>
                <w:b/>
                <w:sz w:val="20"/>
                <w:szCs w:val="20"/>
              </w:rPr>
              <w:t>Atmospheric Air Protection</w:t>
            </w:r>
            <w:r w:rsidR="00196D0B" w:rsidRPr="0049061D">
              <w:rPr>
                <w:rFonts w:asciiTheme="minorHAnsi" w:hAnsiTheme="minorHAnsi"/>
                <w:b/>
                <w:sz w:val="20"/>
                <w:szCs w:val="20"/>
              </w:rPr>
              <w:t xml:space="preserve"> of R</w:t>
            </w:r>
            <w:r w:rsidRPr="0049061D">
              <w:rPr>
                <w:rFonts w:asciiTheme="minorHAnsi" w:hAnsiTheme="minorHAnsi"/>
                <w:b/>
                <w:sz w:val="20"/>
                <w:szCs w:val="20"/>
              </w:rPr>
              <w:t>A (1994)</w:t>
            </w:r>
          </w:p>
          <w:p w:rsidR="00572EAD" w:rsidRPr="0049061D" w:rsidRDefault="00572EAD" w:rsidP="00C2775C">
            <w:pPr>
              <w:widowControl w:val="0"/>
              <w:autoSpaceDE w:val="0"/>
              <w:autoSpaceDN w:val="0"/>
              <w:spacing w:before="60" w:after="0"/>
              <w:rPr>
                <w:sz w:val="20"/>
                <w:szCs w:val="20"/>
              </w:rPr>
            </w:pPr>
            <w:r w:rsidRPr="0049061D">
              <w:rPr>
                <w:sz w:val="20"/>
                <w:szCs w:val="20"/>
              </w:rPr>
              <w:t xml:space="preserve">The purpose of Law on Atmospheric Air Protection is to define main principles of the </w:t>
            </w:r>
            <w:r w:rsidR="00A86BA2">
              <w:rPr>
                <w:sz w:val="20"/>
                <w:szCs w:val="20"/>
              </w:rPr>
              <w:t>R</w:t>
            </w:r>
            <w:r w:rsidRPr="0049061D">
              <w:rPr>
                <w:sz w:val="20"/>
                <w:szCs w:val="20"/>
              </w:rPr>
              <w:t xml:space="preserve">A, directed to provision of purity of atmospheric air and improvement of air quality, prevention and mitigation of the chemical, physical, biological and other impacts on air quality and regulation of public relation. This Law also regulates the emission licenses and provides maximum allowed loads / concentrations for atmospheric air pollution, etc. </w:t>
            </w:r>
          </w:p>
          <w:p w:rsidR="00572EAD" w:rsidRPr="0049061D" w:rsidRDefault="00572EAD" w:rsidP="00C2775C">
            <w:pPr>
              <w:widowControl w:val="0"/>
              <w:autoSpaceDE w:val="0"/>
              <w:autoSpaceDN w:val="0"/>
              <w:spacing w:before="60" w:after="0"/>
              <w:rPr>
                <w:sz w:val="20"/>
                <w:szCs w:val="20"/>
              </w:rPr>
            </w:pPr>
            <w:r w:rsidRPr="0049061D">
              <w:rPr>
                <w:sz w:val="20"/>
                <w:szCs w:val="20"/>
              </w:rPr>
              <w:t>According to this law, contractor shall undertake construction activities as well as transportation and temporary storage of waste the way to minimize dust and other emissions.</w:t>
            </w:r>
          </w:p>
          <w:p w:rsidR="00572EAD" w:rsidRPr="0049061D" w:rsidRDefault="00196D0B" w:rsidP="00E352F0">
            <w:pPr>
              <w:pStyle w:val="ListParagraph"/>
              <w:numPr>
                <w:ilvl w:val="0"/>
                <w:numId w:val="26"/>
              </w:numPr>
              <w:autoSpaceDE w:val="0"/>
              <w:autoSpaceDN w:val="0"/>
              <w:spacing w:before="60"/>
              <w:rPr>
                <w:rFonts w:asciiTheme="minorHAnsi" w:hAnsiTheme="minorHAnsi"/>
                <w:sz w:val="20"/>
                <w:szCs w:val="20"/>
              </w:rPr>
            </w:pPr>
            <w:r w:rsidRPr="0049061D">
              <w:rPr>
                <w:rFonts w:asciiTheme="minorHAnsi" w:hAnsiTheme="minorHAnsi"/>
                <w:b/>
                <w:sz w:val="20"/>
                <w:szCs w:val="20"/>
              </w:rPr>
              <w:t>Law on Waste of R</w:t>
            </w:r>
            <w:r w:rsidR="00572EAD" w:rsidRPr="0049061D">
              <w:rPr>
                <w:rFonts w:asciiTheme="minorHAnsi" w:hAnsiTheme="minorHAnsi"/>
                <w:b/>
                <w:sz w:val="20"/>
                <w:szCs w:val="20"/>
              </w:rPr>
              <w:t>A (2004)</w:t>
            </w:r>
          </w:p>
          <w:p w:rsidR="00572EAD" w:rsidRPr="0049061D" w:rsidRDefault="00572EAD" w:rsidP="00C2775C">
            <w:pPr>
              <w:widowControl w:val="0"/>
              <w:autoSpaceDE w:val="0"/>
              <w:autoSpaceDN w:val="0"/>
              <w:spacing w:before="60" w:after="0"/>
              <w:rPr>
                <w:sz w:val="20"/>
                <w:szCs w:val="20"/>
              </w:rPr>
            </w:pPr>
            <w:r w:rsidRPr="0049061D">
              <w:rPr>
                <w:sz w:val="20"/>
                <w:szCs w:val="20"/>
              </w:rPr>
              <w:t xml:space="preserve">The law provides the legal and economic basis for collection, transportation, </w:t>
            </w:r>
            <w:r w:rsidRPr="0049061D">
              <w:rPr>
                <w:sz w:val="20"/>
                <w:szCs w:val="20"/>
              </w:rPr>
              <w:lastRenderedPageBreak/>
              <w:t>disposal, treatment, re-use of wastes as well as prevention of negative impacts of waste on natural resources, human life and health. The law defines the roles and responsibilities of the state authorized bodies as well as of waste generator organizations in waste management operations.</w:t>
            </w:r>
          </w:p>
          <w:p w:rsidR="00572EAD" w:rsidRPr="0049061D" w:rsidRDefault="00572EAD" w:rsidP="00C2775C">
            <w:pPr>
              <w:widowControl w:val="0"/>
              <w:autoSpaceDE w:val="0"/>
              <w:autoSpaceDN w:val="0"/>
              <w:spacing w:before="60" w:after="0"/>
              <w:rPr>
                <w:sz w:val="20"/>
                <w:szCs w:val="20"/>
              </w:rPr>
            </w:pPr>
            <w:r w:rsidRPr="0049061D">
              <w:rPr>
                <w:sz w:val="20"/>
                <w:szCs w:val="20"/>
              </w:rPr>
              <w:t>According to this law, the waste generated from construction activities should be recycled as appropriate or disposed of in designated locations.</w:t>
            </w:r>
          </w:p>
          <w:p w:rsidR="00572EAD" w:rsidRPr="0049061D" w:rsidRDefault="00572EAD" w:rsidP="00C2775C">
            <w:pPr>
              <w:widowControl w:val="0"/>
              <w:autoSpaceDE w:val="0"/>
              <w:autoSpaceDN w:val="0"/>
              <w:spacing w:before="60" w:after="0"/>
              <w:rPr>
                <w:sz w:val="20"/>
                <w:szCs w:val="20"/>
              </w:rPr>
            </w:pPr>
            <w:r w:rsidRPr="0049061D">
              <w:rPr>
                <w:sz w:val="20"/>
                <w:szCs w:val="20"/>
              </w:rPr>
              <w:t>Disposal of the construction waste and excess material in selected locations must be approved by local municipality in writing.</w:t>
            </w:r>
          </w:p>
          <w:p w:rsidR="00572EAD" w:rsidRPr="0049061D" w:rsidRDefault="00572EAD" w:rsidP="00E352F0">
            <w:pPr>
              <w:pStyle w:val="ListParagraph"/>
              <w:numPr>
                <w:ilvl w:val="0"/>
                <w:numId w:val="26"/>
              </w:numPr>
              <w:autoSpaceDE w:val="0"/>
              <w:autoSpaceDN w:val="0"/>
              <w:spacing w:before="60"/>
              <w:rPr>
                <w:rFonts w:asciiTheme="minorHAnsi" w:hAnsiTheme="minorHAnsi"/>
                <w:b/>
                <w:sz w:val="20"/>
                <w:szCs w:val="20"/>
              </w:rPr>
            </w:pPr>
            <w:r w:rsidRPr="0049061D">
              <w:rPr>
                <w:rFonts w:asciiTheme="minorHAnsi" w:hAnsiTheme="minorHAnsi"/>
                <w:b/>
                <w:sz w:val="20"/>
                <w:szCs w:val="20"/>
              </w:rPr>
              <w:t>Law on Environmental Impac</w:t>
            </w:r>
            <w:r w:rsidR="00196D0B" w:rsidRPr="0049061D">
              <w:rPr>
                <w:rFonts w:asciiTheme="minorHAnsi" w:hAnsiTheme="minorHAnsi"/>
                <w:b/>
                <w:sz w:val="20"/>
                <w:szCs w:val="20"/>
              </w:rPr>
              <w:t>t Assessment and Expertise of R</w:t>
            </w:r>
            <w:r w:rsidRPr="0049061D">
              <w:rPr>
                <w:rFonts w:asciiTheme="minorHAnsi" w:hAnsiTheme="minorHAnsi"/>
                <w:b/>
                <w:sz w:val="20"/>
                <w:szCs w:val="20"/>
              </w:rPr>
              <w:t>A (2023)</w:t>
            </w:r>
          </w:p>
          <w:p w:rsidR="00572EAD" w:rsidRPr="0049061D" w:rsidRDefault="00572EAD" w:rsidP="00C2775C">
            <w:pPr>
              <w:widowControl w:val="0"/>
              <w:autoSpaceDE w:val="0"/>
              <w:autoSpaceDN w:val="0"/>
              <w:spacing w:before="60" w:after="0"/>
              <w:rPr>
                <w:sz w:val="20"/>
                <w:szCs w:val="20"/>
              </w:rPr>
            </w:pPr>
            <w:r w:rsidRPr="0049061D">
              <w:rPr>
                <w:sz w:val="20"/>
                <w:szCs w:val="20"/>
              </w:rPr>
              <w:t xml:space="preserve">The law defines type of activities which are subject to environmental impact assessment and expertise. According to this Law, the proposed restoration works are not subject to state environmental impact expertise. The </w:t>
            </w:r>
            <w:r w:rsidR="002D4644" w:rsidRPr="0049061D">
              <w:rPr>
                <w:sz w:val="20"/>
                <w:szCs w:val="20"/>
              </w:rPr>
              <w:t>reference</w:t>
            </w:r>
            <w:r w:rsidRPr="0049061D">
              <w:rPr>
                <w:sz w:val="20"/>
                <w:szCs w:val="20"/>
              </w:rPr>
              <w:t xml:space="preserve"> of t</w:t>
            </w:r>
            <w:r w:rsidR="00196D0B" w:rsidRPr="0049061D">
              <w:rPr>
                <w:sz w:val="20"/>
                <w:szCs w:val="20"/>
              </w:rPr>
              <w:t>he Ministry of Environment of R</w:t>
            </w:r>
            <w:r w:rsidRPr="0049061D">
              <w:rPr>
                <w:sz w:val="20"/>
                <w:szCs w:val="20"/>
              </w:rPr>
              <w:t xml:space="preserve">A is attached. </w:t>
            </w:r>
          </w:p>
          <w:p w:rsidR="00E352F0" w:rsidRPr="0049061D" w:rsidRDefault="00606466" w:rsidP="00E352F0">
            <w:pPr>
              <w:pStyle w:val="ListParagraph"/>
              <w:numPr>
                <w:ilvl w:val="0"/>
                <w:numId w:val="26"/>
              </w:numPr>
              <w:autoSpaceDE w:val="0"/>
              <w:autoSpaceDN w:val="0"/>
              <w:spacing w:before="60"/>
              <w:rPr>
                <w:rFonts w:asciiTheme="minorHAnsi" w:hAnsiTheme="minorHAnsi"/>
                <w:b/>
                <w:sz w:val="20"/>
                <w:szCs w:val="20"/>
              </w:rPr>
            </w:pPr>
            <w:r w:rsidRPr="0049061D">
              <w:rPr>
                <w:rFonts w:asciiTheme="minorHAnsi" w:hAnsiTheme="minorHAnsi"/>
                <w:b/>
                <w:sz w:val="20"/>
                <w:szCs w:val="20"/>
              </w:rPr>
              <w:t>Water Code of</w:t>
            </w:r>
            <w:r w:rsidR="00196D0B" w:rsidRPr="0049061D">
              <w:rPr>
                <w:rFonts w:asciiTheme="minorHAnsi" w:hAnsiTheme="minorHAnsi"/>
                <w:b/>
                <w:sz w:val="20"/>
                <w:szCs w:val="20"/>
              </w:rPr>
              <w:t xml:space="preserve"> R</w:t>
            </w:r>
            <w:r w:rsidR="00E352F0" w:rsidRPr="0049061D">
              <w:rPr>
                <w:rFonts w:asciiTheme="minorHAnsi" w:hAnsiTheme="minorHAnsi"/>
                <w:b/>
                <w:sz w:val="20"/>
                <w:szCs w:val="20"/>
              </w:rPr>
              <w:t>A (2002)</w:t>
            </w:r>
          </w:p>
          <w:p w:rsidR="00E352F0" w:rsidRPr="0049061D" w:rsidRDefault="00E352F0" w:rsidP="00AA2F07">
            <w:pPr>
              <w:autoSpaceDE w:val="0"/>
              <w:autoSpaceDN w:val="0"/>
              <w:spacing w:before="60"/>
              <w:rPr>
                <w:sz w:val="20"/>
                <w:szCs w:val="20"/>
              </w:rPr>
            </w:pPr>
            <w:r w:rsidRPr="0049061D">
              <w:rPr>
                <w:sz w:val="20"/>
                <w:szCs w:val="20"/>
              </w:rPr>
              <w:t>The Water Code reg</w:t>
            </w:r>
            <w:r w:rsidR="00A86BA2">
              <w:rPr>
                <w:sz w:val="20"/>
                <w:szCs w:val="20"/>
              </w:rPr>
              <w:t>ulates water relations in the R</w:t>
            </w:r>
            <w:r w:rsidRPr="0049061D">
              <w:rPr>
                <w:sz w:val="20"/>
                <w:szCs w:val="20"/>
              </w:rPr>
              <w:t>A. According to article 97, part 7 of the Code, waste water discharge into a water resource is allowed only in the presence of a discharge permit, based on the review of water quality standards.</w:t>
            </w:r>
          </w:p>
          <w:p w:rsidR="00572EAD" w:rsidRPr="0049061D" w:rsidRDefault="00572EAD" w:rsidP="00E352F0">
            <w:pPr>
              <w:pStyle w:val="ListParagraph"/>
              <w:numPr>
                <w:ilvl w:val="0"/>
                <w:numId w:val="25"/>
              </w:numPr>
              <w:autoSpaceDE w:val="0"/>
              <w:autoSpaceDN w:val="0"/>
              <w:spacing w:before="60"/>
              <w:rPr>
                <w:rFonts w:asciiTheme="minorHAnsi" w:eastAsiaTheme="minorHAnsi" w:hAnsiTheme="minorHAnsi" w:cstheme="minorBidi"/>
                <w:b/>
                <w:sz w:val="20"/>
                <w:szCs w:val="20"/>
              </w:rPr>
            </w:pPr>
            <w:r w:rsidRPr="0049061D">
              <w:rPr>
                <w:rFonts w:asciiTheme="minorHAnsi" w:eastAsiaTheme="minorHAnsi" w:hAnsiTheme="minorHAnsi" w:cstheme="minorBidi"/>
                <w:b/>
                <w:sz w:val="20"/>
                <w:szCs w:val="20"/>
              </w:rPr>
              <w:t>Law on Urba</w:t>
            </w:r>
            <w:r w:rsidR="00196D0B" w:rsidRPr="0049061D">
              <w:rPr>
                <w:rFonts w:asciiTheme="minorHAnsi" w:eastAsiaTheme="minorHAnsi" w:hAnsiTheme="minorHAnsi" w:cstheme="minorBidi"/>
                <w:b/>
                <w:sz w:val="20"/>
                <w:szCs w:val="20"/>
              </w:rPr>
              <w:t>n Development of R</w:t>
            </w:r>
            <w:r w:rsidRPr="0049061D">
              <w:rPr>
                <w:rFonts w:asciiTheme="minorHAnsi" w:eastAsiaTheme="minorHAnsi" w:hAnsiTheme="minorHAnsi" w:cstheme="minorBidi"/>
                <w:b/>
                <w:sz w:val="20"/>
                <w:szCs w:val="20"/>
              </w:rPr>
              <w:t xml:space="preserve">A (1998) </w:t>
            </w:r>
          </w:p>
          <w:p w:rsidR="00572EAD" w:rsidRPr="0049061D" w:rsidRDefault="00572EAD" w:rsidP="00C2775C">
            <w:pPr>
              <w:widowControl w:val="0"/>
              <w:autoSpaceDE w:val="0"/>
              <w:autoSpaceDN w:val="0"/>
              <w:spacing w:before="60" w:after="0"/>
              <w:rPr>
                <w:sz w:val="20"/>
                <w:szCs w:val="20"/>
              </w:rPr>
            </w:pPr>
            <w:r w:rsidRPr="0049061D">
              <w:rPr>
                <w:sz w:val="20"/>
                <w:szCs w:val="20"/>
              </w:rPr>
              <w:t xml:space="preserve">This law defines the principles and regulations of urban </w:t>
            </w:r>
            <w:r w:rsidR="00A86BA2">
              <w:rPr>
                <w:sz w:val="20"/>
                <w:szCs w:val="20"/>
              </w:rPr>
              <w:t>development activities in the R</w:t>
            </w:r>
            <w:r w:rsidRPr="0049061D">
              <w:rPr>
                <w:sz w:val="20"/>
                <w:szCs w:val="20"/>
              </w:rPr>
              <w:t>A. According to this law, planned works requires obtaining the construction permit.</w:t>
            </w:r>
          </w:p>
          <w:p w:rsidR="00572EAD" w:rsidRPr="0049061D" w:rsidRDefault="00196D0B" w:rsidP="00E352F0">
            <w:pPr>
              <w:pStyle w:val="ListParagraph"/>
              <w:numPr>
                <w:ilvl w:val="0"/>
                <w:numId w:val="25"/>
              </w:numPr>
              <w:autoSpaceDE w:val="0"/>
              <w:autoSpaceDN w:val="0"/>
              <w:spacing w:before="60"/>
              <w:rPr>
                <w:rFonts w:asciiTheme="minorHAnsi" w:eastAsiaTheme="minorHAnsi" w:hAnsiTheme="minorHAnsi" w:cstheme="minorBidi"/>
                <w:b/>
                <w:sz w:val="20"/>
                <w:szCs w:val="20"/>
              </w:rPr>
            </w:pPr>
            <w:r w:rsidRPr="0049061D">
              <w:rPr>
                <w:rFonts w:asciiTheme="minorHAnsi" w:eastAsiaTheme="minorHAnsi" w:hAnsiTheme="minorHAnsi" w:cstheme="minorBidi"/>
                <w:b/>
                <w:sz w:val="20"/>
                <w:szCs w:val="20"/>
              </w:rPr>
              <w:t>Labor Code of R</w:t>
            </w:r>
            <w:r w:rsidR="00572EAD" w:rsidRPr="0049061D">
              <w:rPr>
                <w:rFonts w:asciiTheme="minorHAnsi" w:eastAsiaTheme="minorHAnsi" w:hAnsiTheme="minorHAnsi" w:cstheme="minorBidi"/>
                <w:b/>
                <w:sz w:val="20"/>
                <w:szCs w:val="20"/>
              </w:rPr>
              <w:t>A (2005)</w:t>
            </w:r>
          </w:p>
          <w:p w:rsidR="00572EAD" w:rsidRPr="0049061D" w:rsidRDefault="00572EAD" w:rsidP="00C2775C">
            <w:pPr>
              <w:widowControl w:val="0"/>
              <w:autoSpaceDE w:val="0"/>
              <w:autoSpaceDN w:val="0"/>
              <w:spacing w:before="60" w:after="0"/>
              <w:rPr>
                <w:sz w:val="20"/>
                <w:szCs w:val="20"/>
              </w:rPr>
            </w:pPr>
            <w:r w:rsidRPr="0049061D">
              <w:rPr>
                <w:sz w:val="20"/>
                <w:szCs w:val="20"/>
              </w:rPr>
              <w:t xml:space="preserve">This Code regulates collective and individual labor relations, defines the grounds for the origin, modification and termination of these relations and the procedure for their implementation, the rights and responsibilities of the parties to labor relations, as well as the conditions for ensuring the safety and health of employees. According to this law the Contractor must ensure the safety and health of the employees working on the construction site. </w:t>
            </w:r>
          </w:p>
          <w:p w:rsidR="00572EAD" w:rsidRPr="0049061D" w:rsidRDefault="00572EAD" w:rsidP="00C2775C">
            <w:pPr>
              <w:widowControl w:val="0"/>
              <w:autoSpaceDE w:val="0"/>
              <w:autoSpaceDN w:val="0"/>
              <w:spacing w:before="60" w:after="0"/>
              <w:rPr>
                <w:sz w:val="20"/>
                <w:szCs w:val="20"/>
              </w:rPr>
            </w:pPr>
            <w:r w:rsidRPr="0049061D">
              <w:rPr>
                <w:sz w:val="20"/>
                <w:szCs w:val="20"/>
              </w:rPr>
              <w:t xml:space="preserve">According to  national legislation framework </w:t>
            </w:r>
            <w:r w:rsidR="00A86BA2">
              <w:rPr>
                <w:sz w:val="20"/>
                <w:szCs w:val="20"/>
              </w:rPr>
              <w:t>of R</w:t>
            </w:r>
            <w:r w:rsidR="00FC337D" w:rsidRPr="0049061D">
              <w:rPr>
                <w:sz w:val="20"/>
                <w:szCs w:val="20"/>
              </w:rPr>
              <w:t>A the sub</w:t>
            </w:r>
            <w:r w:rsidRPr="0049061D">
              <w:rPr>
                <w:sz w:val="20"/>
                <w:szCs w:val="20"/>
              </w:rPr>
              <w:t>project requires:</w:t>
            </w:r>
          </w:p>
          <w:p w:rsidR="00572EAD" w:rsidRPr="0049061D" w:rsidRDefault="00863F4F" w:rsidP="00C2775C">
            <w:pPr>
              <w:widowControl w:val="0"/>
              <w:numPr>
                <w:ilvl w:val="0"/>
                <w:numId w:val="1"/>
              </w:numPr>
              <w:autoSpaceDE w:val="0"/>
              <w:autoSpaceDN w:val="0"/>
              <w:spacing w:before="60" w:after="0" w:line="240" w:lineRule="auto"/>
              <w:contextualSpacing/>
              <w:rPr>
                <w:sz w:val="20"/>
                <w:szCs w:val="20"/>
              </w:rPr>
            </w:pPr>
            <w:r>
              <w:rPr>
                <w:sz w:val="20"/>
                <w:szCs w:val="20"/>
              </w:rPr>
              <w:t>construction permit</w:t>
            </w:r>
          </w:p>
          <w:p w:rsidR="00572EAD" w:rsidRPr="0049061D" w:rsidRDefault="00572EAD" w:rsidP="00C2775C">
            <w:pPr>
              <w:widowControl w:val="0"/>
              <w:numPr>
                <w:ilvl w:val="0"/>
                <w:numId w:val="1"/>
              </w:numPr>
              <w:autoSpaceDE w:val="0"/>
              <w:autoSpaceDN w:val="0"/>
              <w:spacing w:before="60" w:after="0" w:line="240" w:lineRule="auto"/>
              <w:contextualSpacing/>
              <w:rPr>
                <w:rFonts w:eastAsia="Times New Roman" w:cs="Times New Roman"/>
                <w:sz w:val="20"/>
                <w:szCs w:val="20"/>
                <w:lang w:val="en-GB"/>
              </w:rPr>
            </w:pPr>
            <w:r w:rsidRPr="0049061D">
              <w:rPr>
                <w:sz w:val="20"/>
                <w:szCs w:val="20"/>
              </w:rPr>
              <w:t>construction waste disposal permit</w:t>
            </w:r>
            <w:r w:rsidR="00606466" w:rsidRPr="0049061D">
              <w:rPr>
                <w:sz w:val="20"/>
                <w:szCs w:val="20"/>
              </w:rPr>
              <w:t>;</w:t>
            </w:r>
          </w:p>
          <w:p w:rsidR="00606466" w:rsidRPr="0049061D" w:rsidRDefault="0027307D" w:rsidP="003D1A80">
            <w:pPr>
              <w:widowControl w:val="0"/>
              <w:numPr>
                <w:ilvl w:val="0"/>
                <w:numId w:val="1"/>
              </w:numPr>
              <w:autoSpaceDE w:val="0"/>
              <w:autoSpaceDN w:val="0"/>
              <w:spacing w:before="60" w:after="0" w:line="240" w:lineRule="auto"/>
              <w:contextualSpacing/>
              <w:rPr>
                <w:rFonts w:eastAsia="Times New Roman" w:cs="Times New Roman"/>
                <w:sz w:val="20"/>
                <w:szCs w:val="20"/>
                <w:lang w:val="en-GB"/>
              </w:rPr>
            </w:pPr>
            <w:r w:rsidRPr="0049061D">
              <w:rPr>
                <w:sz w:val="20"/>
                <w:szCs w:val="20"/>
              </w:rPr>
              <w:t>w</w:t>
            </w:r>
            <w:r w:rsidR="00606466" w:rsidRPr="0049061D">
              <w:rPr>
                <w:sz w:val="20"/>
                <w:szCs w:val="20"/>
              </w:rPr>
              <w:t>astewater discharge permit</w:t>
            </w:r>
            <w:r w:rsidR="003D1A80">
              <w:rPr>
                <w:sz w:val="20"/>
                <w:szCs w:val="20"/>
                <w:vertAlign w:val="superscript"/>
              </w:rPr>
              <w:t>*</w:t>
            </w:r>
            <w:r w:rsidR="00606466" w:rsidRPr="0049061D">
              <w:rPr>
                <w:sz w:val="20"/>
                <w:szCs w:val="20"/>
              </w:rPr>
              <w:t xml:space="preserve">. </w:t>
            </w:r>
          </w:p>
        </w:tc>
      </w:tr>
      <w:tr w:rsidR="00854C57" w:rsidRPr="0049061D"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854C57" w:rsidRPr="0049061D" w:rsidRDefault="00854C57" w:rsidP="00BB3343">
            <w:pPr>
              <w:widowControl w:val="0"/>
              <w:autoSpaceDE w:val="0"/>
              <w:autoSpaceDN w:val="0"/>
              <w:spacing w:before="60" w:after="0"/>
              <w:rPr>
                <w:rFonts w:eastAsia="Times New Roman" w:cstheme="minorHAnsi"/>
                <w:b/>
                <w:sz w:val="20"/>
                <w:szCs w:val="20"/>
              </w:rPr>
            </w:pPr>
            <w:r w:rsidRPr="0049061D">
              <w:rPr>
                <w:rFonts w:eastAsia="Times New Roman" w:cstheme="minorHAnsi"/>
                <w:b/>
                <w:sz w:val="20"/>
                <w:szCs w:val="20"/>
              </w:rPr>
              <w:lastRenderedPageBreak/>
              <w:t>PUBLIC CONSULTATION</w:t>
            </w:r>
          </w:p>
        </w:tc>
      </w:tr>
      <w:tr w:rsidR="00854C57" w:rsidRPr="0049061D" w:rsidTr="00BB3343">
        <w:trPr>
          <w:jc w:val="center"/>
        </w:trPr>
        <w:tc>
          <w:tcPr>
            <w:tcW w:w="2309" w:type="dxa"/>
            <w:tcBorders>
              <w:top w:val="single" w:sz="4" w:space="0" w:color="auto"/>
              <w:left w:val="single" w:sz="4" w:space="0" w:color="auto"/>
              <w:bottom w:val="single" w:sz="4" w:space="0" w:color="auto"/>
              <w:right w:val="single" w:sz="4" w:space="0" w:color="auto"/>
            </w:tcBorders>
            <w:hideMark/>
          </w:tcPr>
          <w:p w:rsidR="00854C57" w:rsidRPr="0049061D" w:rsidRDefault="00854C57" w:rsidP="00BB3343">
            <w:pPr>
              <w:widowControl w:val="0"/>
              <w:autoSpaceDE w:val="0"/>
              <w:autoSpaceDN w:val="0"/>
              <w:spacing w:before="60" w:after="0"/>
              <w:jc w:val="right"/>
              <w:rPr>
                <w:rFonts w:eastAsia="Times New Roman" w:cstheme="minorHAnsi"/>
                <w:sz w:val="20"/>
                <w:szCs w:val="20"/>
              </w:rPr>
            </w:pPr>
            <w:r w:rsidRPr="0049061D">
              <w:rPr>
                <w:rFonts w:eastAsia="Times New Roman" w:cstheme="minorHAnsi"/>
                <w:sz w:val="20"/>
                <w:szCs w:val="20"/>
              </w:rPr>
              <w:t>When / where the public consultation process will take /took place</w:t>
            </w:r>
          </w:p>
        </w:tc>
        <w:tc>
          <w:tcPr>
            <w:tcW w:w="6835" w:type="dxa"/>
            <w:gridSpan w:val="4"/>
            <w:tcBorders>
              <w:top w:val="single" w:sz="4" w:space="0" w:color="auto"/>
              <w:left w:val="single" w:sz="4" w:space="0" w:color="auto"/>
              <w:bottom w:val="single" w:sz="4" w:space="0" w:color="auto"/>
              <w:right w:val="single" w:sz="4" w:space="0" w:color="auto"/>
            </w:tcBorders>
            <w:hideMark/>
          </w:tcPr>
          <w:p w:rsidR="005837F2" w:rsidRPr="0049061D" w:rsidRDefault="00BC7E1F" w:rsidP="005964DB">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The draft design was presented at the public consultation meeting conducted on</w:t>
            </w:r>
            <w:r w:rsidR="00984EF2" w:rsidRPr="0049061D">
              <w:rPr>
                <w:rFonts w:eastAsia="Times New Roman" w:cstheme="minorHAnsi"/>
                <w:sz w:val="20"/>
                <w:szCs w:val="20"/>
              </w:rPr>
              <w:t xml:space="preserve"> </w:t>
            </w:r>
            <w:r w:rsidR="003C629B" w:rsidRPr="0049061D">
              <w:rPr>
                <w:rFonts w:eastAsia="Times New Roman" w:cstheme="minorHAnsi"/>
                <w:sz w:val="20"/>
                <w:szCs w:val="20"/>
              </w:rPr>
              <w:t>18.04</w:t>
            </w:r>
            <w:r w:rsidR="00842D3F" w:rsidRPr="0049061D">
              <w:rPr>
                <w:rFonts w:eastAsia="Times New Roman" w:cstheme="minorHAnsi"/>
                <w:sz w:val="20"/>
                <w:szCs w:val="20"/>
              </w:rPr>
              <w:t>.2023 in Areni community administrative office with participation of Areni Administrat</w:t>
            </w:r>
            <w:r w:rsidR="00751DDE" w:rsidRPr="0049061D">
              <w:rPr>
                <w:rFonts w:eastAsia="Times New Roman" w:cstheme="minorHAnsi"/>
                <w:sz w:val="20"/>
                <w:szCs w:val="20"/>
              </w:rPr>
              <w:t xml:space="preserve">ive office and </w:t>
            </w:r>
            <w:r w:rsidR="00842D3F" w:rsidRPr="0049061D">
              <w:rPr>
                <w:rFonts w:eastAsia="Times New Roman" w:cstheme="minorHAnsi"/>
                <w:sz w:val="20"/>
                <w:szCs w:val="20"/>
              </w:rPr>
              <w:t xml:space="preserve">design company representatives, ATDF specialists and local residents. </w:t>
            </w:r>
            <w:r w:rsidR="00F56B14" w:rsidRPr="0049061D">
              <w:rPr>
                <w:rFonts w:eastAsia="Times New Roman" w:cstheme="minorHAnsi"/>
                <w:sz w:val="20"/>
                <w:szCs w:val="20"/>
              </w:rPr>
              <w:t>The design solutions and environmental impacts were discussed. No issues or grievances were raised.</w:t>
            </w:r>
          </w:p>
          <w:p w:rsidR="005964DB" w:rsidRPr="0049061D" w:rsidRDefault="0027307D" w:rsidP="005964DB">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 xml:space="preserve">Written consents will be obtained from the residents whose fences or retaining walls will be considered for rehabilitation before any construction work is done on the private property. </w:t>
            </w:r>
            <w:r w:rsidR="005964DB" w:rsidRPr="0049061D">
              <w:rPr>
                <w:rFonts w:eastAsia="Times New Roman" w:cstheme="minorHAnsi"/>
                <w:sz w:val="20"/>
                <w:szCs w:val="20"/>
              </w:rPr>
              <w:t xml:space="preserve">The draft ESMP will be disclosed and discussed at the public consultation to be held in Areni </w:t>
            </w:r>
            <w:r w:rsidR="004E7534" w:rsidRPr="0049061D">
              <w:rPr>
                <w:rFonts w:eastAsia="Times New Roman" w:cstheme="minorHAnsi"/>
                <w:sz w:val="20"/>
                <w:szCs w:val="20"/>
              </w:rPr>
              <w:t xml:space="preserve">community with the participation of </w:t>
            </w:r>
            <w:r w:rsidR="005964DB" w:rsidRPr="0049061D">
              <w:rPr>
                <w:rFonts w:eastAsia="Times New Roman" w:cstheme="minorHAnsi"/>
                <w:sz w:val="20"/>
                <w:szCs w:val="20"/>
              </w:rPr>
              <w:t>the com</w:t>
            </w:r>
            <w:r w:rsidR="004E7534" w:rsidRPr="0049061D">
              <w:rPr>
                <w:rFonts w:eastAsia="Times New Roman" w:cstheme="minorHAnsi"/>
                <w:sz w:val="20"/>
                <w:szCs w:val="20"/>
              </w:rPr>
              <w:t>munity administrative office,</w:t>
            </w:r>
            <w:r w:rsidR="005964DB" w:rsidRPr="0049061D">
              <w:rPr>
                <w:rFonts w:eastAsia="Times New Roman" w:cstheme="minorHAnsi"/>
                <w:sz w:val="20"/>
                <w:szCs w:val="20"/>
              </w:rPr>
              <w:t xml:space="preserve"> local</w:t>
            </w:r>
            <w:r w:rsidR="004E7534" w:rsidRPr="0049061D">
              <w:rPr>
                <w:rFonts w:eastAsia="Times New Roman" w:cstheme="minorHAnsi"/>
                <w:sz w:val="20"/>
                <w:szCs w:val="20"/>
              </w:rPr>
              <w:t xml:space="preserve"> NGOs and local</w:t>
            </w:r>
            <w:r w:rsidR="005964DB" w:rsidRPr="0049061D">
              <w:rPr>
                <w:rFonts w:eastAsia="Times New Roman" w:cstheme="minorHAnsi"/>
                <w:sz w:val="20"/>
                <w:szCs w:val="20"/>
              </w:rPr>
              <w:t xml:space="preserve"> population.</w:t>
            </w:r>
          </w:p>
          <w:p w:rsidR="00854C57" w:rsidRPr="0049061D" w:rsidRDefault="005964DB" w:rsidP="005964DB">
            <w:pPr>
              <w:widowControl w:val="0"/>
              <w:autoSpaceDE w:val="0"/>
              <w:autoSpaceDN w:val="0"/>
              <w:spacing w:before="60" w:after="0"/>
              <w:rPr>
                <w:rFonts w:eastAsia="Times New Roman" w:cstheme="minorHAnsi"/>
                <w:b/>
                <w:sz w:val="20"/>
                <w:szCs w:val="20"/>
              </w:rPr>
            </w:pPr>
            <w:r w:rsidRPr="0049061D">
              <w:rPr>
                <w:rFonts w:eastAsia="Times New Roman" w:cstheme="minorHAnsi"/>
                <w:sz w:val="20"/>
                <w:szCs w:val="20"/>
              </w:rPr>
              <w:t xml:space="preserve">Draft ESMP will be disclosed in Armenian and English languages on the ATDF website (www.atdf.am) and in the Armenian language on the beneficiary's website (www.areni.am). Brief information on the planned works and contact information for addressing questions and grievances will be placed at the worksite, on the information board of the Areni administrative office and/or in </w:t>
            </w:r>
            <w:r w:rsidRPr="0049061D">
              <w:rPr>
                <w:rFonts w:eastAsia="Times New Roman" w:cstheme="minorHAnsi"/>
                <w:sz w:val="20"/>
                <w:szCs w:val="20"/>
              </w:rPr>
              <w:lastRenderedPageBreak/>
              <w:t>its immediate surroundings.</w:t>
            </w:r>
            <w:r w:rsidR="0027307D" w:rsidRPr="0049061D">
              <w:rPr>
                <w:rFonts w:eastAsia="Times New Roman" w:cstheme="minorHAnsi"/>
                <w:sz w:val="20"/>
                <w:szCs w:val="20"/>
              </w:rPr>
              <w:t xml:space="preserve"> Subproject information will be regularly disseminated through community websites and social media pages. </w:t>
            </w:r>
          </w:p>
        </w:tc>
      </w:tr>
      <w:tr w:rsidR="00854C57" w:rsidRPr="0049061D" w:rsidTr="00BB3343">
        <w:trPr>
          <w:jc w:val="center"/>
        </w:trPr>
        <w:tc>
          <w:tcPr>
            <w:tcW w:w="9144" w:type="dxa"/>
            <w:gridSpan w:val="5"/>
            <w:tcBorders>
              <w:top w:val="single" w:sz="4" w:space="0" w:color="auto"/>
              <w:left w:val="single" w:sz="4" w:space="0" w:color="auto"/>
              <w:bottom w:val="single" w:sz="4" w:space="0" w:color="auto"/>
              <w:right w:val="single" w:sz="4" w:space="0" w:color="auto"/>
            </w:tcBorders>
            <w:shd w:val="clear" w:color="auto" w:fill="E6E6E6"/>
            <w:hideMark/>
          </w:tcPr>
          <w:p w:rsidR="00854C57" w:rsidRPr="0049061D" w:rsidRDefault="00854C57" w:rsidP="00BB3343">
            <w:pPr>
              <w:widowControl w:val="0"/>
              <w:autoSpaceDE w:val="0"/>
              <w:autoSpaceDN w:val="0"/>
              <w:spacing w:before="60" w:after="0"/>
              <w:rPr>
                <w:rFonts w:eastAsia="Times New Roman" w:cstheme="minorHAnsi"/>
                <w:b/>
                <w:sz w:val="20"/>
                <w:szCs w:val="20"/>
              </w:rPr>
            </w:pPr>
            <w:r w:rsidRPr="0049061D">
              <w:rPr>
                <w:rFonts w:eastAsia="Times New Roman" w:cstheme="minorHAnsi"/>
                <w:b/>
                <w:sz w:val="20"/>
                <w:szCs w:val="20"/>
              </w:rPr>
              <w:lastRenderedPageBreak/>
              <w:t>ATTACHMENTS</w:t>
            </w:r>
          </w:p>
        </w:tc>
      </w:tr>
      <w:tr w:rsidR="00854C57" w:rsidRPr="0049061D" w:rsidTr="00BB3343">
        <w:trPr>
          <w:trHeight w:val="701"/>
          <w:jc w:val="center"/>
        </w:trPr>
        <w:tc>
          <w:tcPr>
            <w:tcW w:w="9144" w:type="dxa"/>
            <w:gridSpan w:val="5"/>
            <w:tcBorders>
              <w:top w:val="single" w:sz="4" w:space="0" w:color="auto"/>
              <w:left w:val="single" w:sz="4" w:space="0" w:color="auto"/>
              <w:bottom w:val="single" w:sz="4" w:space="0" w:color="auto"/>
              <w:right w:val="single" w:sz="4" w:space="0" w:color="auto"/>
            </w:tcBorders>
          </w:tcPr>
          <w:p w:rsidR="005964DB" w:rsidRPr="0049061D" w:rsidRDefault="00854C57" w:rsidP="005964DB">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 xml:space="preserve"> </w:t>
            </w:r>
            <w:r w:rsidR="005964DB" w:rsidRPr="0049061D">
              <w:rPr>
                <w:rFonts w:eastAsia="Times New Roman" w:cstheme="minorHAnsi"/>
                <w:sz w:val="20"/>
                <w:szCs w:val="20"/>
              </w:rPr>
              <w:t>Attachment 1: Site map/photo</w:t>
            </w:r>
          </w:p>
          <w:p w:rsidR="005964DB" w:rsidRPr="0049061D" w:rsidRDefault="008B1CC6" w:rsidP="005964DB">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Attachment 2</w:t>
            </w:r>
            <w:r w:rsidR="005964DB" w:rsidRPr="0049061D">
              <w:rPr>
                <w:rFonts w:eastAsia="Times New Roman" w:cstheme="minorHAnsi"/>
                <w:sz w:val="20"/>
                <w:szCs w:val="20"/>
              </w:rPr>
              <w:t>: Copy of permit for construction waste disposal</w:t>
            </w:r>
          </w:p>
          <w:p w:rsidR="008B1CC6" w:rsidRPr="0049061D" w:rsidRDefault="008F7F42" w:rsidP="005964DB">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Attachment 3</w:t>
            </w:r>
            <w:r w:rsidR="005964DB" w:rsidRPr="0049061D">
              <w:rPr>
                <w:rFonts w:eastAsia="Times New Roman" w:cstheme="minorHAnsi"/>
                <w:sz w:val="20"/>
                <w:szCs w:val="20"/>
              </w:rPr>
              <w:t xml:space="preserve">: </w:t>
            </w:r>
            <w:r w:rsidR="008B1CC6" w:rsidRPr="0049061D">
              <w:rPr>
                <w:rFonts w:eastAsia="Times New Roman" w:cstheme="minorHAnsi"/>
                <w:sz w:val="20"/>
                <w:szCs w:val="20"/>
              </w:rPr>
              <w:t>Statement</w:t>
            </w:r>
            <w:r w:rsidR="005964DB" w:rsidRPr="0049061D">
              <w:rPr>
                <w:rFonts w:eastAsia="Times New Roman" w:cstheme="minorHAnsi"/>
                <w:sz w:val="20"/>
                <w:szCs w:val="20"/>
              </w:rPr>
              <w:t xml:space="preserve"> of the</w:t>
            </w:r>
            <w:r w:rsidR="008B1CC6" w:rsidRPr="0049061D">
              <w:rPr>
                <w:rFonts w:eastAsia="Times New Roman" w:cstheme="minorHAnsi"/>
                <w:sz w:val="20"/>
                <w:szCs w:val="20"/>
              </w:rPr>
              <w:t xml:space="preserve"> Ministry of Environment</w:t>
            </w:r>
            <w:r w:rsidR="006A1043" w:rsidRPr="0049061D">
              <w:rPr>
                <w:rFonts w:eastAsia="Times New Roman" w:cstheme="minorHAnsi"/>
                <w:sz w:val="20"/>
                <w:szCs w:val="20"/>
              </w:rPr>
              <w:t xml:space="preserve"> on the state EIA and Expertise</w:t>
            </w:r>
            <w:r w:rsidR="005964DB" w:rsidRPr="0049061D">
              <w:rPr>
                <w:rFonts w:eastAsia="Times New Roman" w:cstheme="minorHAnsi"/>
                <w:sz w:val="20"/>
                <w:szCs w:val="20"/>
              </w:rPr>
              <w:t xml:space="preserve"> </w:t>
            </w:r>
          </w:p>
          <w:p w:rsidR="005964DB" w:rsidRPr="0049061D" w:rsidRDefault="008F7F42" w:rsidP="005964DB">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Attachment 4</w:t>
            </w:r>
            <w:r w:rsidR="005964DB" w:rsidRPr="0049061D">
              <w:rPr>
                <w:rFonts w:eastAsia="Times New Roman" w:cstheme="minorHAnsi"/>
                <w:sz w:val="20"/>
                <w:szCs w:val="20"/>
              </w:rPr>
              <w:t xml:space="preserve">: </w:t>
            </w:r>
            <w:r w:rsidR="008B1CC6" w:rsidRPr="0049061D">
              <w:rPr>
                <w:rFonts w:eastAsia="Times New Roman" w:cstheme="minorHAnsi"/>
                <w:sz w:val="20"/>
                <w:szCs w:val="20"/>
              </w:rPr>
              <w:t>Wastewater discharge permit (to be provided</w:t>
            </w:r>
            <w:r w:rsidR="008B1CC6" w:rsidRPr="0049061D">
              <w:rPr>
                <w:rFonts w:eastAsia="Times New Roman" w:cstheme="minorHAnsi"/>
                <w:sz w:val="20"/>
                <w:szCs w:val="20"/>
                <w:vertAlign w:val="superscript"/>
              </w:rPr>
              <w:t>*</w:t>
            </w:r>
            <w:r w:rsidR="008B1CC6" w:rsidRPr="0049061D">
              <w:rPr>
                <w:rFonts w:eastAsia="Times New Roman" w:cstheme="minorHAnsi"/>
                <w:sz w:val="20"/>
                <w:szCs w:val="20"/>
              </w:rPr>
              <w:t>)</w:t>
            </w:r>
          </w:p>
          <w:p w:rsidR="005964DB" w:rsidRPr="0049061D" w:rsidRDefault="008F7F42" w:rsidP="005964DB">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Attachment 5</w:t>
            </w:r>
            <w:r w:rsidR="005964DB" w:rsidRPr="0049061D">
              <w:rPr>
                <w:rFonts w:eastAsia="Times New Roman" w:cstheme="minorHAnsi"/>
                <w:sz w:val="20"/>
                <w:szCs w:val="20"/>
              </w:rPr>
              <w:t>: Minutes of the public consultation on the draf</w:t>
            </w:r>
            <w:r w:rsidR="008B1CC6" w:rsidRPr="0049061D">
              <w:rPr>
                <w:rFonts w:eastAsia="Times New Roman" w:cstheme="minorHAnsi"/>
                <w:sz w:val="20"/>
                <w:szCs w:val="20"/>
              </w:rPr>
              <w:t>t</w:t>
            </w:r>
            <w:r w:rsidR="005964DB" w:rsidRPr="0049061D">
              <w:rPr>
                <w:rFonts w:eastAsia="Times New Roman" w:cstheme="minorHAnsi"/>
                <w:sz w:val="20"/>
                <w:szCs w:val="20"/>
              </w:rPr>
              <w:t xml:space="preserve"> ESMP</w:t>
            </w:r>
            <w:r w:rsidR="008B1CC6" w:rsidRPr="0049061D">
              <w:rPr>
                <w:rFonts w:eastAsia="Times New Roman" w:cstheme="minorHAnsi"/>
                <w:sz w:val="20"/>
                <w:szCs w:val="20"/>
              </w:rPr>
              <w:t xml:space="preserve"> </w:t>
            </w:r>
            <w:r w:rsidR="005964DB" w:rsidRPr="0049061D">
              <w:rPr>
                <w:rFonts w:eastAsia="Times New Roman" w:cstheme="minorHAnsi"/>
                <w:sz w:val="20"/>
                <w:szCs w:val="20"/>
              </w:rPr>
              <w:t>(to be provided)</w:t>
            </w:r>
          </w:p>
          <w:p w:rsidR="00854C57" w:rsidRPr="0049061D" w:rsidRDefault="008F7F42" w:rsidP="00863F4F">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Attachment 6</w:t>
            </w:r>
            <w:r w:rsidR="005964DB" w:rsidRPr="0049061D">
              <w:rPr>
                <w:rFonts w:eastAsia="Times New Roman" w:cstheme="minorHAnsi"/>
                <w:sz w:val="20"/>
                <w:szCs w:val="20"/>
              </w:rPr>
              <w:t>: Const</w:t>
            </w:r>
            <w:r w:rsidR="00863F4F">
              <w:rPr>
                <w:rFonts w:eastAsia="Times New Roman" w:cstheme="minorHAnsi"/>
                <w:sz w:val="20"/>
                <w:szCs w:val="20"/>
              </w:rPr>
              <w:t xml:space="preserve">ruction permit </w:t>
            </w:r>
          </w:p>
        </w:tc>
      </w:tr>
    </w:tbl>
    <w:p w:rsidR="00606466" w:rsidRPr="0049061D" w:rsidRDefault="00606466" w:rsidP="00854C57">
      <w:pPr>
        <w:widowControl w:val="0"/>
        <w:autoSpaceDE w:val="0"/>
        <w:autoSpaceDN w:val="0"/>
        <w:spacing w:after="0" w:line="240" w:lineRule="auto"/>
        <w:jc w:val="both"/>
        <w:rPr>
          <w:rFonts w:eastAsia="Times New Roman" w:cstheme="minorHAnsi"/>
          <w:sz w:val="20"/>
          <w:szCs w:val="20"/>
        </w:rPr>
      </w:pPr>
      <w:r w:rsidRPr="0049061D">
        <w:rPr>
          <w:rFonts w:eastAsia="Times New Roman" w:cstheme="minorHAnsi"/>
          <w:sz w:val="20"/>
          <w:szCs w:val="20"/>
        </w:rPr>
        <w:t xml:space="preserve">* The </w:t>
      </w:r>
      <w:proofErr w:type="spellStart"/>
      <w:r w:rsidRPr="0049061D">
        <w:rPr>
          <w:rFonts w:eastAsia="Times New Roman" w:cstheme="minorHAnsi"/>
          <w:sz w:val="20"/>
          <w:szCs w:val="20"/>
        </w:rPr>
        <w:t>Areni</w:t>
      </w:r>
      <w:proofErr w:type="spellEnd"/>
      <w:r w:rsidRPr="0049061D">
        <w:rPr>
          <w:rFonts w:eastAsia="Times New Roman" w:cstheme="minorHAnsi"/>
          <w:sz w:val="20"/>
          <w:szCs w:val="20"/>
        </w:rPr>
        <w:t xml:space="preserve"> community administrative office has sent the request for permit to the ministry </w:t>
      </w:r>
      <w:r w:rsidR="005837F2" w:rsidRPr="0049061D">
        <w:rPr>
          <w:rFonts w:eastAsia="Times New Roman" w:cstheme="minorHAnsi"/>
          <w:sz w:val="20"/>
          <w:szCs w:val="20"/>
        </w:rPr>
        <w:t>of Environment of</w:t>
      </w:r>
      <w:r w:rsidR="00196D0B" w:rsidRPr="0049061D">
        <w:rPr>
          <w:rFonts w:eastAsia="Times New Roman" w:cstheme="minorHAnsi"/>
          <w:sz w:val="20"/>
          <w:szCs w:val="20"/>
        </w:rPr>
        <w:t xml:space="preserve"> R</w:t>
      </w:r>
      <w:r w:rsidRPr="0049061D">
        <w:rPr>
          <w:rFonts w:eastAsia="Times New Roman" w:cstheme="minorHAnsi"/>
          <w:sz w:val="20"/>
          <w:szCs w:val="20"/>
        </w:rPr>
        <w:t>A</w:t>
      </w:r>
      <w:r w:rsidR="005837F2" w:rsidRPr="0049061D">
        <w:rPr>
          <w:rFonts w:eastAsia="Times New Roman" w:cstheme="minorHAnsi"/>
          <w:sz w:val="20"/>
          <w:szCs w:val="20"/>
        </w:rPr>
        <w:t xml:space="preserve">. The permit will be obtained before the launch of construction activities. </w:t>
      </w:r>
    </w:p>
    <w:p w:rsidR="00854C57" w:rsidRPr="0049061D" w:rsidRDefault="00854C57" w:rsidP="00854C57">
      <w:pPr>
        <w:spacing w:after="0" w:line="240" w:lineRule="auto"/>
        <w:rPr>
          <w:rFonts w:eastAsia="Times New Roman" w:cstheme="minorHAnsi"/>
          <w:b/>
          <w:sz w:val="20"/>
          <w:szCs w:val="20"/>
        </w:rPr>
      </w:pPr>
    </w:p>
    <w:p w:rsidR="00606466" w:rsidRPr="0049061D" w:rsidRDefault="00606466" w:rsidP="00854C57">
      <w:pPr>
        <w:spacing w:after="0" w:line="240" w:lineRule="auto"/>
        <w:rPr>
          <w:rFonts w:eastAsia="Times New Roman" w:cstheme="minorHAnsi"/>
          <w:b/>
        </w:rPr>
        <w:sectPr w:rsidR="00606466" w:rsidRPr="0049061D">
          <w:pgSz w:w="11907" w:h="16839"/>
          <w:pgMar w:top="1152" w:right="1440" w:bottom="1152" w:left="1440" w:header="720" w:footer="720" w:gutter="0"/>
          <w:cols w:space="720"/>
        </w:sectPr>
      </w:pPr>
    </w:p>
    <w:p w:rsidR="00854C57" w:rsidRPr="0049061D" w:rsidRDefault="00854C57" w:rsidP="00854C57">
      <w:pPr>
        <w:pBdr>
          <w:bottom w:val="single" w:sz="24" w:space="1" w:color="0000FF"/>
        </w:pBdr>
        <w:spacing w:after="240" w:line="240" w:lineRule="auto"/>
        <w:jc w:val="both"/>
        <w:rPr>
          <w:rFonts w:eastAsia="Times New Roman" w:cstheme="minorHAnsi"/>
          <w:b/>
          <w:caps/>
        </w:rPr>
      </w:pPr>
      <w:r w:rsidRPr="0049061D">
        <w:rPr>
          <w:rFonts w:eastAsia="Times New Roman" w:cstheme="minorHAnsi"/>
          <w:b/>
        </w:rPr>
        <w:lastRenderedPageBreak/>
        <w:t xml:space="preserve">PART B: </w:t>
      </w:r>
      <w:r w:rsidRPr="0049061D">
        <w:rPr>
          <w:rFonts w:eastAsia="Times New Roman" w:cstheme="minorHAnsi"/>
          <w:b/>
          <w:caps/>
        </w:rPr>
        <w:t>safeguards information</w:t>
      </w:r>
    </w:p>
    <w:tbl>
      <w:tblPr>
        <w:tblW w:w="4434" w:type="pct"/>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8"/>
        <w:gridCol w:w="5267"/>
        <w:gridCol w:w="2688"/>
        <w:gridCol w:w="2818"/>
      </w:tblGrid>
      <w:tr w:rsidR="00854C57" w:rsidRPr="0049061D" w:rsidTr="00555C51">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rsidR="00854C57" w:rsidRPr="0049061D" w:rsidRDefault="00854C57" w:rsidP="00BB3343">
            <w:pPr>
              <w:spacing w:before="60" w:after="60" w:line="240" w:lineRule="auto"/>
              <w:rPr>
                <w:rFonts w:eastAsia="Times New Roman" w:cstheme="minorHAnsi"/>
                <w:b/>
              </w:rPr>
            </w:pPr>
            <w:r w:rsidRPr="0049061D">
              <w:rPr>
                <w:rFonts w:eastAsia="Times New Roman" w:cstheme="minorHAnsi"/>
                <w:b/>
              </w:rPr>
              <w:t>ENVIRONMENTAL /SOCIAL SCREENING</w:t>
            </w:r>
          </w:p>
        </w:tc>
      </w:tr>
      <w:tr w:rsidR="00555C51" w:rsidRPr="0049061D" w:rsidTr="00555C51">
        <w:trPr>
          <w:trHeight w:val="908"/>
        </w:trPr>
        <w:tc>
          <w:tcPr>
            <w:tcW w:w="844" w:type="pct"/>
            <w:vMerge w:val="restart"/>
            <w:tcBorders>
              <w:top w:val="single" w:sz="4" w:space="0" w:color="auto"/>
              <w:left w:val="single" w:sz="4" w:space="0" w:color="auto"/>
              <w:right w:val="single" w:sz="4" w:space="0" w:color="auto"/>
            </w:tcBorders>
            <w:vAlign w:val="center"/>
            <w:hideMark/>
          </w:tcPr>
          <w:p w:rsidR="00555C51" w:rsidRPr="0049061D" w:rsidRDefault="00555C51" w:rsidP="00BB3343">
            <w:pPr>
              <w:spacing w:before="60" w:after="60" w:line="240" w:lineRule="auto"/>
              <w:rPr>
                <w:rFonts w:eastAsia="Times New Roman" w:cstheme="minorHAnsi"/>
              </w:rPr>
            </w:pPr>
            <w:r w:rsidRPr="0049061D">
              <w:rPr>
                <w:rFonts w:eastAsia="Times New Roman" w:cstheme="minorHAnsi"/>
              </w:rPr>
              <w:t>Will the site activity include/involve any of the following?</w:t>
            </w: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b/>
              </w:rPr>
            </w:pPr>
            <w:r w:rsidRPr="0049061D">
              <w:rPr>
                <w:rFonts w:eastAsia="Times New Roman" w:cstheme="minorHAnsi"/>
                <w:b/>
              </w:rPr>
              <w:t>Activity/Issue</w:t>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b/>
              </w:rPr>
            </w:pPr>
            <w:r w:rsidRPr="0049061D">
              <w:rPr>
                <w:rFonts w:eastAsia="Times New Roman" w:cstheme="minorHAnsi"/>
                <w:b/>
              </w:rPr>
              <w:t>Status</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b/>
              </w:rPr>
            </w:pPr>
            <w:r w:rsidRPr="0049061D">
              <w:rPr>
                <w:rFonts w:eastAsia="Times New Roman" w:cstheme="minorHAnsi"/>
                <w:b/>
              </w:rPr>
              <w:t>Triggered Actions</w:t>
            </w:r>
          </w:p>
        </w:tc>
      </w:tr>
      <w:tr w:rsidR="00555C51" w:rsidRPr="0049061D" w:rsidTr="00555C51">
        <w:trPr>
          <w:trHeight w:val="58"/>
        </w:trPr>
        <w:tc>
          <w:tcPr>
            <w:tcW w:w="844" w:type="pct"/>
            <w:vMerge/>
            <w:tcBorders>
              <w:left w:val="single" w:sz="4" w:space="0" w:color="auto"/>
              <w:right w:val="single" w:sz="4" w:space="0" w:color="auto"/>
            </w:tcBorders>
            <w:vAlign w:val="center"/>
            <w:hideMark/>
          </w:tcPr>
          <w:p w:rsidR="00555C51" w:rsidRPr="0049061D" w:rsidRDefault="00555C51" w:rsidP="00BB3343">
            <w:pPr>
              <w:spacing w:after="0" w:line="240" w:lineRule="auto"/>
              <w:rPr>
                <w:rFonts w:eastAsia="Times New Roman" w:cstheme="minorHAnsi"/>
              </w:rPr>
            </w:pP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015479">
            <w:pPr>
              <w:numPr>
                <w:ilvl w:val="0"/>
                <w:numId w:val="2"/>
              </w:numPr>
              <w:spacing w:before="60" w:after="60" w:line="240" w:lineRule="auto"/>
              <w:rPr>
                <w:rFonts w:eastAsia="Times New Roman" w:cstheme="minorHAnsi"/>
              </w:rPr>
            </w:pPr>
            <w:r w:rsidRPr="0049061D">
              <w:rPr>
                <w:rFonts w:eastAsia="Times New Roman" w:cstheme="minorHAnsi"/>
              </w:rPr>
              <w:t xml:space="preserve"> Road rehabilitation</w:t>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rPr>
                <w:rFonts w:eastAsia="Times New Roman" w:cstheme="minorHAnsi"/>
              </w:rPr>
            </w:pPr>
            <w:r w:rsidRPr="0049061D">
              <w:rPr>
                <w:rFonts w:eastAsia="Times New Roman" w:cstheme="minorHAnsi"/>
              </w:rPr>
              <w:t xml:space="preserve">           </w:t>
            </w:r>
            <w:r>
              <w:rPr>
                <w:rFonts w:eastAsia="Times New Roman" w:cstheme="minorHAnsi"/>
              </w:rPr>
              <w:t xml:space="preserve">  </w:t>
            </w:r>
            <w:r w:rsidRPr="0049061D">
              <w:rPr>
                <w:rFonts w:eastAsia="Times New Roman" w:cstheme="minorHAnsi"/>
              </w:rPr>
              <w:t>[x] Yes  [ ] No</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xml:space="preserve">See Section  </w:t>
            </w:r>
            <w:r w:rsidRPr="0049061D">
              <w:rPr>
                <w:rFonts w:eastAsia="Times New Roman" w:cstheme="minorHAnsi"/>
                <w:b/>
              </w:rPr>
              <w:t>A</w:t>
            </w:r>
            <w:r w:rsidRPr="0049061D">
              <w:rPr>
                <w:rFonts w:eastAsia="Times New Roman" w:cstheme="minorHAnsi"/>
              </w:rPr>
              <w:t xml:space="preserve"> below</w:t>
            </w:r>
          </w:p>
        </w:tc>
      </w:tr>
      <w:tr w:rsidR="00555C51" w:rsidRPr="0049061D" w:rsidTr="00555C51">
        <w:trPr>
          <w:trHeight w:val="58"/>
        </w:trPr>
        <w:tc>
          <w:tcPr>
            <w:tcW w:w="844" w:type="pct"/>
            <w:vMerge/>
            <w:tcBorders>
              <w:left w:val="single" w:sz="4" w:space="0" w:color="auto"/>
              <w:right w:val="single" w:sz="4" w:space="0" w:color="auto"/>
            </w:tcBorders>
            <w:vAlign w:val="center"/>
            <w:hideMark/>
          </w:tcPr>
          <w:p w:rsidR="00555C51" w:rsidRPr="0049061D" w:rsidRDefault="00555C51" w:rsidP="00BB3343">
            <w:pPr>
              <w:spacing w:after="0" w:line="240" w:lineRule="auto"/>
              <w:rPr>
                <w:rFonts w:eastAsia="Times New Roman" w:cstheme="minorHAnsi"/>
              </w:rPr>
            </w:pP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numPr>
                <w:ilvl w:val="0"/>
                <w:numId w:val="2"/>
              </w:numPr>
              <w:spacing w:before="60" w:after="60" w:line="240" w:lineRule="auto"/>
              <w:rPr>
                <w:rFonts w:eastAsia="Times New Roman" w:cstheme="minorHAnsi"/>
              </w:rPr>
            </w:pPr>
            <w:r w:rsidRPr="0049061D">
              <w:rPr>
                <w:rFonts w:eastAsia="Times New Roman" w:cstheme="minorHAnsi"/>
              </w:rPr>
              <w:t xml:space="preserve"> Individual wastewater treatment system</w:t>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rPr>
                <w:rFonts w:eastAsia="Times New Roman" w:cstheme="minorHAnsi"/>
              </w:rPr>
            </w:pPr>
            <w:r w:rsidRPr="0049061D">
              <w:rPr>
                <w:rFonts w:eastAsia="Times New Roman" w:cstheme="minorHAnsi"/>
              </w:rPr>
              <w:t xml:space="preserve">          </w:t>
            </w:r>
            <w:r>
              <w:rPr>
                <w:rFonts w:eastAsia="Times New Roman" w:cstheme="minorHAnsi"/>
              </w:rPr>
              <w:t xml:space="preserve">   </w:t>
            </w:r>
            <w:r w:rsidRPr="0049061D">
              <w:rPr>
                <w:rFonts w:eastAsia="Times New Roman" w:cstheme="minorHAnsi"/>
              </w:rPr>
              <w:t>[x] Yes  [ ] No</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xml:space="preserve">See Section  </w:t>
            </w:r>
            <w:r w:rsidRPr="0049061D">
              <w:rPr>
                <w:rFonts w:eastAsia="Times New Roman" w:cstheme="minorHAnsi"/>
                <w:b/>
              </w:rPr>
              <w:t>B</w:t>
            </w:r>
            <w:r w:rsidRPr="0049061D">
              <w:rPr>
                <w:rFonts w:eastAsia="Times New Roman" w:cstheme="minorHAnsi"/>
              </w:rPr>
              <w:t xml:space="preserve"> below</w:t>
            </w:r>
          </w:p>
        </w:tc>
      </w:tr>
      <w:tr w:rsidR="00555C51" w:rsidRPr="0049061D" w:rsidTr="00555C51">
        <w:trPr>
          <w:trHeight w:val="58"/>
        </w:trPr>
        <w:tc>
          <w:tcPr>
            <w:tcW w:w="844" w:type="pct"/>
            <w:vMerge/>
            <w:tcBorders>
              <w:left w:val="single" w:sz="4" w:space="0" w:color="auto"/>
              <w:right w:val="single" w:sz="4" w:space="0" w:color="auto"/>
            </w:tcBorders>
            <w:vAlign w:val="center"/>
            <w:hideMark/>
          </w:tcPr>
          <w:p w:rsidR="00555C51" w:rsidRPr="0049061D" w:rsidRDefault="00555C51" w:rsidP="00BB3343">
            <w:pPr>
              <w:spacing w:after="0" w:line="240" w:lineRule="auto"/>
              <w:rPr>
                <w:rFonts w:eastAsia="Times New Roman" w:cstheme="minorHAnsi"/>
              </w:rPr>
            </w:pP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numPr>
                <w:ilvl w:val="0"/>
                <w:numId w:val="2"/>
              </w:numPr>
              <w:spacing w:before="60" w:after="60" w:line="240" w:lineRule="auto"/>
              <w:rPr>
                <w:rFonts w:eastAsia="Times New Roman" w:cstheme="minorHAnsi"/>
              </w:rPr>
            </w:pPr>
            <w:r w:rsidRPr="0049061D">
              <w:rPr>
                <w:rFonts w:eastAsia="Times New Roman" w:cstheme="minorHAnsi"/>
              </w:rPr>
              <w:t xml:space="preserve"> Historic building(s) and districts</w:t>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2F47FE">
            <w:pPr>
              <w:spacing w:before="60" w:after="60" w:line="240" w:lineRule="auto"/>
              <w:rPr>
                <w:rFonts w:eastAsia="Times New Roman" w:cstheme="minorHAnsi"/>
              </w:rPr>
            </w:pPr>
            <w:r>
              <w:rPr>
                <w:rFonts w:eastAsia="Times New Roman" w:cstheme="minorHAnsi"/>
              </w:rPr>
              <w:t xml:space="preserve">             </w:t>
            </w:r>
            <w:r w:rsidRPr="0049061D">
              <w:rPr>
                <w:rFonts w:eastAsia="Times New Roman" w:cstheme="minorHAnsi"/>
              </w:rPr>
              <w:t xml:space="preserve">[] Yes  </w:t>
            </w:r>
            <w:r>
              <w:rPr>
                <w:rFonts w:eastAsia="Times New Roman" w:cstheme="minorHAnsi"/>
              </w:rPr>
              <w:t xml:space="preserve"> </w:t>
            </w:r>
            <w:r w:rsidRPr="0049061D">
              <w:rPr>
                <w:rFonts w:eastAsia="Times New Roman" w:cstheme="minorHAnsi"/>
              </w:rPr>
              <w:t>[x] No</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xml:space="preserve">See Section  </w:t>
            </w:r>
            <w:r w:rsidRPr="0049061D">
              <w:rPr>
                <w:rFonts w:eastAsia="Times New Roman" w:cstheme="minorHAnsi"/>
                <w:b/>
              </w:rPr>
              <w:t>C</w:t>
            </w:r>
            <w:r w:rsidRPr="0049061D">
              <w:rPr>
                <w:rFonts w:eastAsia="Times New Roman" w:cstheme="minorHAnsi"/>
              </w:rPr>
              <w:t xml:space="preserve"> below</w:t>
            </w:r>
          </w:p>
        </w:tc>
      </w:tr>
      <w:tr w:rsidR="00555C51" w:rsidRPr="0049061D" w:rsidTr="00555C51">
        <w:trPr>
          <w:trHeight w:val="58"/>
        </w:trPr>
        <w:tc>
          <w:tcPr>
            <w:tcW w:w="844" w:type="pct"/>
            <w:vMerge/>
            <w:tcBorders>
              <w:left w:val="single" w:sz="4" w:space="0" w:color="auto"/>
              <w:right w:val="single" w:sz="4" w:space="0" w:color="auto"/>
            </w:tcBorders>
            <w:vAlign w:val="center"/>
            <w:hideMark/>
          </w:tcPr>
          <w:p w:rsidR="00555C51" w:rsidRPr="0049061D" w:rsidRDefault="00555C51" w:rsidP="00BB3343">
            <w:pPr>
              <w:spacing w:after="0" w:line="240" w:lineRule="auto"/>
              <w:rPr>
                <w:rFonts w:eastAsia="Times New Roman" w:cstheme="minorHAnsi"/>
              </w:rPr>
            </w:pP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numPr>
                <w:ilvl w:val="0"/>
                <w:numId w:val="2"/>
              </w:numPr>
              <w:spacing w:before="60" w:after="60" w:line="240" w:lineRule="auto"/>
              <w:rPr>
                <w:rFonts w:eastAsia="Times New Roman" w:cstheme="minorHAnsi"/>
              </w:rPr>
            </w:pPr>
            <w:r w:rsidRPr="0049061D">
              <w:rPr>
                <w:rFonts w:eastAsia="Times New Roman" w:cstheme="minorHAnsi"/>
              </w:rPr>
              <w:t xml:space="preserve"> Unexpected need for land take</w:t>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990715">
            <w:pPr>
              <w:spacing w:before="60" w:after="60" w:line="240" w:lineRule="auto"/>
              <w:jc w:val="center"/>
              <w:rPr>
                <w:rFonts w:eastAsia="Times New Roman" w:cstheme="minorHAnsi"/>
              </w:rPr>
            </w:pPr>
            <w:r w:rsidRPr="0049061D">
              <w:rPr>
                <w:rFonts w:eastAsia="Times New Roman" w:cstheme="minorHAnsi"/>
              </w:rPr>
              <w:t>[ ] Yes  [x] No</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xml:space="preserve">See Section  </w:t>
            </w:r>
            <w:r w:rsidRPr="0049061D">
              <w:rPr>
                <w:rFonts w:eastAsia="Times New Roman" w:cstheme="minorHAnsi"/>
                <w:b/>
              </w:rPr>
              <w:t>D</w:t>
            </w:r>
            <w:r w:rsidRPr="0049061D">
              <w:rPr>
                <w:rFonts w:eastAsia="Times New Roman" w:cstheme="minorHAnsi"/>
              </w:rPr>
              <w:t xml:space="preserve"> below</w:t>
            </w:r>
          </w:p>
        </w:tc>
      </w:tr>
      <w:tr w:rsidR="00555C51" w:rsidRPr="0049061D" w:rsidTr="00555C51">
        <w:trPr>
          <w:trHeight w:val="58"/>
        </w:trPr>
        <w:tc>
          <w:tcPr>
            <w:tcW w:w="844" w:type="pct"/>
            <w:vMerge/>
            <w:tcBorders>
              <w:left w:val="single" w:sz="4" w:space="0" w:color="auto"/>
              <w:right w:val="single" w:sz="4" w:space="0" w:color="auto"/>
            </w:tcBorders>
            <w:vAlign w:val="center"/>
            <w:hideMark/>
          </w:tcPr>
          <w:p w:rsidR="00555C51" w:rsidRPr="0049061D" w:rsidRDefault="00555C51" w:rsidP="00BB3343">
            <w:pPr>
              <w:spacing w:after="0" w:line="240" w:lineRule="auto"/>
              <w:rPr>
                <w:rFonts w:eastAsia="Times New Roman" w:cstheme="minorHAnsi"/>
              </w:rPr>
            </w:pP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numPr>
                <w:ilvl w:val="0"/>
                <w:numId w:val="2"/>
              </w:numPr>
              <w:spacing w:before="60" w:after="60" w:line="240" w:lineRule="auto"/>
              <w:rPr>
                <w:rFonts w:eastAsia="Times New Roman" w:cstheme="minorHAnsi"/>
              </w:rPr>
            </w:pPr>
            <w:r w:rsidRPr="0049061D">
              <w:rPr>
                <w:rFonts w:eastAsia="Times New Roman" w:cstheme="minorHAnsi"/>
              </w:rPr>
              <w:t>Hazardous or toxic materials</w:t>
            </w:r>
            <w:r w:rsidRPr="0049061D">
              <w:rPr>
                <w:rFonts w:eastAsia="Times New Roman" w:cstheme="minorHAnsi"/>
                <w:vertAlign w:val="superscript"/>
              </w:rPr>
              <w:footnoteReference w:id="1"/>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 Yes  [x] No</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xml:space="preserve">See Section  </w:t>
            </w:r>
            <w:r w:rsidRPr="0049061D">
              <w:rPr>
                <w:rFonts w:eastAsia="Times New Roman" w:cstheme="minorHAnsi"/>
                <w:b/>
              </w:rPr>
              <w:t>E</w:t>
            </w:r>
            <w:r w:rsidRPr="0049061D">
              <w:rPr>
                <w:rFonts w:eastAsia="Times New Roman" w:cstheme="minorHAnsi"/>
              </w:rPr>
              <w:t xml:space="preserve"> below</w:t>
            </w:r>
          </w:p>
        </w:tc>
      </w:tr>
      <w:tr w:rsidR="00555C51" w:rsidRPr="0049061D" w:rsidTr="00555C51">
        <w:trPr>
          <w:trHeight w:val="58"/>
        </w:trPr>
        <w:tc>
          <w:tcPr>
            <w:tcW w:w="844" w:type="pct"/>
            <w:vMerge/>
            <w:tcBorders>
              <w:left w:val="single" w:sz="4" w:space="0" w:color="auto"/>
              <w:right w:val="single" w:sz="4" w:space="0" w:color="auto"/>
            </w:tcBorders>
            <w:vAlign w:val="center"/>
            <w:hideMark/>
          </w:tcPr>
          <w:p w:rsidR="00555C51" w:rsidRPr="0049061D" w:rsidRDefault="00555C51" w:rsidP="00BB3343">
            <w:pPr>
              <w:spacing w:after="0" w:line="240" w:lineRule="auto"/>
              <w:rPr>
                <w:rFonts w:eastAsia="Times New Roman" w:cstheme="minorHAnsi"/>
              </w:rPr>
            </w:pP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numPr>
                <w:ilvl w:val="0"/>
                <w:numId w:val="2"/>
              </w:numPr>
              <w:spacing w:before="60" w:after="60" w:line="240" w:lineRule="auto"/>
              <w:rPr>
                <w:rFonts w:eastAsia="Times New Roman" w:cstheme="minorHAnsi"/>
              </w:rPr>
            </w:pPr>
            <w:r w:rsidRPr="0049061D">
              <w:rPr>
                <w:rFonts w:eastAsia="Times New Roman" w:cstheme="minorHAnsi"/>
              </w:rPr>
              <w:t>Impacts on forests and/or protected areas</w:t>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 Yes  [x] No</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xml:space="preserve">See Section  </w:t>
            </w:r>
            <w:r w:rsidRPr="0049061D">
              <w:rPr>
                <w:rFonts w:eastAsia="Times New Roman" w:cstheme="minorHAnsi"/>
                <w:b/>
              </w:rPr>
              <w:t xml:space="preserve">F </w:t>
            </w:r>
            <w:r w:rsidRPr="0049061D">
              <w:rPr>
                <w:rFonts w:eastAsia="Times New Roman" w:cstheme="minorHAnsi"/>
              </w:rPr>
              <w:t>below</w:t>
            </w:r>
          </w:p>
        </w:tc>
      </w:tr>
      <w:tr w:rsidR="00555C51" w:rsidRPr="0049061D" w:rsidTr="00555C51">
        <w:trPr>
          <w:trHeight w:val="58"/>
        </w:trPr>
        <w:tc>
          <w:tcPr>
            <w:tcW w:w="844" w:type="pct"/>
            <w:vMerge/>
            <w:tcBorders>
              <w:left w:val="single" w:sz="4" w:space="0" w:color="auto"/>
              <w:right w:val="single" w:sz="4" w:space="0" w:color="auto"/>
            </w:tcBorders>
            <w:vAlign w:val="center"/>
            <w:hideMark/>
          </w:tcPr>
          <w:p w:rsidR="00555C51" w:rsidRPr="0049061D" w:rsidRDefault="00555C51" w:rsidP="00BB3343">
            <w:pPr>
              <w:spacing w:after="0" w:line="240" w:lineRule="auto"/>
              <w:rPr>
                <w:rFonts w:eastAsia="Times New Roman" w:cstheme="minorHAnsi"/>
              </w:rPr>
            </w:pP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numPr>
                <w:ilvl w:val="0"/>
                <w:numId w:val="2"/>
              </w:numPr>
              <w:spacing w:before="60" w:after="60" w:line="240" w:lineRule="auto"/>
              <w:rPr>
                <w:rFonts w:eastAsia="Times New Roman" w:cstheme="minorHAnsi"/>
              </w:rPr>
            </w:pPr>
            <w:r w:rsidRPr="0049061D">
              <w:rPr>
                <w:rFonts w:eastAsia="Times New Roman" w:cstheme="minorHAnsi"/>
              </w:rPr>
              <w:t>Handling / management of medical waste</w:t>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 Yes  [x] No</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before="60" w:after="60" w:line="240" w:lineRule="auto"/>
              <w:jc w:val="center"/>
              <w:rPr>
                <w:rFonts w:eastAsia="Times New Roman" w:cstheme="minorHAnsi"/>
              </w:rPr>
            </w:pPr>
            <w:r w:rsidRPr="0049061D">
              <w:rPr>
                <w:rFonts w:eastAsia="Times New Roman" w:cstheme="minorHAnsi"/>
              </w:rPr>
              <w:t xml:space="preserve">See Section  </w:t>
            </w:r>
            <w:r w:rsidRPr="0049061D">
              <w:rPr>
                <w:rFonts w:eastAsia="Times New Roman" w:cstheme="minorHAnsi"/>
                <w:b/>
              </w:rPr>
              <w:t>G</w:t>
            </w:r>
            <w:r w:rsidRPr="0049061D">
              <w:rPr>
                <w:rFonts w:eastAsia="Times New Roman" w:cstheme="minorHAnsi"/>
              </w:rPr>
              <w:t xml:space="preserve"> below</w:t>
            </w:r>
          </w:p>
        </w:tc>
      </w:tr>
      <w:tr w:rsidR="00555C51" w:rsidRPr="0049061D" w:rsidTr="00555C51">
        <w:trPr>
          <w:trHeight w:val="58"/>
        </w:trPr>
        <w:tc>
          <w:tcPr>
            <w:tcW w:w="844" w:type="pct"/>
            <w:vMerge/>
            <w:tcBorders>
              <w:left w:val="single" w:sz="4" w:space="0" w:color="auto"/>
              <w:right w:val="single" w:sz="4" w:space="0" w:color="auto"/>
            </w:tcBorders>
            <w:vAlign w:val="center"/>
            <w:hideMark/>
          </w:tcPr>
          <w:p w:rsidR="00555C51" w:rsidRPr="0049061D" w:rsidRDefault="00555C51" w:rsidP="00BB3343">
            <w:pPr>
              <w:spacing w:after="0" w:line="240" w:lineRule="auto"/>
              <w:rPr>
                <w:rFonts w:eastAsia="Times New Roman" w:cstheme="minorHAnsi"/>
              </w:rPr>
            </w:pP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numPr>
                <w:ilvl w:val="0"/>
                <w:numId w:val="2"/>
              </w:numPr>
              <w:spacing w:before="60" w:after="60" w:line="240" w:lineRule="auto"/>
              <w:rPr>
                <w:rFonts w:eastAsia="Times New Roman" w:cstheme="minorHAnsi"/>
              </w:rPr>
            </w:pPr>
            <w:r w:rsidRPr="0049061D">
              <w:rPr>
                <w:rFonts w:eastAsia="Times New Roman" w:cstheme="minorHAnsi"/>
              </w:rPr>
              <w:t>Traffic and pedestrian safety</w:t>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F91700">
            <w:pPr>
              <w:spacing w:after="0" w:line="240" w:lineRule="auto"/>
              <w:rPr>
                <w:rFonts w:eastAsia="Times New Roman" w:cstheme="minorHAnsi"/>
              </w:rPr>
            </w:pPr>
            <w:r>
              <w:rPr>
                <w:rFonts w:eastAsia="Times New Roman" w:cstheme="minorHAnsi"/>
              </w:rPr>
              <w:t xml:space="preserve">             </w:t>
            </w:r>
            <w:r w:rsidRPr="0049061D">
              <w:rPr>
                <w:rFonts w:eastAsia="Times New Roman" w:cstheme="minorHAnsi"/>
              </w:rPr>
              <w:t>[x] Yes  [ ] No</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after="0" w:line="240" w:lineRule="auto"/>
              <w:jc w:val="center"/>
              <w:rPr>
                <w:rFonts w:eastAsia="Times New Roman" w:cstheme="minorHAnsi"/>
              </w:rPr>
            </w:pPr>
            <w:r w:rsidRPr="0049061D">
              <w:rPr>
                <w:rFonts w:eastAsia="Times New Roman" w:cstheme="minorHAnsi"/>
              </w:rPr>
              <w:t xml:space="preserve">See Section  </w:t>
            </w:r>
            <w:r w:rsidRPr="0049061D">
              <w:rPr>
                <w:rFonts w:eastAsia="Times New Roman" w:cstheme="minorHAnsi"/>
                <w:b/>
              </w:rPr>
              <w:t>H</w:t>
            </w:r>
            <w:r w:rsidRPr="0049061D">
              <w:rPr>
                <w:rFonts w:eastAsia="Times New Roman" w:cstheme="minorHAnsi"/>
              </w:rPr>
              <w:t xml:space="preserve"> below</w:t>
            </w:r>
          </w:p>
        </w:tc>
      </w:tr>
      <w:tr w:rsidR="00555C51" w:rsidRPr="0049061D" w:rsidTr="00555C51">
        <w:trPr>
          <w:trHeight w:val="58"/>
        </w:trPr>
        <w:tc>
          <w:tcPr>
            <w:tcW w:w="844" w:type="pct"/>
            <w:vMerge/>
            <w:tcBorders>
              <w:left w:val="single" w:sz="4" w:space="0" w:color="auto"/>
              <w:bottom w:val="single" w:sz="4" w:space="0" w:color="auto"/>
              <w:right w:val="single" w:sz="4" w:space="0" w:color="auto"/>
            </w:tcBorders>
            <w:vAlign w:val="center"/>
            <w:hideMark/>
          </w:tcPr>
          <w:p w:rsidR="00555C51" w:rsidRPr="0049061D" w:rsidRDefault="00555C51" w:rsidP="00BB3343">
            <w:pPr>
              <w:spacing w:after="0" w:line="240" w:lineRule="auto"/>
              <w:rPr>
                <w:rFonts w:eastAsia="Times New Roman" w:cstheme="minorHAnsi"/>
              </w:rPr>
            </w:pPr>
          </w:p>
        </w:tc>
        <w:tc>
          <w:tcPr>
            <w:tcW w:w="2032"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numPr>
                <w:ilvl w:val="0"/>
                <w:numId w:val="2"/>
              </w:numPr>
              <w:spacing w:before="60" w:after="60" w:line="240" w:lineRule="auto"/>
              <w:ind w:hanging="420"/>
              <w:rPr>
                <w:rFonts w:eastAsia="Times New Roman" w:cstheme="minorHAnsi"/>
              </w:rPr>
            </w:pPr>
            <w:r w:rsidRPr="0049061D">
              <w:rPr>
                <w:rFonts w:eastAsia="Times New Roman" w:cstheme="minorHAnsi"/>
              </w:rPr>
              <w:t>Social risk management</w:t>
            </w:r>
          </w:p>
        </w:tc>
        <w:tc>
          <w:tcPr>
            <w:tcW w:w="1037"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after="0" w:line="240" w:lineRule="auto"/>
              <w:jc w:val="center"/>
              <w:rPr>
                <w:rFonts w:eastAsia="Times New Roman" w:cstheme="minorHAnsi"/>
              </w:rPr>
            </w:pPr>
            <w:r w:rsidRPr="0049061D">
              <w:rPr>
                <w:rFonts w:eastAsia="Times New Roman" w:cstheme="minorHAnsi"/>
              </w:rPr>
              <w:t>[x] Yes  [ ] No</w:t>
            </w:r>
          </w:p>
        </w:tc>
        <w:tc>
          <w:tcPr>
            <w:tcW w:w="1086" w:type="pct"/>
            <w:tcBorders>
              <w:top w:val="single" w:sz="4" w:space="0" w:color="auto"/>
              <w:left w:val="single" w:sz="4" w:space="0" w:color="auto"/>
              <w:bottom w:val="single" w:sz="4" w:space="0" w:color="auto"/>
              <w:right w:val="single" w:sz="4" w:space="0" w:color="auto"/>
            </w:tcBorders>
            <w:hideMark/>
          </w:tcPr>
          <w:p w:rsidR="00555C51" w:rsidRPr="0049061D" w:rsidRDefault="00555C51" w:rsidP="00BB3343">
            <w:pPr>
              <w:spacing w:after="0" w:line="240" w:lineRule="auto"/>
              <w:jc w:val="center"/>
              <w:rPr>
                <w:rFonts w:eastAsia="Times New Roman" w:cstheme="minorHAnsi"/>
              </w:rPr>
            </w:pPr>
            <w:r w:rsidRPr="0049061D">
              <w:rPr>
                <w:rFonts w:eastAsia="Times New Roman" w:cstheme="minorHAnsi"/>
              </w:rPr>
              <w:t xml:space="preserve">See Section </w:t>
            </w:r>
            <w:r w:rsidRPr="0049061D">
              <w:rPr>
                <w:rFonts w:eastAsia="Times New Roman" w:cstheme="minorHAnsi"/>
                <w:b/>
              </w:rPr>
              <w:t>I</w:t>
            </w:r>
            <w:r w:rsidRPr="0049061D">
              <w:rPr>
                <w:rFonts w:eastAsia="Times New Roman" w:cstheme="minorHAnsi"/>
              </w:rPr>
              <w:t xml:space="preserve"> below</w:t>
            </w:r>
          </w:p>
        </w:tc>
      </w:tr>
    </w:tbl>
    <w:p w:rsidR="00854C57" w:rsidRPr="0049061D" w:rsidRDefault="00854C57" w:rsidP="00D9428C">
      <w:pPr>
        <w:pBdr>
          <w:bottom w:val="single" w:sz="24" w:space="1" w:color="0000FF"/>
        </w:pBdr>
        <w:tabs>
          <w:tab w:val="left" w:pos="11760"/>
          <w:tab w:val="left" w:pos="13255"/>
        </w:tabs>
        <w:spacing w:before="240" w:after="240" w:line="240" w:lineRule="auto"/>
        <w:jc w:val="both"/>
        <w:rPr>
          <w:rFonts w:eastAsia="Times New Roman" w:cstheme="minorHAnsi"/>
          <w:b/>
          <w:caps/>
        </w:rPr>
      </w:pPr>
      <w:r w:rsidRPr="0049061D">
        <w:rPr>
          <w:rFonts w:eastAsia="Times New Roman" w:cstheme="minorHAnsi"/>
          <w:b/>
        </w:rPr>
        <w:br w:type="page"/>
      </w:r>
      <w:r w:rsidRPr="0049061D">
        <w:rPr>
          <w:rFonts w:eastAsia="Times New Roman" w:cstheme="minorHAnsi"/>
          <w:b/>
        </w:rPr>
        <w:lastRenderedPageBreak/>
        <w:t xml:space="preserve">PART C: </w:t>
      </w:r>
      <w:r w:rsidRPr="0049061D">
        <w:rPr>
          <w:rFonts w:eastAsia="Times New Roman" w:cstheme="minorHAnsi"/>
          <w:b/>
          <w:caps/>
        </w:rPr>
        <w:t>Mitigation measures</w:t>
      </w:r>
      <w:r w:rsidR="00D9428C" w:rsidRPr="0049061D">
        <w:rPr>
          <w:rFonts w:eastAsia="Times New Roman" w:cstheme="minorHAnsi"/>
          <w:b/>
          <w:caps/>
        </w:rPr>
        <w:tab/>
      </w:r>
      <w:r w:rsidR="00D9428C" w:rsidRPr="0049061D">
        <w:rPr>
          <w:rFonts w:eastAsia="Times New Roman" w:cstheme="minorHAnsi"/>
          <w:b/>
          <w:caps/>
        </w:rPr>
        <w:tab/>
      </w:r>
    </w:p>
    <w:p w:rsidR="00854C57" w:rsidRPr="0049061D" w:rsidRDefault="00854C57" w:rsidP="00854C57">
      <w:pPr>
        <w:spacing w:after="0" w:line="240" w:lineRule="auto"/>
        <w:rPr>
          <w:rFonts w:eastAsia="Times New Roman" w:cstheme="minorHAns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5"/>
        <w:gridCol w:w="1921"/>
        <w:gridCol w:w="10690"/>
      </w:tblGrid>
      <w:tr w:rsidR="003910D8" w:rsidRPr="0049061D" w:rsidTr="00BB3343">
        <w:tc>
          <w:tcPr>
            <w:tcW w:w="686" w:type="pct"/>
            <w:tcBorders>
              <w:top w:val="single" w:sz="4" w:space="0" w:color="auto"/>
              <w:left w:val="single" w:sz="4" w:space="0" w:color="auto"/>
              <w:bottom w:val="single" w:sz="4" w:space="0" w:color="auto"/>
              <w:right w:val="single" w:sz="4" w:space="0" w:color="auto"/>
            </w:tcBorders>
            <w:shd w:val="clear" w:color="auto" w:fill="E6E6E6"/>
            <w:hideMark/>
          </w:tcPr>
          <w:p w:rsidR="003910D8" w:rsidRPr="0049061D" w:rsidRDefault="003910D8" w:rsidP="00BB3343">
            <w:pPr>
              <w:spacing w:before="120" w:after="120" w:line="240" w:lineRule="auto"/>
              <w:jc w:val="center"/>
              <w:rPr>
                <w:rFonts w:eastAsia="Times New Roman" w:cstheme="minorHAnsi"/>
                <w:b/>
              </w:rPr>
            </w:pPr>
            <w:r w:rsidRPr="0049061D">
              <w:rPr>
                <w:rFonts w:eastAsia="Times New Roman" w:cstheme="minorHAnsi"/>
                <w:b/>
              </w:rPr>
              <w:t>ACTIVITY</w:t>
            </w:r>
          </w:p>
        </w:tc>
        <w:tc>
          <w:tcPr>
            <w:tcW w:w="657" w:type="pct"/>
            <w:tcBorders>
              <w:top w:val="single" w:sz="4" w:space="0" w:color="auto"/>
              <w:left w:val="single" w:sz="4" w:space="0" w:color="auto"/>
              <w:bottom w:val="single" w:sz="4" w:space="0" w:color="auto"/>
              <w:right w:val="single" w:sz="4" w:space="0" w:color="auto"/>
            </w:tcBorders>
            <w:shd w:val="clear" w:color="auto" w:fill="E6E6E6"/>
            <w:hideMark/>
          </w:tcPr>
          <w:p w:rsidR="003910D8" w:rsidRPr="0049061D" w:rsidRDefault="003910D8" w:rsidP="00BB3343">
            <w:pPr>
              <w:spacing w:before="120" w:after="120" w:line="240" w:lineRule="auto"/>
              <w:jc w:val="center"/>
              <w:rPr>
                <w:rFonts w:eastAsia="Times New Roman" w:cstheme="minorHAnsi"/>
                <w:b/>
              </w:rPr>
            </w:pPr>
            <w:r w:rsidRPr="0049061D">
              <w:rPr>
                <w:rFonts w:eastAsia="Times New Roman" w:cstheme="minorHAnsi"/>
                <w:b/>
              </w:rPr>
              <w:t>PARAMETER</w:t>
            </w:r>
          </w:p>
        </w:tc>
        <w:tc>
          <w:tcPr>
            <w:tcW w:w="3657" w:type="pct"/>
            <w:tcBorders>
              <w:top w:val="single" w:sz="4" w:space="0" w:color="auto"/>
              <w:left w:val="single" w:sz="4" w:space="0" w:color="auto"/>
              <w:bottom w:val="single" w:sz="4" w:space="0" w:color="auto"/>
              <w:right w:val="single" w:sz="4" w:space="0" w:color="auto"/>
            </w:tcBorders>
            <w:shd w:val="clear" w:color="auto" w:fill="E6E6E6"/>
            <w:hideMark/>
          </w:tcPr>
          <w:p w:rsidR="003910D8" w:rsidRPr="0049061D" w:rsidRDefault="003910D8" w:rsidP="00BB3343">
            <w:pPr>
              <w:spacing w:before="120" w:after="120" w:line="240" w:lineRule="auto"/>
              <w:jc w:val="center"/>
              <w:rPr>
                <w:rFonts w:eastAsia="Times New Roman" w:cstheme="minorHAnsi"/>
                <w:b/>
              </w:rPr>
            </w:pPr>
            <w:r w:rsidRPr="0049061D">
              <w:rPr>
                <w:rFonts w:eastAsia="Times New Roman" w:cstheme="minorHAnsi"/>
                <w:b/>
              </w:rPr>
              <w:t xml:space="preserve">MITIGATION MEASURES </w:t>
            </w:r>
          </w:p>
        </w:tc>
      </w:tr>
      <w:tr w:rsidR="003910D8" w:rsidRPr="0049061D" w:rsidTr="00BB3343">
        <w:trPr>
          <w:trHeight w:val="2159"/>
        </w:trPr>
        <w:tc>
          <w:tcPr>
            <w:tcW w:w="686" w:type="pct"/>
            <w:tcBorders>
              <w:top w:val="single" w:sz="4" w:space="0" w:color="auto"/>
              <w:left w:val="single" w:sz="4" w:space="0" w:color="auto"/>
              <w:bottom w:val="single" w:sz="4" w:space="0" w:color="auto"/>
              <w:right w:val="single" w:sz="4" w:space="0" w:color="auto"/>
            </w:tcBorders>
            <w:hideMark/>
          </w:tcPr>
          <w:p w:rsidR="003910D8" w:rsidRPr="0049061D" w:rsidRDefault="003910D8" w:rsidP="00BB3343">
            <w:pPr>
              <w:spacing w:after="0" w:line="240" w:lineRule="auto"/>
              <w:rPr>
                <w:rFonts w:eastAsia="Times New Roman" w:cstheme="minorHAnsi"/>
                <w:b/>
              </w:rPr>
            </w:pPr>
            <w:r w:rsidRPr="0049061D">
              <w:rPr>
                <w:rFonts w:eastAsia="Times New Roman" w:cstheme="minorHAnsi"/>
                <w:b/>
              </w:rPr>
              <w:t>0</w:t>
            </w:r>
            <w:r w:rsidRPr="0049061D">
              <w:rPr>
                <w:rFonts w:eastAsia="Times New Roman" w:cstheme="minorHAnsi"/>
              </w:rPr>
              <w:t>. General Conditions</w:t>
            </w:r>
          </w:p>
        </w:tc>
        <w:tc>
          <w:tcPr>
            <w:tcW w:w="657" w:type="pct"/>
            <w:tcBorders>
              <w:top w:val="single" w:sz="4" w:space="0" w:color="auto"/>
              <w:left w:val="single" w:sz="4" w:space="0" w:color="auto"/>
              <w:bottom w:val="single" w:sz="4" w:space="0" w:color="auto"/>
              <w:right w:val="single" w:sz="4" w:space="0" w:color="auto"/>
            </w:tcBorders>
            <w:hideMark/>
          </w:tcPr>
          <w:p w:rsidR="003910D8" w:rsidRPr="0049061D" w:rsidRDefault="003910D8" w:rsidP="00BB3343">
            <w:pPr>
              <w:spacing w:after="0" w:line="240" w:lineRule="auto"/>
              <w:jc w:val="center"/>
              <w:rPr>
                <w:rFonts w:eastAsia="Times New Roman" w:cstheme="minorHAnsi"/>
              </w:rPr>
            </w:pPr>
            <w:r w:rsidRPr="0049061D">
              <w:rPr>
                <w:rFonts w:eastAsia="Times New Roman" w:cstheme="minorHAnsi"/>
              </w:rPr>
              <w:t>Notification and Worker Safety</w:t>
            </w:r>
          </w:p>
        </w:tc>
        <w:tc>
          <w:tcPr>
            <w:tcW w:w="3657" w:type="pct"/>
            <w:tcBorders>
              <w:top w:val="single" w:sz="4" w:space="0" w:color="auto"/>
              <w:left w:val="single" w:sz="4" w:space="0" w:color="auto"/>
              <w:bottom w:val="single" w:sz="4" w:space="0" w:color="auto"/>
              <w:right w:val="single" w:sz="4" w:space="0" w:color="auto"/>
            </w:tcBorders>
            <w:hideMark/>
          </w:tcPr>
          <w:p w:rsidR="003910D8" w:rsidRPr="0049061D" w:rsidRDefault="003910D8" w:rsidP="003910D8">
            <w:pPr>
              <w:numPr>
                <w:ilvl w:val="0"/>
                <w:numId w:val="3"/>
              </w:numPr>
              <w:tabs>
                <w:tab w:val="num" w:pos="252"/>
              </w:tabs>
              <w:spacing w:after="0" w:line="240" w:lineRule="auto"/>
              <w:rPr>
                <w:rFonts w:eastAsia="Times New Roman" w:cstheme="minorHAnsi"/>
              </w:rPr>
            </w:pPr>
            <w:r w:rsidRPr="0049061D">
              <w:rPr>
                <w:rFonts w:eastAsia="Times New Roman" w:cstheme="minorHAnsi"/>
              </w:rPr>
              <w:t xml:space="preserve"> The local construction and environment inspectorates and communities are notified of upcoming activities</w:t>
            </w:r>
          </w:p>
          <w:p w:rsidR="003910D8" w:rsidRPr="0049061D" w:rsidRDefault="003910D8" w:rsidP="003910D8">
            <w:pPr>
              <w:numPr>
                <w:ilvl w:val="0"/>
                <w:numId w:val="3"/>
              </w:numPr>
              <w:tabs>
                <w:tab w:val="num" w:pos="252"/>
              </w:tabs>
              <w:spacing w:after="0" w:line="240" w:lineRule="auto"/>
              <w:rPr>
                <w:rFonts w:eastAsia="Times New Roman" w:cstheme="minorHAnsi"/>
              </w:rPr>
            </w:pPr>
            <w:r w:rsidRPr="0049061D">
              <w:rPr>
                <w:rFonts w:eastAsia="Times New Roman" w:cstheme="minorHAnsi"/>
              </w:rPr>
              <w:t xml:space="preserve">  The public is notified of the works through appropriate notification in the media and/or at publicly accessible sites (including the site of the works)</w:t>
            </w:r>
          </w:p>
          <w:p w:rsidR="003910D8" w:rsidRPr="0049061D" w:rsidRDefault="003910D8" w:rsidP="003910D8">
            <w:pPr>
              <w:numPr>
                <w:ilvl w:val="0"/>
                <w:numId w:val="3"/>
              </w:numPr>
              <w:tabs>
                <w:tab w:val="num" w:pos="252"/>
              </w:tabs>
              <w:spacing w:after="0" w:line="240" w:lineRule="auto"/>
              <w:rPr>
                <w:rFonts w:eastAsia="Times New Roman" w:cstheme="minorHAnsi"/>
              </w:rPr>
            </w:pPr>
            <w:r w:rsidRPr="0049061D">
              <w:rPr>
                <w:rFonts w:eastAsia="Times New Roman" w:cstheme="minorHAnsi"/>
              </w:rPr>
              <w:t xml:space="preserve"> All legally required permits are acquired for construction and/or rehabilitation</w:t>
            </w:r>
          </w:p>
          <w:p w:rsidR="003910D8" w:rsidRPr="0049061D" w:rsidRDefault="003910D8" w:rsidP="003910D8">
            <w:pPr>
              <w:numPr>
                <w:ilvl w:val="0"/>
                <w:numId w:val="3"/>
              </w:numPr>
              <w:tabs>
                <w:tab w:val="num" w:pos="252"/>
              </w:tabs>
              <w:spacing w:after="0" w:line="240" w:lineRule="auto"/>
              <w:rPr>
                <w:rFonts w:eastAsia="Times New Roman" w:cstheme="minorHAnsi"/>
              </w:rPr>
            </w:pPr>
            <w:r w:rsidRPr="0049061D">
              <w:rPr>
                <w:rFonts w:eastAsia="Times New Roman" w:cstheme="minorHAnsi"/>
              </w:rPr>
              <w:t xml:space="preserve"> The Contractor formally agrees that all work will be carried out in a safe and disciplined manner designed to minimize impacts on neighboring residents and environment.</w:t>
            </w:r>
          </w:p>
          <w:p w:rsidR="003910D8" w:rsidRPr="0049061D" w:rsidRDefault="003910D8" w:rsidP="003910D8">
            <w:pPr>
              <w:numPr>
                <w:ilvl w:val="0"/>
                <w:numId w:val="3"/>
              </w:numPr>
              <w:tabs>
                <w:tab w:val="num" w:pos="252"/>
              </w:tabs>
              <w:spacing w:after="0" w:line="240" w:lineRule="auto"/>
              <w:rPr>
                <w:rFonts w:eastAsia="Times New Roman" w:cstheme="minorHAnsi"/>
              </w:rPr>
            </w:pPr>
            <w:r w:rsidRPr="0049061D">
              <w:rPr>
                <w:rFonts w:eastAsia="Times New Roman" w:cstheme="minorHAnsi"/>
              </w:rPr>
              <w:t xml:space="preserve"> Workers’ personal protection equipment complies with international good practice (always hardhats, as needed masks and safety glasses, harnesses and safety boots)</w:t>
            </w:r>
          </w:p>
          <w:p w:rsidR="003910D8" w:rsidRPr="0049061D" w:rsidRDefault="003910D8" w:rsidP="003910D8">
            <w:pPr>
              <w:numPr>
                <w:ilvl w:val="0"/>
                <w:numId w:val="3"/>
              </w:numPr>
              <w:tabs>
                <w:tab w:val="num" w:pos="252"/>
              </w:tabs>
              <w:spacing w:after="0" w:line="240" w:lineRule="auto"/>
              <w:rPr>
                <w:rFonts w:eastAsia="Times New Roman" w:cstheme="minorHAnsi"/>
              </w:rPr>
            </w:pPr>
            <w:r w:rsidRPr="0049061D">
              <w:rPr>
                <w:rFonts w:eastAsia="Times New Roman" w:cstheme="minorHAnsi"/>
              </w:rPr>
              <w:t xml:space="preserve"> Appropriate signposting of the sites informs workers of key rules and regulations to follow.</w:t>
            </w:r>
          </w:p>
        </w:tc>
      </w:tr>
      <w:tr w:rsidR="001E1280" w:rsidRPr="0049061D" w:rsidTr="00196D0B">
        <w:trPr>
          <w:trHeight w:val="1016"/>
        </w:trPr>
        <w:tc>
          <w:tcPr>
            <w:tcW w:w="686" w:type="pct"/>
            <w:vMerge w:val="restart"/>
            <w:tcBorders>
              <w:top w:val="single" w:sz="4" w:space="0" w:color="auto"/>
              <w:left w:val="single" w:sz="4" w:space="0" w:color="auto"/>
              <w:right w:val="single" w:sz="4" w:space="0" w:color="auto"/>
            </w:tcBorders>
            <w:hideMark/>
          </w:tcPr>
          <w:p w:rsidR="001E1280" w:rsidRPr="0049061D" w:rsidRDefault="001E1280" w:rsidP="00BB3343">
            <w:pPr>
              <w:spacing w:after="0" w:line="240" w:lineRule="auto"/>
              <w:rPr>
                <w:rFonts w:eastAsia="Times New Roman" w:cstheme="minorHAnsi"/>
              </w:rPr>
            </w:pPr>
            <w:r w:rsidRPr="0049061D">
              <w:rPr>
                <w:rFonts w:eastAsia="Times New Roman" w:cstheme="minorHAnsi"/>
                <w:b/>
              </w:rPr>
              <w:t>A.</w:t>
            </w:r>
            <w:r w:rsidRPr="0049061D">
              <w:rPr>
                <w:rFonts w:eastAsia="Times New Roman" w:cstheme="minorHAnsi"/>
              </w:rPr>
              <w:t xml:space="preserve"> General Rehabilitation and /or construction activities</w:t>
            </w:r>
          </w:p>
        </w:tc>
        <w:tc>
          <w:tcPr>
            <w:tcW w:w="657" w:type="pct"/>
            <w:tcBorders>
              <w:top w:val="single" w:sz="4" w:space="0" w:color="auto"/>
              <w:left w:val="single" w:sz="4" w:space="0" w:color="auto"/>
              <w:bottom w:val="single" w:sz="4" w:space="0" w:color="auto"/>
              <w:right w:val="single" w:sz="4" w:space="0" w:color="auto"/>
            </w:tcBorders>
            <w:hideMark/>
          </w:tcPr>
          <w:p w:rsidR="001E1280" w:rsidRPr="0049061D" w:rsidRDefault="001E1280" w:rsidP="00BB3343">
            <w:pPr>
              <w:spacing w:after="0" w:line="240" w:lineRule="auto"/>
              <w:jc w:val="center"/>
              <w:rPr>
                <w:rFonts w:eastAsia="Times New Roman" w:cstheme="minorHAnsi"/>
              </w:rPr>
            </w:pPr>
            <w:r w:rsidRPr="0049061D">
              <w:rPr>
                <w:rFonts w:eastAsia="Times New Roman" w:cstheme="minorHAnsi"/>
              </w:rPr>
              <w:t xml:space="preserve">Air Quality </w:t>
            </w:r>
          </w:p>
        </w:tc>
        <w:tc>
          <w:tcPr>
            <w:tcW w:w="3657" w:type="pct"/>
            <w:tcBorders>
              <w:top w:val="single" w:sz="4" w:space="0" w:color="auto"/>
              <w:left w:val="single" w:sz="4" w:space="0" w:color="auto"/>
              <w:bottom w:val="single" w:sz="4" w:space="0" w:color="auto"/>
              <w:right w:val="single" w:sz="4" w:space="0" w:color="auto"/>
            </w:tcBorders>
            <w:hideMark/>
          </w:tcPr>
          <w:p w:rsidR="001E1280" w:rsidRPr="0049061D" w:rsidRDefault="001E1280" w:rsidP="003910D8">
            <w:pPr>
              <w:numPr>
                <w:ilvl w:val="0"/>
                <w:numId w:val="4"/>
              </w:numPr>
              <w:spacing w:after="0" w:line="240" w:lineRule="auto"/>
              <w:rPr>
                <w:rFonts w:eastAsia="Times New Roman" w:cstheme="minorHAnsi"/>
              </w:rPr>
            </w:pPr>
            <w:r w:rsidRPr="0049061D">
              <w:rPr>
                <w:rFonts w:eastAsia="Times New Roman" w:cstheme="minorHAnsi"/>
              </w:rPr>
              <w:t>During earth works, dust is suppressed by ongoing water spraying and/or installing dust screen enclosures at site.</w:t>
            </w:r>
          </w:p>
          <w:p w:rsidR="001E1280" w:rsidRPr="0049061D" w:rsidRDefault="001E1280" w:rsidP="003910D8">
            <w:pPr>
              <w:numPr>
                <w:ilvl w:val="0"/>
                <w:numId w:val="4"/>
              </w:numPr>
              <w:spacing w:after="0" w:line="240" w:lineRule="auto"/>
              <w:rPr>
                <w:rFonts w:eastAsia="Times New Roman" w:cstheme="minorHAnsi"/>
              </w:rPr>
            </w:pPr>
            <w:r w:rsidRPr="0049061D">
              <w:rPr>
                <w:rFonts w:eastAsia="Times New Roman" w:cstheme="minorHAnsi"/>
              </w:rPr>
              <w:t>The surrounding environment (sidewalks, roads) is kept free of debris to minimize dust.</w:t>
            </w:r>
          </w:p>
          <w:p w:rsidR="001E1280" w:rsidRPr="0049061D" w:rsidRDefault="001E1280" w:rsidP="003910D8">
            <w:pPr>
              <w:numPr>
                <w:ilvl w:val="0"/>
                <w:numId w:val="4"/>
              </w:numPr>
              <w:spacing w:after="0" w:line="240" w:lineRule="auto"/>
              <w:rPr>
                <w:rFonts w:eastAsia="Times New Roman" w:cstheme="minorHAnsi"/>
              </w:rPr>
            </w:pPr>
            <w:r w:rsidRPr="0049061D">
              <w:rPr>
                <w:rFonts w:eastAsia="Times New Roman" w:cstheme="minorHAnsi"/>
              </w:rPr>
              <w:t>There is no open burning of construction / waste material at the site.</w:t>
            </w:r>
          </w:p>
          <w:p w:rsidR="001E1280" w:rsidRPr="0049061D" w:rsidRDefault="001E1280" w:rsidP="003910D8">
            <w:pPr>
              <w:numPr>
                <w:ilvl w:val="0"/>
                <w:numId w:val="4"/>
              </w:numPr>
              <w:spacing w:after="0" w:line="240" w:lineRule="auto"/>
              <w:rPr>
                <w:rFonts w:eastAsia="Times New Roman" w:cstheme="minorHAnsi"/>
              </w:rPr>
            </w:pPr>
            <w:r w:rsidRPr="0049061D">
              <w:rPr>
                <w:rFonts w:eastAsia="Times New Roman" w:cstheme="minorHAnsi"/>
              </w:rPr>
              <w:t xml:space="preserve">There is no excessive idling of construction vehicles at sites. </w:t>
            </w:r>
          </w:p>
        </w:tc>
      </w:tr>
      <w:tr w:rsidR="001E1280" w:rsidRPr="0049061D" w:rsidTr="00196D0B">
        <w:trPr>
          <w:trHeight w:val="800"/>
        </w:trPr>
        <w:tc>
          <w:tcPr>
            <w:tcW w:w="0" w:type="auto"/>
            <w:vMerge/>
            <w:tcBorders>
              <w:left w:val="single" w:sz="4" w:space="0" w:color="auto"/>
              <w:right w:val="single" w:sz="4" w:space="0" w:color="auto"/>
            </w:tcBorders>
            <w:vAlign w:val="center"/>
            <w:hideMark/>
          </w:tcPr>
          <w:p w:rsidR="001E1280" w:rsidRPr="0049061D" w:rsidRDefault="001E1280"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hideMark/>
          </w:tcPr>
          <w:p w:rsidR="001E1280" w:rsidRPr="0049061D" w:rsidRDefault="001E1280" w:rsidP="00BB3343">
            <w:pPr>
              <w:spacing w:after="0" w:line="240" w:lineRule="auto"/>
              <w:jc w:val="center"/>
              <w:rPr>
                <w:rFonts w:eastAsia="Times New Roman" w:cstheme="minorHAnsi"/>
              </w:rPr>
            </w:pPr>
            <w:r w:rsidRPr="0049061D">
              <w:rPr>
                <w:rFonts w:eastAsia="Times New Roman" w:cstheme="minorHAnsi"/>
              </w:rPr>
              <w:t>Noise</w:t>
            </w:r>
          </w:p>
        </w:tc>
        <w:tc>
          <w:tcPr>
            <w:tcW w:w="3657" w:type="pct"/>
            <w:tcBorders>
              <w:top w:val="single" w:sz="4" w:space="0" w:color="auto"/>
              <w:left w:val="single" w:sz="4" w:space="0" w:color="auto"/>
              <w:bottom w:val="single" w:sz="4" w:space="0" w:color="auto"/>
              <w:right w:val="single" w:sz="4" w:space="0" w:color="auto"/>
            </w:tcBorders>
            <w:hideMark/>
          </w:tcPr>
          <w:p w:rsidR="001E1280" w:rsidRPr="0049061D" w:rsidRDefault="001E1280" w:rsidP="003910D8">
            <w:pPr>
              <w:numPr>
                <w:ilvl w:val="0"/>
                <w:numId w:val="5"/>
              </w:numPr>
              <w:spacing w:after="0" w:line="240" w:lineRule="auto"/>
              <w:rPr>
                <w:rFonts w:eastAsia="Times New Roman" w:cstheme="minorHAnsi"/>
              </w:rPr>
            </w:pPr>
            <w:r w:rsidRPr="0049061D">
              <w:rPr>
                <w:rFonts w:eastAsia="Times New Roman" w:cstheme="minorHAnsi"/>
              </w:rPr>
              <w:t>Construction noise is limited to restricted times agreed to in the permit.</w:t>
            </w:r>
          </w:p>
          <w:p w:rsidR="001E1280" w:rsidRPr="0049061D" w:rsidRDefault="001E1280" w:rsidP="003910D8">
            <w:pPr>
              <w:numPr>
                <w:ilvl w:val="0"/>
                <w:numId w:val="5"/>
              </w:numPr>
              <w:spacing w:after="0" w:line="240" w:lineRule="auto"/>
              <w:rPr>
                <w:rFonts w:eastAsia="Times New Roman" w:cstheme="minorHAnsi"/>
              </w:rPr>
            </w:pPr>
            <w:r w:rsidRPr="0049061D">
              <w:rPr>
                <w:rFonts w:eastAsia="Times New Roman" w:cstheme="minorHAnsi"/>
              </w:rPr>
              <w:t>During operations, the engine covers of generators, air compressors and other powered mechanical equipment are closed, and equipment placed as far away from residential areas as possible.</w:t>
            </w:r>
          </w:p>
        </w:tc>
      </w:tr>
      <w:tr w:rsidR="001E1280" w:rsidRPr="0049061D" w:rsidTr="00196D0B">
        <w:trPr>
          <w:trHeight w:val="548"/>
        </w:trPr>
        <w:tc>
          <w:tcPr>
            <w:tcW w:w="0" w:type="auto"/>
            <w:vMerge/>
            <w:tcBorders>
              <w:left w:val="single" w:sz="4" w:space="0" w:color="auto"/>
              <w:right w:val="single" w:sz="4" w:space="0" w:color="auto"/>
            </w:tcBorders>
            <w:vAlign w:val="center"/>
            <w:hideMark/>
          </w:tcPr>
          <w:p w:rsidR="001E1280" w:rsidRPr="0049061D" w:rsidRDefault="001E1280"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hideMark/>
          </w:tcPr>
          <w:p w:rsidR="001E1280" w:rsidRPr="0049061D" w:rsidRDefault="001E1280" w:rsidP="00BB3343">
            <w:pPr>
              <w:spacing w:after="0" w:line="240" w:lineRule="auto"/>
              <w:jc w:val="center"/>
              <w:rPr>
                <w:rFonts w:eastAsia="Times New Roman" w:cstheme="minorHAnsi"/>
              </w:rPr>
            </w:pPr>
            <w:r w:rsidRPr="0049061D">
              <w:rPr>
                <w:rFonts w:eastAsia="Times New Roman" w:cstheme="minorHAnsi"/>
              </w:rPr>
              <w:t>Water Quality</w:t>
            </w:r>
          </w:p>
        </w:tc>
        <w:tc>
          <w:tcPr>
            <w:tcW w:w="3657" w:type="pct"/>
            <w:tcBorders>
              <w:top w:val="single" w:sz="4" w:space="0" w:color="auto"/>
              <w:left w:val="single" w:sz="4" w:space="0" w:color="auto"/>
              <w:bottom w:val="single" w:sz="4" w:space="0" w:color="auto"/>
              <w:right w:val="single" w:sz="4" w:space="0" w:color="auto"/>
            </w:tcBorders>
            <w:hideMark/>
          </w:tcPr>
          <w:p w:rsidR="001E1280" w:rsidRPr="0049061D" w:rsidRDefault="001E1280" w:rsidP="003910D8">
            <w:pPr>
              <w:numPr>
                <w:ilvl w:val="0"/>
                <w:numId w:val="6"/>
              </w:numPr>
              <w:spacing w:after="0" w:line="240" w:lineRule="auto"/>
              <w:rPr>
                <w:rFonts w:eastAsia="Times New Roman" w:cstheme="minorHAnsi"/>
              </w:rPr>
            </w:pPr>
            <w:r w:rsidRPr="0049061D">
              <w:rPr>
                <w:rFonts w:eastAsia="Times New Roman" w:cstheme="minorHAnsi"/>
              </w:rPr>
              <w:t>Appropriate erosion and sediment control measures are applied such as e.g. hay bales and / or silt fences to prevent sediment from moving off site and causing excessive turbidity in nearby streams and rivers.</w:t>
            </w:r>
          </w:p>
          <w:p w:rsidR="001E1280" w:rsidRPr="0049061D" w:rsidRDefault="001E1280" w:rsidP="003910D8">
            <w:pPr>
              <w:numPr>
                <w:ilvl w:val="0"/>
                <w:numId w:val="6"/>
              </w:numPr>
              <w:spacing w:after="0" w:line="240" w:lineRule="auto"/>
              <w:rPr>
                <w:rFonts w:eastAsia="Times New Roman" w:cstheme="minorHAnsi"/>
              </w:rPr>
            </w:pPr>
            <w:r w:rsidRPr="0049061D">
              <w:rPr>
                <w:rFonts w:eastAsia="Times New Roman" w:cstheme="minorHAnsi"/>
              </w:rPr>
              <w:t xml:space="preserve">Rainwater is removed from the construction site using a rainwater drainage system. </w:t>
            </w:r>
          </w:p>
        </w:tc>
      </w:tr>
      <w:tr w:rsidR="001E1280" w:rsidRPr="0049061D" w:rsidTr="00196D0B">
        <w:trPr>
          <w:trHeight w:val="1511"/>
        </w:trPr>
        <w:tc>
          <w:tcPr>
            <w:tcW w:w="0" w:type="auto"/>
            <w:vMerge/>
            <w:tcBorders>
              <w:left w:val="single" w:sz="4" w:space="0" w:color="auto"/>
              <w:right w:val="single" w:sz="4" w:space="0" w:color="auto"/>
            </w:tcBorders>
            <w:vAlign w:val="center"/>
            <w:hideMark/>
          </w:tcPr>
          <w:p w:rsidR="001E1280" w:rsidRPr="0049061D" w:rsidRDefault="001E1280"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hideMark/>
          </w:tcPr>
          <w:p w:rsidR="001E1280" w:rsidRPr="0049061D" w:rsidRDefault="001E1280" w:rsidP="00BB3343">
            <w:pPr>
              <w:spacing w:after="0" w:line="240" w:lineRule="auto"/>
              <w:jc w:val="center"/>
              <w:rPr>
                <w:rFonts w:eastAsia="Times New Roman" w:cstheme="minorHAnsi"/>
              </w:rPr>
            </w:pPr>
            <w:r w:rsidRPr="0049061D">
              <w:rPr>
                <w:rFonts w:eastAsia="Times New Roman" w:cstheme="minorHAnsi"/>
              </w:rPr>
              <w:t>Waste Management</w:t>
            </w:r>
          </w:p>
        </w:tc>
        <w:tc>
          <w:tcPr>
            <w:tcW w:w="3657" w:type="pct"/>
            <w:tcBorders>
              <w:top w:val="single" w:sz="4" w:space="0" w:color="auto"/>
              <w:left w:val="single" w:sz="4" w:space="0" w:color="auto"/>
              <w:bottom w:val="single" w:sz="4" w:space="0" w:color="auto"/>
              <w:right w:val="single" w:sz="4" w:space="0" w:color="auto"/>
            </w:tcBorders>
            <w:hideMark/>
          </w:tcPr>
          <w:p w:rsidR="001E1280" w:rsidRPr="0049061D" w:rsidRDefault="001E1280" w:rsidP="003910D8">
            <w:pPr>
              <w:numPr>
                <w:ilvl w:val="0"/>
                <w:numId w:val="7"/>
              </w:numPr>
              <w:spacing w:after="0" w:line="240" w:lineRule="auto"/>
              <w:rPr>
                <w:rFonts w:eastAsia="Times New Roman" w:cstheme="minorHAnsi"/>
              </w:rPr>
            </w:pPr>
            <w:r w:rsidRPr="0049061D">
              <w:rPr>
                <w:rFonts w:eastAsia="Times New Roman" w:cstheme="minorHAnsi"/>
              </w:rPr>
              <w:t>Waste collection and disposal pathways and sites are identified for all major waste types expected from demolition and construction activities.</w:t>
            </w:r>
          </w:p>
          <w:p w:rsidR="001E1280" w:rsidRPr="0049061D" w:rsidRDefault="001E1280" w:rsidP="003910D8">
            <w:pPr>
              <w:numPr>
                <w:ilvl w:val="0"/>
                <w:numId w:val="7"/>
              </w:numPr>
              <w:spacing w:after="0" w:line="240" w:lineRule="auto"/>
              <w:rPr>
                <w:rFonts w:eastAsia="Times New Roman" w:cstheme="minorHAnsi"/>
              </w:rPr>
            </w:pPr>
            <w:r w:rsidRPr="0049061D">
              <w:rPr>
                <w:rFonts w:eastAsia="Times New Roman" w:cstheme="minorHAnsi"/>
              </w:rPr>
              <w:t>Mineral construction and demolition wastes are separated from general refuse, organic, liquid and chemical wastes by on-site sorting and stored in appropriate containers.</w:t>
            </w:r>
          </w:p>
          <w:p w:rsidR="001E1280" w:rsidRPr="0049061D" w:rsidRDefault="001E1280" w:rsidP="003910D8">
            <w:pPr>
              <w:numPr>
                <w:ilvl w:val="0"/>
                <w:numId w:val="7"/>
              </w:numPr>
              <w:spacing w:after="0" w:line="240" w:lineRule="auto"/>
              <w:rPr>
                <w:rFonts w:eastAsia="Times New Roman" w:cstheme="minorHAnsi"/>
              </w:rPr>
            </w:pPr>
            <w:r w:rsidRPr="0049061D">
              <w:rPr>
                <w:rFonts w:eastAsia="Times New Roman" w:cstheme="minorHAnsi"/>
              </w:rPr>
              <w:t>Construction waste is being collected and disposed properly by licensed collectors.</w:t>
            </w:r>
          </w:p>
          <w:p w:rsidR="001E1280" w:rsidRPr="0049061D" w:rsidRDefault="001E1280" w:rsidP="003910D8">
            <w:pPr>
              <w:numPr>
                <w:ilvl w:val="0"/>
                <w:numId w:val="7"/>
              </w:numPr>
              <w:spacing w:after="0" w:line="240" w:lineRule="auto"/>
              <w:rPr>
                <w:rFonts w:eastAsia="Times New Roman" w:cstheme="minorHAnsi"/>
              </w:rPr>
            </w:pPr>
            <w:r w:rsidRPr="0049061D">
              <w:rPr>
                <w:rFonts w:eastAsia="Times New Roman" w:cstheme="minorHAnsi"/>
              </w:rPr>
              <w:t>Whenever feasible, appropriate and viable materials (except asbestos) are reused or recycled.</w:t>
            </w:r>
          </w:p>
        </w:tc>
      </w:tr>
      <w:tr w:rsidR="001E1280" w:rsidRPr="0049061D" w:rsidTr="00196D0B">
        <w:trPr>
          <w:trHeight w:val="1511"/>
        </w:trPr>
        <w:tc>
          <w:tcPr>
            <w:tcW w:w="0" w:type="auto"/>
            <w:vMerge/>
            <w:tcBorders>
              <w:left w:val="single" w:sz="4" w:space="0" w:color="auto"/>
              <w:bottom w:val="single" w:sz="4" w:space="0" w:color="auto"/>
              <w:right w:val="single" w:sz="4" w:space="0" w:color="auto"/>
            </w:tcBorders>
            <w:vAlign w:val="center"/>
          </w:tcPr>
          <w:p w:rsidR="001E1280" w:rsidRPr="0049061D" w:rsidRDefault="001E1280"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tcPr>
          <w:p w:rsidR="001E1280" w:rsidRPr="0049061D" w:rsidRDefault="001E1280" w:rsidP="00BB3343">
            <w:pPr>
              <w:spacing w:after="0" w:line="240" w:lineRule="auto"/>
              <w:rPr>
                <w:rFonts w:eastAsia="Times New Roman" w:cstheme="minorHAnsi"/>
              </w:rPr>
            </w:pPr>
            <w:r w:rsidRPr="0049061D">
              <w:rPr>
                <w:rFonts w:eastAsia="Times New Roman" w:cstheme="minorHAnsi"/>
              </w:rPr>
              <w:t>Earth Works</w:t>
            </w:r>
          </w:p>
        </w:tc>
        <w:tc>
          <w:tcPr>
            <w:tcW w:w="3657" w:type="pct"/>
            <w:tcBorders>
              <w:top w:val="single" w:sz="4" w:space="0" w:color="auto"/>
              <w:left w:val="single" w:sz="4" w:space="0" w:color="auto"/>
              <w:bottom w:val="single" w:sz="4" w:space="0" w:color="auto"/>
              <w:right w:val="single" w:sz="4" w:space="0" w:color="auto"/>
            </w:tcBorders>
          </w:tcPr>
          <w:p w:rsidR="001E1280" w:rsidRPr="0049061D" w:rsidRDefault="001E1280" w:rsidP="003910D8">
            <w:pPr>
              <w:numPr>
                <w:ilvl w:val="0"/>
                <w:numId w:val="18"/>
              </w:numPr>
              <w:spacing w:after="0" w:line="240" w:lineRule="auto"/>
              <w:rPr>
                <w:rFonts w:eastAsia="Times New Roman" w:cstheme="minorHAnsi"/>
              </w:rPr>
            </w:pPr>
            <w:r w:rsidRPr="0049061D">
              <w:rPr>
                <w:rFonts w:eastAsia="Times New Roman" w:cstheme="minorHAnsi"/>
              </w:rPr>
              <w:t>Excess material and topsoil generated from earth works will be stored separately and used for backfilling and site reinstatement</w:t>
            </w:r>
          </w:p>
          <w:p w:rsidR="001E1280" w:rsidRPr="0049061D" w:rsidRDefault="001E1280" w:rsidP="003910D8">
            <w:pPr>
              <w:numPr>
                <w:ilvl w:val="0"/>
                <w:numId w:val="18"/>
              </w:numPr>
              <w:spacing w:after="0" w:line="240" w:lineRule="auto"/>
              <w:rPr>
                <w:rFonts w:eastAsia="Times New Roman" w:cstheme="minorHAnsi"/>
              </w:rPr>
            </w:pPr>
            <w:r w:rsidRPr="0049061D">
              <w:rPr>
                <w:rFonts w:eastAsia="Times New Roman" w:cstheme="minorHAnsi"/>
              </w:rPr>
              <w:t>Topsoil layer not thicker than 30 m will be stripped separately and temporary piled on-site</w:t>
            </w:r>
          </w:p>
          <w:p w:rsidR="001E1280" w:rsidRPr="0049061D" w:rsidRDefault="001E1280" w:rsidP="003910D8">
            <w:pPr>
              <w:numPr>
                <w:ilvl w:val="0"/>
                <w:numId w:val="18"/>
              </w:numPr>
              <w:spacing w:after="0" w:line="240" w:lineRule="auto"/>
              <w:rPr>
                <w:rFonts w:eastAsia="Times New Roman" w:cstheme="minorHAnsi"/>
              </w:rPr>
            </w:pPr>
            <w:r w:rsidRPr="0049061D">
              <w:rPr>
                <w:rFonts w:eastAsia="Times New Roman" w:cstheme="minorHAnsi"/>
              </w:rPr>
              <w:t>Stockpile height will not exceed 3.0 m, and the slope angle will not exceed 34o</w:t>
            </w:r>
          </w:p>
          <w:p w:rsidR="001E1280" w:rsidRPr="0049061D" w:rsidRDefault="001E1280" w:rsidP="003910D8">
            <w:pPr>
              <w:numPr>
                <w:ilvl w:val="0"/>
                <w:numId w:val="18"/>
              </w:numPr>
              <w:spacing w:after="0" w:line="240" w:lineRule="auto"/>
              <w:rPr>
                <w:rFonts w:eastAsia="Times New Roman" w:cstheme="minorHAnsi"/>
              </w:rPr>
            </w:pPr>
            <w:r w:rsidRPr="0049061D">
              <w:rPr>
                <w:rFonts w:eastAsia="Times New Roman" w:cstheme="minorHAnsi"/>
              </w:rPr>
              <w:t>Temporary stockpile will be compacted and covered with a tarp to prevent erosion caused by rain runoff</w:t>
            </w:r>
          </w:p>
          <w:p w:rsidR="001E1280" w:rsidRPr="0049061D" w:rsidRDefault="001E1280" w:rsidP="003910D8">
            <w:pPr>
              <w:numPr>
                <w:ilvl w:val="0"/>
                <w:numId w:val="18"/>
              </w:numPr>
              <w:spacing w:after="0" w:line="240" w:lineRule="auto"/>
              <w:rPr>
                <w:rFonts w:eastAsia="Times New Roman" w:cstheme="minorHAnsi"/>
              </w:rPr>
            </w:pPr>
            <w:r w:rsidRPr="0049061D">
              <w:rPr>
                <w:rFonts w:eastAsia="Times New Roman" w:cstheme="minorHAnsi"/>
              </w:rPr>
              <w:t>Topsoil will be re-used for backfilling to facilitate re-cultivation of the land plot</w:t>
            </w:r>
          </w:p>
          <w:p w:rsidR="001E1280" w:rsidRPr="0049061D" w:rsidRDefault="001E1280" w:rsidP="003910D8">
            <w:pPr>
              <w:numPr>
                <w:ilvl w:val="0"/>
                <w:numId w:val="18"/>
              </w:numPr>
              <w:spacing w:after="0" w:line="240" w:lineRule="auto"/>
              <w:rPr>
                <w:rFonts w:eastAsia="Times New Roman" w:cstheme="minorHAnsi"/>
              </w:rPr>
            </w:pPr>
            <w:r w:rsidRPr="0049061D">
              <w:rPr>
                <w:rFonts w:eastAsia="Times New Roman" w:cstheme="minorHAnsi"/>
              </w:rPr>
              <w:t>Excess amount of subsoil will be disposed at the agreed-upon locations.</w:t>
            </w:r>
          </w:p>
        </w:tc>
      </w:tr>
      <w:tr w:rsidR="003910D8" w:rsidRPr="0049061D" w:rsidTr="00BB3343">
        <w:trPr>
          <w:trHeight w:val="1511"/>
        </w:trPr>
        <w:tc>
          <w:tcPr>
            <w:tcW w:w="0" w:type="auto"/>
            <w:tcBorders>
              <w:top w:val="single" w:sz="4" w:space="0" w:color="auto"/>
              <w:left w:val="single" w:sz="4" w:space="0" w:color="auto"/>
              <w:bottom w:val="single" w:sz="4" w:space="0" w:color="auto"/>
              <w:right w:val="single" w:sz="4" w:space="0" w:color="auto"/>
            </w:tcBorders>
          </w:tcPr>
          <w:p w:rsidR="003910D8" w:rsidRPr="0049061D" w:rsidRDefault="003910D8" w:rsidP="00BB3343">
            <w:pPr>
              <w:spacing w:after="0" w:line="240" w:lineRule="auto"/>
              <w:rPr>
                <w:rFonts w:eastAsia="Times New Roman" w:cstheme="minorHAnsi"/>
                <w:b/>
              </w:rPr>
            </w:pPr>
            <w:r w:rsidRPr="0049061D">
              <w:rPr>
                <w:rFonts w:eastAsia="Times New Roman" w:cstheme="minorHAnsi"/>
                <w:b/>
              </w:rPr>
              <w:lastRenderedPageBreak/>
              <w:t>B</w:t>
            </w:r>
            <w:r w:rsidRPr="0049061D">
              <w:rPr>
                <w:rFonts w:eastAsia="Times New Roman" w:cstheme="minorHAnsi"/>
              </w:rPr>
              <w:t>. Individual wastewater treatment system</w:t>
            </w:r>
          </w:p>
        </w:tc>
        <w:tc>
          <w:tcPr>
            <w:tcW w:w="657" w:type="pct"/>
            <w:tcBorders>
              <w:top w:val="single" w:sz="4" w:space="0" w:color="auto"/>
              <w:left w:val="single" w:sz="4" w:space="0" w:color="auto"/>
              <w:bottom w:val="single" w:sz="4" w:space="0" w:color="auto"/>
              <w:right w:val="single" w:sz="4" w:space="0" w:color="auto"/>
            </w:tcBorders>
          </w:tcPr>
          <w:p w:rsidR="003910D8" w:rsidRPr="0049061D" w:rsidRDefault="003910D8" w:rsidP="00BB3343">
            <w:pPr>
              <w:spacing w:after="0" w:line="240" w:lineRule="auto"/>
              <w:jc w:val="center"/>
              <w:rPr>
                <w:rFonts w:eastAsia="Times New Roman" w:cstheme="minorHAnsi"/>
              </w:rPr>
            </w:pPr>
            <w:r w:rsidRPr="0049061D">
              <w:rPr>
                <w:rFonts w:eastAsia="Times New Roman" w:cstheme="minorHAnsi"/>
              </w:rPr>
              <w:t>Water Quality</w:t>
            </w:r>
          </w:p>
        </w:tc>
        <w:tc>
          <w:tcPr>
            <w:tcW w:w="3657" w:type="pct"/>
            <w:tcBorders>
              <w:top w:val="single" w:sz="4" w:space="0" w:color="auto"/>
              <w:left w:val="single" w:sz="4" w:space="0" w:color="auto"/>
              <w:bottom w:val="single" w:sz="4" w:space="0" w:color="auto"/>
              <w:right w:val="single" w:sz="4" w:space="0" w:color="auto"/>
            </w:tcBorders>
          </w:tcPr>
          <w:p w:rsidR="003910D8" w:rsidRPr="0049061D" w:rsidRDefault="003910D8" w:rsidP="003910D8">
            <w:pPr>
              <w:numPr>
                <w:ilvl w:val="0"/>
                <w:numId w:val="19"/>
              </w:numPr>
              <w:spacing w:after="0" w:line="240" w:lineRule="auto"/>
              <w:rPr>
                <w:rFonts w:eastAsia="Times New Roman" w:cstheme="minorHAnsi"/>
              </w:rPr>
            </w:pPr>
            <w:r w:rsidRPr="0049061D">
              <w:rPr>
                <w:rFonts w:eastAsia="Times New Roman" w:cstheme="minorHAnsi"/>
              </w:rPr>
              <w:t>The approach to handling sanitary wastes and wastewater from building sites (installation or reconstruction) is approved by the local authorities.</w:t>
            </w:r>
          </w:p>
          <w:p w:rsidR="003910D8" w:rsidRPr="0049061D" w:rsidRDefault="003910D8" w:rsidP="003910D8">
            <w:pPr>
              <w:numPr>
                <w:ilvl w:val="0"/>
                <w:numId w:val="19"/>
              </w:numPr>
              <w:spacing w:after="0" w:line="240" w:lineRule="auto"/>
              <w:rPr>
                <w:rFonts w:eastAsia="Times New Roman" w:cstheme="minorHAnsi"/>
              </w:rPr>
            </w:pPr>
            <w:r w:rsidRPr="0049061D">
              <w:rPr>
                <w:rFonts w:eastAsia="Times New Roman" w:cstheme="minorHAnsi"/>
              </w:rPr>
              <w:t>Before being discharged into receiving waters, effluents from individual wastewater systems are treated in order to meet the minimal quality criteria set out by national guidelines on effluent quality and wastewater treatment.</w:t>
            </w:r>
          </w:p>
          <w:p w:rsidR="003910D8" w:rsidRPr="0049061D" w:rsidRDefault="003910D8" w:rsidP="003910D8">
            <w:pPr>
              <w:numPr>
                <w:ilvl w:val="0"/>
                <w:numId w:val="19"/>
              </w:numPr>
              <w:spacing w:after="0" w:line="240" w:lineRule="auto"/>
              <w:rPr>
                <w:rFonts w:eastAsia="Times New Roman" w:cstheme="minorHAnsi"/>
              </w:rPr>
            </w:pPr>
            <w:r w:rsidRPr="0049061D">
              <w:rPr>
                <w:rFonts w:eastAsia="Times New Roman" w:cstheme="minorHAnsi"/>
              </w:rPr>
              <w:t xml:space="preserve">Monitoring of new wastewater systems (before/after) is carried out. </w:t>
            </w:r>
          </w:p>
          <w:p w:rsidR="003910D8" w:rsidRPr="0049061D" w:rsidRDefault="003910D8" w:rsidP="003910D8">
            <w:pPr>
              <w:numPr>
                <w:ilvl w:val="0"/>
                <w:numId w:val="19"/>
              </w:numPr>
              <w:spacing w:after="0" w:line="240" w:lineRule="auto"/>
              <w:rPr>
                <w:rFonts w:eastAsia="Times New Roman" w:cstheme="minorHAnsi"/>
              </w:rPr>
            </w:pPr>
            <w:r w:rsidRPr="0049061D">
              <w:rPr>
                <w:rFonts w:eastAsia="Times New Roman" w:cstheme="minorHAnsi"/>
              </w:rPr>
              <w:t>Construction vehicles and machinery are washed only in designated areas where runoff will not pollute natural surface water bodies.</w:t>
            </w:r>
          </w:p>
        </w:tc>
      </w:tr>
      <w:tr w:rsidR="003910D8" w:rsidRPr="0049061D" w:rsidTr="00BB3343">
        <w:trPr>
          <w:trHeight w:val="1511"/>
        </w:trPr>
        <w:tc>
          <w:tcPr>
            <w:tcW w:w="0" w:type="auto"/>
            <w:tcBorders>
              <w:top w:val="single" w:sz="4" w:space="0" w:color="auto"/>
              <w:left w:val="single" w:sz="4" w:space="0" w:color="auto"/>
              <w:bottom w:val="single" w:sz="4" w:space="0" w:color="auto"/>
              <w:right w:val="single" w:sz="4" w:space="0" w:color="auto"/>
            </w:tcBorders>
          </w:tcPr>
          <w:p w:rsidR="003910D8" w:rsidRPr="0049061D" w:rsidRDefault="003910D8"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tcPr>
          <w:p w:rsidR="003910D8" w:rsidRPr="0049061D" w:rsidRDefault="003910D8" w:rsidP="00BB3343">
            <w:pPr>
              <w:spacing w:after="0" w:line="240" w:lineRule="auto"/>
              <w:jc w:val="center"/>
              <w:rPr>
                <w:rFonts w:eastAsia="Times New Roman" w:cstheme="minorHAnsi"/>
              </w:rPr>
            </w:pPr>
          </w:p>
        </w:tc>
        <w:tc>
          <w:tcPr>
            <w:tcW w:w="3657" w:type="pct"/>
            <w:tcBorders>
              <w:top w:val="single" w:sz="4" w:space="0" w:color="auto"/>
              <w:left w:val="single" w:sz="4" w:space="0" w:color="auto"/>
              <w:bottom w:val="single" w:sz="4" w:space="0" w:color="auto"/>
              <w:right w:val="single" w:sz="4" w:space="0" w:color="auto"/>
            </w:tcBorders>
          </w:tcPr>
          <w:p w:rsidR="003910D8" w:rsidRPr="0049061D" w:rsidRDefault="003910D8" w:rsidP="00BB3343">
            <w:pPr>
              <w:numPr>
                <w:ilvl w:val="0"/>
                <w:numId w:val="9"/>
              </w:numPr>
              <w:spacing w:after="0" w:line="240" w:lineRule="auto"/>
              <w:rPr>
                <w:rFonts w:eastAsia="Times New Roman" w:cstheme="minorHAnsi"/>
              </w:rPr>
            </w:pPr>
          </w:p>
        </w:tc>
      </w:tr>
      <w:tr w:rsidR="003910D8" w:rsidRPr="0049061D" w:rsidTr="00BB3343">
        <w:trPr>
          <w:trHeight w:val="1421"/>
        </w:trPr>
        <w:tc>
          <w:tcPr>
            <w:tcW w:w="686" w:type="pct"/>
            <w:tcBorders>
              <w:top w:val="single" w:sz="4" w:space="0" w:color="auto"/>
              <w:left w:val="single" w:sz="4" w:space="0" w:color="auto"/>
              <w:bottom w:val="single" w:sz="4" w:space="0" w:color="auto"/>
              <w:right w:val="single" w:sz="4" w:space="0" w:color="auto"/>
            </w:tcBorders>
            <w:hideMark/>
          </w:tcPr>
          <w:p w:rsidR="003910D8" w:rsidRPr="0049061D" w:rsidRDefault="003910D8" w:rsidP="00BB3343">
            <w:pPr>
              <w:spacing w:after="0" w:line="240" w:lineRule="auto"/>
              <w:rPr>
                <w:rFonts w:eastAsia="Times New Roman" w:cstheme="minorHAnsi"/>
              </w:rPr>
            </w:pPr>
            <w:r w:rsidRPr="0049061D">
              <w:rPr>
                <w:rFonts w:eastAsia="Times New Roman" w:cstheme="minorHAnsi"/>
                <w:b/>
              </w:rPr>
              <w:t>H</w:t>
            </w:r>
            <w:r w:rsidRPr="0049061D">
              <w:rPr>
                <w:rFonts w:eastAsia="Times New Roman" w:cstheme="minorHAnsi"/>
              </w:rPr>
              <w:t>. Traffic and pedestrian safety</w:t>
            </w:r>
          </w:p>
        </w:tc>
        <w:tc>
          <w:tcPr>
            <w:tcW w:w="657" w:type="pct"/>
            <w:tcBorders>
              <w:top w:val="single" w:sz="4" w:space="0" w:color="auto"/>
              <w:left w:val="single" w:sz="4" w:space="0" w:color="auto"/>
              <w:bottom w:val="single" w:sz="4" w:space="0" w:color="auto"/>
              <w:right w:val="single" w:sz="4" w:space="0" w:color="auto"/>
            </w:tcBorders>
            <w:hideMark/>
          </w:tcPr>
          <w:p w:rsidR="003910D8" w:rsidRPr="0049061D" w:rsidRDefault="003910D8" w:rsidP="00BB3343">
            <w:pPr>
              <w:spacing w:after="0" w:line="240" w:lineRule="auto"/>
              <w:jc w:val="center"/>
              <w:rPr>
                <w:rFonts w:eastAsia="Times New Roman" w:cstheme="minorHAnsi"/>
              </w:rPr>
            </w:pPr>
            <w:r w:rsidRPr="0049061D">
              <w:rPr>
                <w:rFonts w:eastAsia="Times New Roman" w:cstheme="minorHAnsi"/>
              </w:rPr>
              <w:t xml:space="preserve">Direct or indirect hazards to public traffic and pedestrians by construction </w:t>
            </w:r>
            <w:r w:rsidRPr="0049061D">
              <w:rPr>
                <w:rFonts w:eastAsia="Times New Roman" w:cstheme="minorHAnsi"/>
              </w:rPr>
              <w:br/>
              <w:t>activities</w:t>
            </w:r>
          </w:p>
        </w:tc>
        <w:tc>
          <w:tcPr>
            <w:tcW w:w="3657" w:type="pct"/>
            <w:tcBorders>
              <w:top w:val="single" w:sz="4" w:space="0" w:color="auto"/>
              <w:left w:val="single" w:sz="4" w:space="0" w:color="auto"/>
              <w:bottom w:val="single" w:sz="4" w:space="0" w:color="auto"/>
              <w:right w:val="single" w:sz="4" w:space="0" w:color="auto"/>
            </w:tcBorders>
            <w:hideMark/>
          </w:tcPr>
          <w:p w:rsidR="003910D8" w:rsidRPr="0049061D" w:rsidRDefault="003910D8" w:rsidP="00BB3343">
            <w:pPr>
              <w:ind w:left="-8"/>
              <w:rPr>
                <w:rFonts w:eastAsia="Times New Roman" w:cstheme="minorHAnsi"/>
              </w:rPr>
            </w:pPr>
            <w:r w:rsidRPr="0049061D">
              <w:rPr>
                <w:rFonts w:eastAsia="Times New Roman" w:cstheme="minorHAnsi"/>
              </w:rPr>
              <w:t>(a) In compliance with national regulations, the construction site is properly secured, and construction related traffic regulated. This includes but is not limited to</w:t>
            </w:r>
          </w:p>
          <w:p w:rsidR="003910D8" w:rsidRPr="0049061D" w:rsidRDefault="003910D8" w:rsidP="003910D8">
            <w:pPr>
              <w:numPr>
                <w:ilvl w:val="0"/>
                <w:numId w:val="15"/>
              </w:numPr>
              <w:spacing w:after="0" w:line="240" w:lineRule="auto"/>
              <w:rPr>
                <w:rFonts w:eastAsia="Times New Roman" w:cstheme="minorHAnsi"/>
              </w:rPr>
            </w:pPr>
            <w:r w:rsidRPr="0049061D">
              <w:rPr>
                <w:rFonts w:eastAsia="Times New Roman" w:cstheme="minorHAnsi"/>
              </w:rPr>
              <w:t>Signposting, warning signs, barriers and traffic diversions: site will be clearly visible, and the public warned of all potential hazards.</w:t>
            </w:r>
          </w:p>
          <w:p w:rsidR="003910D8" w:rsidRPr="0049061D" w:rsidRDefault="003910D8" w:rsidP="003910D8">
            <w:pPr>
              <w:numPr>
                <w:ilvl w:val="0"/>
                <w:numId w:val="15"/>
              </w:numPr>
              <w:spacing w:after="0" w:line="240" w:lineRule="auto"/>
              <w:rPr>
                <w:rFonts w:eastAsia="Times New Roman" w:cstheme="minorHAnsi"/>
              </w:rPr>
            </w:pPr>
            <w:r w:rsidRPr="0049061D">
              <w:rPr>
                <w:rFonts w:eastAsia="Times New Roman" w:cstheme="minorHAnsi"/>
              </w:rPr>
              <w:t>Traffic management system and staff training, especially for site access and near-site heavy traffic. Provision of safe passages and crossings for pedestrians where construction traffic interferes.</w:t>
            </w:r>
          </w:p>
          <w:p w:rsidR="003910D8" w:rsidRPr="0049061D" w:rsidRDefault="003910D8" w:rsidP="003910D8">
            <w:pPr>
              <w:numPr>
                <w:ilvl w:val="0"/>
                <w:numId w:val="15"/>
              </w:numPr>
              <w:spacing w:after="0" w:line="240" w:lineRule="auto"/>
              <w:rPr>
                <w:rFonts w:eastAsia="Times New Roman" w:cstheme="minorHAnsi"/>
              </w:rPr>
            </w:pPr>
            <w:r w:rsidRPr="0049061D">
              <w:rPr>
                <w:rFonts w:eastAsia="Times New Roman" w:cstheme="minorHAnsi"/>
              </w:rPr>
              <w:t xml:space="preserve">Adjustment of working hours to local traffic patterns, e.g. avoiding major transport activities during rush hours or times of livestock movement. </w:t>
            </w:r>
          </w:p>
          <w:p w:rsidR="003910D8" w:rsidRPr="0049061D" w:rsidRDefault="003910D8" w:rsidP="003910D8">
            <w:pPr>
              <w:numPr>
                <w:ilvl w:val="0"/>
                <w:numId w:val="15"/>
              </w:numPr>
              <w:spacing w:after="0" w:line="240" w:lineRule="auto"/>
              <w:rPr>
                <w:rFonts w:eastAsia="Times New Roman" w:cstheme="minorHAnsi"/>
              </w:rPr>
            </w:pPr>
            <w:r w:rsidRPr="0049061D">
              <w:rPr>
                <w:rFonts w:eastAsia="Times New Roman" w:cstheme="minorHAnsi"/>
              </w:rPr>
              <w:t>Active traffic management by trained and visible staff at the site, if required for safe and convenient passage for the public.</w:t>
            </w:r>
          </w:p>
          <w:p w:rsidR="003910D8" w:rsidRPr="0049061D" w:rsidRDefault="003910D8" w:rsidP="003910D8">
            <w:pPr>
              <w:numPr>
                <w:ilvl w:val="0"/>
                <w:numId w:val="15"/>
              </w:numPr>
              <w:spacing w:after="0" w:line="240" w:lineRule="auto"/>
              <w:rPr>
                <w:rFonts w:eastAsia="Times New Roman" w:cstheme="minorHAnsi"/>
              </w:rPr>
            </w:pPr>
            <w:r w:rsidRPr="0049061D">
              <w:rPr>
                <w:rFonts w:eastAsia="Times New Roman" w:cstheme="minorHAnsi"/>
              </w:rPr>
              <w:t>Ensuring safe and continuous access to office facilities, shops and residences during renovation activities, if the buildings stay open for the public.</w:t>
            </w:r>
          </w:p>
        </w:tc>
      </w:tr>
      <w:tr w:rsidR="008C2E04" w:rsidRPr="0049061D" w:rsidTr="00196D0B">
        <w:trPr>
          <w:trHeight w:val="539"/>
        </w:trPr>
        <w:tc>
          <w:tcPr>
            <w:tcW w:w="686" w:type="pct"/>
            <w:vMerge w:val="restart"/>
            <w:tcBorders>
              <w:top w:val="single" w:sz="4" w:space="0" w:color="auto"/>
              <w:left w:val="single" w:sz="4" w:space="0" w:color="auto"/>
              <w:right w:val="single" w:sz="4" w:space="0" w:color="auto"/>
            </w:tcBorders>
            <w:hideMark/>
          </w:tcPr>
          <w:p w:rsidR="008C2E04" w:rsidRPr="0049061D" w:rsidRDefault="008C2E04" w:rsidP="00BB3343">
            <w:pPr>
              <w:spacing w:after="0" w:line="240" w:lineRule="auto"/>
              <w:ind w:left="70"/>
              <w:rPr>
                <w:rFonts w:eastAsia="Times New Roman" w:cstheme="minorHAnsi"/>
              </w:rPr>
            </w:pPr>
            <w:r w:rsidRPr="0049061D">
              <w:rPr>
                <w:rFonts w:eastAsia="Times New Roman" w:cstheme="minorHAnsi"/>
                <w:b/>
              </w:rPr>
              <w:t>I.</w:t>
            </w:r>
            <w:r w:rsidRPr="0049061D">
              <w:rPr>
                <w:rFonts w:eastAsia="Times New Roman" w:cstheme="minorHAnsi"/>
              </w:rPr>
              <w:t xml:space="preserve"> Social risk management</w:t>
            </w:r>
          </w:p>
        </w:tc>
        <w:tc>
          <w:tcPr>
            <w:tcW w:w="657" w:type="pct"/>
            <w:tcBorders>
              <w:top w:val="single" w:sz="4" w:space="0" w:color="auto"/>
              <w:left w:val="single" w:sz="4" w:space="0" w:color="auto"/>
              <w:bottom w:val="single" w:sz="4" w:space="0" w:color="auto"/>
              <w:right w:val="single" w:sz="4" w:space="0" w:color="auto"/>
            </w:tcBorders>
            <w:hideMark/>
          </w:tcPr>
          <w:p w:rsidR="008C2E04" w:rsidRPr="0049061D" w:rsidRDefault="008C2E04" w:rsidP="00BB3343">
            <w:pPr>
              <w:spacing w:after="0" w:line="240" w:lineRule="auto"/>
              <w:jc w:val="center"/>
              <w:rPr>
                <w:rFonts w:eastAsia="Times New Roman" w:cstheme="minorHAnsi"/>
              </w:rPr>
            </w:pPr>
            <w:r w:rsidRPr="0049061D">
              <w:rPr>
                <w:rFonts w:eastAsia="Times New Roman" w:cstheme="minorHAnsi"/>
              </w:rPr>
              <w:t>Public relationship management</w:t>
            </w:r>
          </w:p>
        </w:tc>
        <w:tc>
          <w:tcPr>
            <w:tcW w:w="3657" w:type="pct"/>
            <w:hideMark/>
          </w:tcPr>
          <w:p w:rsidR="008C2E04" w:rsidRPr="0049061D" w:rsidRDefault="008C2E04" w:rsidP="003910D8">
            <w:pPr>
              <w:pStyle w:val="ListParagraph"/>
              <w:numPr>
                <w:ilvl w:val="0"/>
                <w:numId w:val="14"/>
              </w:numPr>
              <w:contextualSpacing/>
              <w:rPr>
                <w:rFonts w:asciiTheme="minorHAnsi" w:hAnsiTheme="minorHAnsi" w:cstheme="minorHAnsi"/>
              </w:rPr>
            </w:pPr>
            <w:r w:rsidRPr="0049061D">
              <w:rPr>
                <w:rFonts w:asciiTheme="minorHAnsi" w:hAnsiTheme="minorHAnsi" w:cstheme="minorHAnsi"/>
              </w:rPr>
              <w:t>Assign local liaison person in charge of communication with and receiving requests/ complaints from local population.</w:t>
            </w:r>
          </w:p>
          <w:p w:rsidR="008C2E04" w:rsidRPr="0049061D" w:rsidRDefault="008C2E04" w:rsidP="003910D8">
            <w:pPr>
              <w:pStyle w:val="ListParagraph"/>
              <w:numPr>
                <w:ilvl w:val="0"/>
                <w:numId w:val="14"/>
              </w:numPr>
              <w:contextualSpacing/>
              <w:rPr>
                <w:rFonts w:asciiTheme="minorHAnsi" w:hAnsiTheme="minorHAnsi" w:cstheme="minorHAnsi"/>
              </w:rPr>
            </w:pPr>
            <w:r w:rsidRPr="0049061D">
              <w:rPr>
                <w:rFonts w:asciiTheme="minorHAnsi" w:hAnsiTheme="minorHAnsi" w:cstheme="minorHAnsi"/>
              </w:rPr>
              <w:t>Consulted local communities to identify and pro-proactively manage potential conflicts between an external workforce and local people.</w:t>
            </w:r>
          </w:p>
          <w:p w:rsidR="008C2E04" w:rsidRPr="0049061D" w:rsidRDefault="008C2E04" w:rsidP="003910D8">
            <w:pPr>
              <w:pStyle w:val="ListParagraph"/>
              <w:numPr>
                <w:ilvl w:val="0"/>
                <w:numId w:val="14"/>
              </w:numPr>
              <w:contextualSpacing/>
              <w:rPr>
                <w:rFonts w:asciiTheme="minorHAnsi" w:hAnsiTheme="minorHAnsi" w:cstheme="minorHAnsi"/>
              </w:rPr>
            </w:pPr>
            <w:r w:rsidRPr="0049061D">
              <w:rPr>
                <w:rFonts w:asciiTheme="minorHAnsi" w:hAnsiTheme="minorHAnsi" w:cstheme="minorHAnsi"/>
              </w:rPr>
              <w:t xml:space="preserve">Rise local community awareness about sexually disease risks associated with the presence of an external workforce and includes local communities in awareness activities. </w:t>
            </w:r>
          </w:p>
          <w:p w:rsidR="008C2E04" w:rsidRPr="0049061D" w:rsidRDefault="008C2E04" w:rsidP="003910D8">
            <w:pPr>
              <w:pStyle w:val="ListParagraph"/>
              <w:numPr>
                <w:ilvl w:val="0"/>
                <w:numId w:val="14"/>
              </w:numPr>
              <w:contextualSpacing/>
              <w:rPr>
                <w:rFonts w:asciiTheme="minorHAnsi" w:hAnsiTheme="minorHAnsi" w:cstheme="minorHAnsi"/>
              </w:rPr>
            </w:pPr>
            <w:r w:rsidRPr="0049061D">
              <w:rPr>
                <w:rFonts w:asciiTheme="minorHAnsi" w:hAnsiTheme="minorHAnsi" w:cstheme="minorHAnsi"/>
              </w:rPr>
              <w:t xml:space="preserve">Inform population about construction and work schedules, interruption of the services, traffic detour routes and provisional bus routes, blasting and demolition, as appropriate. </w:t>
            </w:r>
          </w:p>
          <w:p w:rsidR="008C2E04" w:rsidRPr="0049061D" w:rsidRDefault="008C2E04" w:rsidP="003910D8">
            <w:pPr>
              <w:pStyle w:val="ListParagraph"/>
              <w:numPr>
                <w:ilvl w:val="0"/>
                <w:numId w:val="14"/>
              </w:numPr>
              <w:contextualSpacing/>
              <w:rPr>
                <w:rFonts w:asciiTheme="minorHAnsi" w:hAnsiTheme="minorHAnsi" w:cstheme="minorHAnsi"/>
              </w:rPr>
            </w:pPr>
            <w:r w:rsidRPr="0049061D">
              <w:rPr>
                <w:rFonts w:asciiTheme="minorHAnsi" w:hAnsiTheme="minorHAnsi" w:cstheme="minorHAnsi"/>
              </w:rPr>
              <w:t xml:space="preserve">Limit construction activities at night. When necessary, carefully schedule night-time works and inform affected community so they can take necessary measures. </w:t>
            </w:r>
          </w:p>
          <w:p w:rsidR="008C2E04" w:rsidRPr="0049061D" w:rsidRDefault="008C2E04" w:rsidP="003910D8">
            <w:pPr>
              <w:pStyle w:val="ListParagraph"/>
              <w:numPr>
                <w:ilvl w:val="0"/>
                <w:numId w:val="14"/>
              </w:numPr>
              <w:ind w:right="-270"/>
              <w:rPr>
                <w:rFonts w:asciiTheme="minorHAnsi" w:eastAsia="Arial Unicode MS" w:hAnsiTheme="minorHAnsi" w:cstheme="minorHAnsi"/>
                <w:color w:val="D9D9D9" w:themeColor="background1" w:themeShade="D9"/>
              </w:rPr>
            </w:pPr>
            <w:r w:rsidRPr="0049061D">
              <w:rPr>
                <w:rFonts w:asciiTheme="minorHAnsi" w:hAnsiTheme="minorHAnsi" w:cstheme="minorHAnsi"/>
              </w:rPr>
              <w:t>At least five days in advance of any service interruption (including water, electricity, telephone, bus routes), advice affected    community through postings at the project site, at bus stops, and in affected homes/businesses.</w:t>
            </w:r>
          </w:p>
        </w:tc>
      </w:tr>
      <w:tr w:rsidR="008C2E04" w:rsidRPr="0049061D" w:rsidTr="00196D0B">
        <w:tc>
          <w:tcPr>
            <w:tcW w:w="0" w:type="auto"/>
            <w:vMerge/>
            <w:tcBorders>
              <w:left w:val="single" w:sz="4" w:space="0" w:color="auto"/>
              <w:right w:val="single" w:sz="4" w:space="0" w:color="auto"/>
            </w:tcBorders>
            <w:vAlign w:val="center"/>
            <w:hideMark/>
          </w:tcPr>
          <w:p w:rsidR="008C2E04" w:rsidRPr="0049061D" w:rsidRDefault="008C2E04"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hideMark/>
          </w:tcPr>
          <w:p w:rsidR="008C2E04" w:rsidRPr="0049061D" w:rsidRDefault="008C2E04" w:rsidP="00BB3343">
            <w:pPr>
              <w:spacing w:after="0" w:line="240" w:lineRule="auto"/>
              <w:jc w:val="center"/>
              <w:rPr>
                <w:rFonts w:eastAsia="Times New Roman" w:cstheme="minorHAnsi"/>
              </w:rPr>
            </w:pPr>
            <w:r w:rsidRPr="0049061D">
              <w:rPr>
                <w:rFonts w:eastAsia="Times New Roman" w:cstheme="minorHAnsi"/>
              </w:rPr>
              <w:t>Labor management</w:t>
            </w:r>
          </w:p>
        </w:tc>
        <w:tc>
          <w:tcPr>
            <w:tcW w:w="3657" w:type="pct"/>
            <w:hideMark/>
          </w:tcPr>
          <w:p w:rsidR="008C2E04" w:rsidRPr="0049061D" w:rsidRDefault="008C2E04" w:rsidP="003910D8">
            <w:pPr>
              <w:pStyle w:val="ListParagraph"/>
              <w:widowControl/>
              <w:numPr>
                <w:ilvl w:val="0"/>
                <w:numId w:val="16"/>
              </w:numPr>
              <w:contextualSpacing/>
              <w:jc w:val="both"/>
              <w:rPr>
                <w:rFonts w:asciiTheme="minorHAnsi" w:hAnsiTheme="minorHAnsi" w:cstheme="minorHAnsi"/>
              </w:rPr>
            </w:pPr>
            <w:r w:rsidRPr="0049061D">
              <w:rPr>
                <w:rFonts w:asciiTheme="minorHAnsi" w:hAnsiTheme="minorHAnsi" w:cstheme="minorHAnsi"/>
              </w:rPr>
              <w:t>To the extent possible, locate work camps away from local communities.</w:t>
            </w:r>
          </w:p>
          <w:p w:rsidR="008C2E04" w:rsidRPr="0049061D" w:rsidRDefault="008C2E04" w:rsidP="003910D8">
            <w:pPr>
              <w:pStyle w:val="ListParagraph"/>
              <w:widowControl/>
              <w:numPr>
                <w:ilvl w:val="0"/>
                <w:numId w:val="16"/>
              </w:numPr>
              <w:contextualSpacing/>
              <w:jc w:val="both"/>
              <w:rPr>
                <w:rFonts w:asciiTheme="minorHAnsi" w:hAnsiTheme="minorHAnsi" w:cstheme="minorHAnsi"/>
              </w:rPr>
            </w:pPr>
            <w:r w:rsidRPr="0049061D">
              <w:rPr>
                <w:rFonts w:asciiTheme="minorHAnsi" w:eastAsia="Arial Unicode MS" w:hAnsiTheme="minorHAnsi" w:cstheme="minorHAnsi"/>
              </w:rPr>
              <w:t>Undertake sitting and operation of worker camps in consultation with neighboring communities.</w:t>
            </w:r>
          </w:p>
          <w:p w:rsidR="008C2E04" w:rsidRPr="0049061D" w:rsidRDefault="008C2E04" w:rsidP="003910D8">
            <w:pPr>
              <w:pStyle w:val="ListParagraph"/>
              <w:widowControl/>
              <w:numPr>
                <w:ilvl w:val="0"/>
                <w:numId w:val="16"/>
              </w:numPr>
              <w:contextualSpacing/>
              <w:jc w:val="both"/>
              <w:rPr>
                <w:rFonts w:asciiTheme="minorHAnsi" w:hAnsiTheme="minorHAnsi" w:cstheme="minorHAnsi"/>
              </w:rPr>
            </w:pPr>
            <w:r w:rsidRPr="0049061D">
              <w:rPr>
                <w:rFonts w:asciiTheme="minorHAnsi" w:eastAsia="Arial Unicode MS" w:hAnsiTheme="minorHAnsi" w:cstheme="minorHAnsi"/>
              </w:rPr>
              <w:lastRenderedPageBreak/>
              <w:t xml:space="preserve">Recruit unskilled or semi-skilled workers from local communities to the extent possible.  Where and when feasible, provide worker skills training to enhance participation of local people. </w:t>
            </w:r>
          </w:p>
          <w:p w:rsidR="008C2E04" w:rsidRPr="0049061D" w:rsidRDefault="008C2E04" w:rsidP="003910D8">
            <w:pPr>
              <w:pStyle w:val="ListParagraph"/>
              <w:widowControl/>
              <w:numPr>
                <w:ilvl w:val="0"/>
                <w:numId w:val="16"/>
              </w:numPr>
              <w:contextualSpacing/>
              <w:jc w:val="both"/>
              <w:rPr>
                <w:rFonts w:asciiTheme="minorHAnsi" w:hAnsiTheme="minorHAnsi" w:cstheme="minorHAnsi"/>
              </w:rPr>
            </w:pPr>
            <w:r w:rsidRPr="0049061D">
              <w:rPr>
                <w:rFonts w:asciiTheme="minorHAnsi" w:eastAsia="Arial Unicode MS" w:hAnsiTheme="minorHAnsi" w:cstheme="minorHAnsi"/>
              </w:rPr>
              <w:t xml:space="preserve">Provide adequate lavatory facilities (toilets and washing areas) in the work site with adequate supplies of hot and cold running water, soap, and hand drying devices. Establish temporary septic tanks for any residential labor camp and without causing pollution of nearby watercourses. </w:t>
            </w:r>
          </w:p>
          <w:p w:rsidR="008C2E04" w:rsidRPr="0049061D" w:rsidRDefault="008C2E04" w:rsidP="003910D8">
            <w:pPr>
              <w:pStyle w:val="ListParagraph"/>
              <w:widowControl/>
              <w:numPr>
                <w:ilvl w:val="0"/>
                <w:numId w:val="16"/>
              </w:numPr>
              <w:contextualSpacing/>
              <w:rPr>
                <w:rFonts w:asciiTheme="minorHAnsi" w:hAnsiTheme="minorHAnsi" w:cstheme="minorHAnsi"/>
              </w:rPr>
            </w:pPr>
            <w:r w:rsidRPr="0049061D">
              <w:rPr>
                <w:rFonts w:asciiTheme="minorHAnsi" w:eastAsia="Arial Unicode MS" w:hAnsiTheme="minorHAnsi" w:cstheme="minorHAnsi"/>
              </w:rPr>
              <w:t>Raise awareness of workers on overall relationship management with local population, establish the code of conduct in line with international practice</w:t>
            </w:r>
          </w:p>
          <w:p w:rsidR="008C2E04" w:rsidRPr="0049061D" w:rsidRDefault="008C2E04" w:rsidP="003910D8">
            <w:pPr>
              <w:pStyle w:val="ListParagraph"/>
              <w:widowControl/>
              <w:numPr>
                <w:ilvl w:val="0"/>
                <w:numId w:val="16"/>
              </w:numPr>
              <w:contextualSpacing/>
              <w:rPr>
                <w:rFonts w:asciiTheme="minorHAnsi" w:hAnsiTheme="minorHAnsi" w:cstheme="minorHAnsi"/>
              </w:rPr>
            </w:pPr>
            <w:r w:rsidRPr="0049061D">
              <w:rPr>
                <w:rFonts w:asciiTheme="minorHAnsi" w:eastAsia="Arial Unicode MS" w:hAnsiTheme="minorHAnsi" w:cstheme="minorHAnsi"/>
              </w:rPr>
              <w:t xml:space="preserve"> and strictly enforce them, including the dismissal of workers and financial penalties of adequate scale.</w:t>
            </w:r>
          </w:p>
        </w:tc>
      </w:tr>
      <w:tr w:rsidR="008C2E04" w:rsidRPr="0049061D" w:rsidTr="00196D0B">
        <w:tc>
          <w:tcPr>
            <w:tcW w:w="0" w:type="auto"/>
            <w:vMerge/>
            <w:tcBorders>
              <w:left w:val="single" w:sz="4" w:space="0" w:color="auto"/>
              <w:bottom w:val="single" w:sz="4" w:space="0" w:color="auto"/>
              <w:right w:val="single" w:sz="4" w:space="0" w:color="auto"/>
            </w:tcBorders>
            <w:vAlign w:val="center"/>
          </w:tcPr>
          <w:p w:rsidR="008C2E04" w:rsidRPr="0049061D" w:rsidRDefault="008C2E04" w:rsidP="00BB3343">
            <w:pPr>
              <w:spacing w:after="0" w:line="240" w:lineRule="auto"/>
              <w:rPr>
                <w:rFonts w:eastAsia="Times New Roman" w:cstheme="minorHAnsi"/>
              </w:rPr>
            </w:pPr>
          </w:p>
        </w:tc>
        <w:tc>
          <w:tcPr>
            <w:tcW w:w="657" w:type="pct"/>
            <w:tcBorders>
              <w:top w:val="single" w:sz="4" w:space="0" w:color="auto"/>
              <w:left w:val="single" w:sz="4" w:space="0" w:color="auto"/>
              <w:bottom w:val="single" w:sz="4" w:space="0" w:color="auto"/>
              <w:right w:val="single" w:sz="4" w:space="0" w:color="auto"/>
            </w:tcBorders>
          </w:tcPr>
          <w:p w:rsidR="008C2E04" w:rsidRPr="0049061D" w:rsidRDefault="008C2E04" w:rsidP="00BB3343">
            <w:pPr>
              <w:spacing w:after="0" w:line="240" w:lineRule="auto"/>
              <w:jc w:val="center"/>
              <w:rPr>
                <w:rFonts w:eastAsia="Times New Roman" w:cstheme="minorHAnsi"/>
              </w:rPr>
            </w:pPr>
            <w:r w:rsidRPr="0049061D">
              <w:rPr>
                <w:rFonts w:eastAsia="Times New Roman" w:cstheme="minorHAnsi"/>
              </w:rPr>
              <w:t>Grievance Management</w:t>
            </w:r>
          </w:p>
        </w:tc>
        <w:tc>
          <w:tcPr>
            <w:tcW w:w="3657" w:type="pct"/>
          </w:tcPr>
          <w:p w:rsidR="008C2E04" w:rsidRPr="0049061D" w:rsidRDefault="008C2E04" w:rsidP="003910D8">
            <w:pPr>
              <w:numPr>
                <w:ilvl w:val="0"/>
                <w:numId w:val="17"/>
              </w:numPr>
              <w:spacing w:after="0" w:line="240" w:lineRule="auto"/>
              <w:contextualSpacing/>
              <w:rPr>
                <w:rFonts w:eastAsia="Arial Unicode MS" w:cstheme="minorHAnsi"/>
              </w:rPr>
            </w:pPr>
            <w:r w:rsidRPr="0049061D">
              <w:rPr>
                <w:rFonts w:eastAsia="Arial Unicode MS" w:cstheme="minorHAnsi"/>
              </w:rPr>
              <w:t>GRM is established and advertised at the local level. The Contractor is informed of his responsibility to register and communicate to the PIU received verbal and non-verbal grievances.</w:t>
            </w:r>
          </w:p>
          <w:p w:rsidR="008C2E04" w:rsidRPr="0049061D" w:rsidRDefault="008C2E04" w:rsidP="008C2E04">
            <w:pPr>
              <w:numPr>
                <w:ilvl w:val="0"/>
                <w:numId w:val="17"/>
              </w:numPr>
              <w:spacing w:after="0" w:line="240" w:lineRule="auto"/>
              <w:contextualSpacing/>
              <w:rPr>
                <w:rFonts w:eastAsia="Arial Unicode MS" w:cstheme="minorHAnsi"/>
              </w:rPr>
            </w:pPr>
            <w:r w:rsidRPr="0049061D">
              <w:rPr>
                <w:rFonts w:eastAsia="Arial Unicode MS" w:cstheme="minorHAnsi"/>
              </w:rPr>
              <w:t>GRM contact information, including local focal points, has been posted at the construction site and the local community’s administrative office.</w:t>
            </w:r>
          </w:p>
          <w:p w:rsidR="008C2E04" w:rsidRPr="0049061D" w:rsidRDefault="008C2E04" w:rsidP="008C2E04">
            <w:pPr>
              <w:numPr>
                <w:ilvl w:val="0"/>
                <w:numId w:val="17"/>
              </w:numPr>
              <w:spacing w:after="0" w:line="240" w:lineRule="auto"/>
              <w:contextualSpacing/>
              <w:rPr>
                <w:rFonts w:eastAsia="Arial Unicode MS" w:cstheme="minorHAnsi"/>
              </w:rPr>
            </w:pPr>
            <w:r w:rsidRPr="0049061D">
              <w:rPr>
                <w:rFonts w:eastAsia="Arial Unicode MS" w:cstheme="minorHAnsi"/>
              </w:rPr>
              <w:t>The Contractors' local liaison person receives and registers grievances from the population in the GRM log and communicates the grievances to the PIU regularly.</w:t>
            </w:r>
          </w:p>
        </w:tc>
      </w:tr>
    </w:tbl>
    <w:p w:rsidR="003910D8" w:rsidRPr="0049061D" w:rsidRDefault="003910D8" w:rsidP="00854C57">
      <w:pPr>
        <w:spacing w:after="0" w:line="240" w:lineRule="auto"/>
        <w:rPr>
          <w:rFonts w:eastAsia="Times New Roman" w:cstheme="minorHAnsi"/>
          <w:b/>
        </w:rPr>
        <w:sectPr w:rsidR="003910D8" w:rsidRPr="0049061D">
          <w:pgSz w:w="15840" w:h="12240" w:orient="landscape"/>
          <w:pgMar w:top="720" w:right="720" w:bottom="720" w:left="720" w:header="720" w:footer="720" w:gutter="0"/>
          <w:cols w:space="720"/>
        </w:sectPr>
      </w:pPr>
    </w:p>
    <w:p w:rsidR="00854C57" w:rsidRPr="0049061D" w:rsidRDefault="00854C57" w:rsidP="00854C57">
      <w:pPr>
        <w:pBdr>
          <w:bottom w:val="single" w:sz="24" w:space="1" w:color="0000FF"/>
        </w:pBdr>
        <w:spacing w:after="240" w:line="240" w:lineRule="auto"/>
        <w:jc w:val="both"/>
        <w:rPr>
          <w:rFonts w:eastAsia="Times New Roman" w:cstheme="minorHAnsi"/>
          <w:b/>
          <w:caps/>
        </w:rPr>
      </w:pPr>
      <w:r w:rsidRPr="0049061D">
        <w:rPr>
          <w:rFonts w:eastAsia="Times New Roman" w:cstheme="minorHAnsi"/>
          <w:b/>
        </w:rPr>
        <w:lastRenderedPageBreak/>
        <w:t xml:space="preserve">PART D: </w:t>
      </w:r>
      <w:r w:rsidRPr="0049061D">
        <w:rPr>
          <w:rFonts w:eastAsia="Times New Roman" w:cstheme="minorHAnsi"/>
          <w:b/>
          <w:caps/>
        </w:rPr>
        <w:t>Monitoring Plan</w:t>
      </w:r>
    </w:p>
    <w:p w:rsidR="00854C57" w:rsidRPr="0049061D" w:rsidRDefault="00854C57" w:rsidP="00854C57">
      <w:pPr>
        <w:widowControl w:val="0"/>
        <w:autoSpaceDE w:val="0"/>
        <w:autoSpaceDN w:val="0"/>
        <w:spacing w:before="60" w:after="0"/>
        <w:rPr>
          <w:rFonts w:eastAsia="Times New Roman" w:cstheme="minorHAnsi"/>
          <w:b/>
        </w:rPr>
      </w:pPr>
    </w:p>
    <w:tbl>
      <w:tblPr>
        <w:tblW w:w="135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3"/>
        <w:gridCol w:w="1800"/>
        <w:gridCol w:w="1980"/>
        <w:gridCol w:w="1980"/>
        <w:gridCol w:w="2129"/>
        <w:gridCol w:w="1890"/>
        <w:gridCol w:w="202"/>
        <w:gridCol w:w="1719"/>
      </w:tblGrid>
      <w:tr w:rsidR="008C0018" w:rsidRPr="0049061D" w:rsidTr="00863F4F">
        <w:trPr>
          <w:trHeight w:val="827"/>
          <w:jc w:val="center"/>
        </w:trPr>
        <w:tc>
          <w:tcPr>
            <w:tcW w:w="1863" w:type="dxa"/>
            <w:tcBorders>
              <w:top w:val="single" w:sz="4" w:space="0" w:color="auto"/>
              <w:left w:val="single" w:sz="4" w:space="0" w:color="auto"/>
              <w:bottom w:val="single" w:sz="4" w:space="0" w:color="auto"/>
              <w:right w:val="single" w:sz="4" w:space="0" w:color="auto"/>
            </w:tcBorders>
            <w:vAlign w:val="center"/>
          </w:tcPr>
          <w:p w:rsidR="008C0018" w:rsidRPr="0049061D" w:rsidRDefault="008C0018" w:rsidP="00863F4F">
            <w:pPr>
              <w:widowControl w:val="0"/>
              <w:autoSpaceDE w:val="0"/>
              <w:autoSpaceDN w:val="0"/>
              <w:spacing w:before="120" w:after="120" w:line="240" w:lineRule="auto"/>
              <w:jc w:val="center"/>
              <w:rPr>
                <w:rFonts w:eastAsia="Times New Roman" w:cstheme="minorHAnsi"/>
              </w:rPr>
            </w:pPr>
            <w:r w:rsidRPr="0049061D">
              <w:rPr>
                <w:rFonts w:eastAsia="Times New Roman" w:cstheme="minorHAnsi"/>
                <w:b/>
              </w:rPr>
              <w:t>Activity</w:t>
            </w:r>
          </w:p>
        </w:tc>
        <w:tc>
          <w:tcPr>
            <w:tcW w:w="1800" w:type="dxa"/>
            <w:tcBorders>
              <w:top w:val="single" w:sz="4" w:space="0" w:color="auto"/>
              <w:left w:val="single" w:sz="4" w:space="0" w:color="auto"/>
              <w:bottom w:val="single" w:sz="4" w:space="0" w:color="auto"/>
              <w:right w:val="single" w:sz="4" w:space="0" w:color="auto"/>
            </w:tcBorders>
            <w:vAlign w:val="center"/>
          </w:tcPr>
          <w:p w:rsidR="008C0018" w:rsidRPr="0049061D" w:rsidRDefault="008C0018" w:rsidP="00863F4F">
            <w:pPr>
              <w:widowControl w:val="0"/>
              <w:autoSpaceDE w:val="0"/>
              <w:autoSpaceDN w:val="0"/>
              <w:spacing w:before="120" w:after="120" w:line="240" w:lineRule="auto"/>
              <w:jc w:val="center"/>
              <w:rPr>
                <w:rFonts w:eastAsia="Times New Roman" w:cstheme="minorHAnsi"/>
                <w:b/>
              </w:rPr>
            </w:pPr>
            <w:r w:rsidRPr="0049061D">
              <w:rPr>
                <w:rFonts w:eastAsia="Times New Roman" w:cstheme="minorHAnsi"/>
                <w:b/>
              </w:rPr>
              <w:t>What</w:t>
            </w:r>
          </w:p>
          <w:p w:rsidR="008C0018" w:rsidRPr="0049061D" w:rsidRDefault="008C0018" w:rsidP="00863F4F">
            <w:pPr>
              <w:widowControl w:val="0"/>
              <w:autoSpaceDE w:val="0"/>
              <w:autoSpaceDN w:val="0"/>
              <w:spacing w:before="120" w:after="120" w:line="240" w:lineRule="auto"/>
              <w:jc w:val="center"/>
              <w:rPr>
                <w:rFonts w:eastAsia="Times New Roman" w:cstheme="minorHAnsi"/>
              </w:rPr>
            </w:pPr>
            <w:r w:rsidRPr="0049061D">
              <w:rPr>
                <w:rFonts w:eastAsia="Times New Roman" w:cstheme="minorHAnsi"/>
              </w:rPr>
              <w:t>(Is the parameter to be monitored?)</w:t>
            </w:r>
          </w:p>
        </w:tc>
        <w:tc>
          <w:tcPr>
            <w:tcW w:w="1980" w:type="dxa"/>
            <w:tcBorders>
              <w:top w:val="single" w:sz="4" w:space="0" w:color="auto"/>
              <w:left w:val="single" w:sz="4" w:space="0" w:color="auto"/>
              <w:bottom w:val="single" w:sz="4" w:space="0" w:color="auto"/>
              <w:right w:val="single" w:sz="4" w:space="0" w:color="auto"/>
            </w:tcBorders>
            <w:vAlign w:val="center"/>
          </w:tcPr>
          <w:p w:rsidR="008C0018" w:rsidRPr="0049061D" w:rsidRDefault="008C0018" w:rsidP="00863F4F">
            <w:pPr>
              <w:widowControl w:val="0"/>
              <w:autoSpaceDE w:val="0"/>
              <w:autoSpaceDN w:val="0"/>
              <w:spacing w:before="120" w:after="120" w:line="240" w:lineRule="auto"/>
              <w:jc w:val="center"/>
              <w:rPr>
                <w:rFonts w:eastAsia="Times New Roman" w:cstheme="minorHAnsi"/>
                <w:b/>
              </w:rPr>
            </w:pPr>
            <w:r w:rsidRPr="0049061D">
              <w:rPr>
                <w:rFonts w:eastAsia="Times New Roman" w:cstheme="minorHAnsi"/>
                <w:b/>
              </w:rPr>
              <w:t>Where</w:t>
            </w:r>
          </w:p>
          <w:p w:rsidR="008C0018" w:rsidRPr="0049061D" w:rsidRDefault="008C0018" w:rsidP="00863F4F">
            <w:pPr>
              <w:widowControl w:val="0"/>
              <w:autoSpaceDE w:val="0"/>
              <w:autoSpaceDN w:val="0"/>
              <w:spacing w:before="120" w:after="120" w:line="240" w:lineRule="auto"/>
              <w:jc w:val="center"/>
              <w:rPr>
                <w:rFonts w:eastAsia="Times New Roman" w:cstheme="minorHAnsi"/>
              </w:rPr>
            </w:pPr>
            <w:r w:rsidRPr="0049061D">
              <w:rPr>
                <w:rFonts w:eastAsia="Times New Roman" w:cstheme="minorHAnsi"/>
              </w:rPr>
              <w:t>(Is the parameter to be monitored?)</w:t>
            </w:r>
          </w:p>
        </w:tc>
        <w:tc>
          <w:tcPr>
            <w:tcW w:w="1980" w:type="dxa"/>
            <w:tcBorders>
              <w:top w:val="single" w:sz="4" w:space="0" w:color="auto"/>
              <w:left w:val="single" w:sz="4" w:space="0" w:color="auto"/>
              <w:bottom w:val="single" w:sz="4" w:space="0" w:color="auto"/>
              <w:right w:val="single" w:sz="4" w:space="0" w:color="auto"/>
            </w:tcBorders>
            <w:vAlign w:val="center"/>
          </w:tcPr>
          <w:p w:rsidR="008C0018" w:rsidRPr="0049061D" w:rsidRDefault="008C0018" w:rsidP="00863F4F">
            <w:pPr>
              <w:widowControl w:val="0"/>
              <w:autoSpaceDE w:val="0"/>
              <w:autoSpaceDN w:val="0"/>
              <w:spacing w:before="120" w:after="120" w:line="240" w:lineRule="auto"/>
              <w:jc w:val="center"/>
              <w:rPr>
                <w:rFonts w:eastAsia="Times New Roman" w:cstheme="minorHAnsi"/>
                <w:b/>
              </w:rPr>
            </w:pPr>
            <w:r w:rsidRPr="0049061D">
              <w:rPr>
                <w:rFonts w:eastAsia="Times New Roman" w:cstheme="minorHAnsi"/>
                <w:b/>
              </w:rPr>
              <w:t>How</w:t>
            </w:r>
          </w:p>
          <w:p w:rsidR="008C0018" w:rsidRPr="0049061D" w:rsidRDefault="008C0018" w:rsidP="00863F4F">
            <w:pPr>
              <w:widowControl w:val="0"/>
              <w:autoSpaceDE w:val="0"/>
              <w:autoSpaceDN w:val="0"/>
              <w:spacing w:before="120" w:after="120" w:line="240" w:lineRule="auto"/>
              <w:jc w:val="center"/>
              <w:rPr>
                <w:rFonts w:eastAsia="Times New Roman" w:cstheme="minorHAnsi"/>
              </w:rPr>
            </w:pPr>
            <w:r w:rsidRPr="0049061D">
              <w:rPr>
                <w:rFonts w:eastAsia="Times New Roman" w:cstheme="minorHAnsi"/>
              </w:rPr>
              <w:t>(Is the parameter to be monitored?)</w:t>
            </w:r>
          </w:p>
        </w:tc>
        <w:tc>
          <w:tcPr>
            <w:tcW w:w="2129" w:type="dxa"/>
            <w:tcBorders>
              <w:top w:val="single" w:sz="4" w:space="0" w:color="auto"/>
              <w:left w:val="single" w:sz="4" w:space="0" w:color="auto"/>
              <w:bottom w:val="single" w:sz="4" w:space="0" w:color="auto"/>
              <w:right w:val="single" w:sz="4" w:space="0" w:color="auto"/>
            </w:tcBorders>
            <w:vAlign w:val="center"/>
          </w:tcPr>
          <w:p w:rsidR="008C0018" w:rsidRPr="0049061D" w:rsidRDefault="008C0018" w:rsidP="00863F4F">
            <w:pPr>
              <w:widowControl w:val="0"/>
              <w:autoSpaceDE w:val="0"/>
              <w:autoSpaceDN w:val="0"/>
              <w:spacing w:before="120" w:after="120" w:line="240" w:lineRule="auto"/>
              <w:jc w:val="center"/>
              <w:rPr>
                <w:rFonts w:eastAsia="Times New Roman" w:cstheme="minorHAnsi"/>
                <w:b/>
              </w:rPr>
            </w:pPr>
            <w:r w:rsidRPr="0049061D">
              <w:rPr>
                <w:rFonts w:eastAsia="Times New Roman" w:cstheme="minorHAnsi"/>
                <w:b/>
              </w:rPr>
              <w:t>When</w:t>
            </w:r>
          </w:p>
          <w:p w:rsidR="008C0018" w:rsidRPr="0049061D" w:rsidRDefault="008C0018" w:rsidP="00863F4F">
            <w:pPr>
              <w:widowControl w:val="0"/>
              <w:autoSpaceDE w:val="0"/>
              <w:autoSpaceDN w:val="0"/>
              <w:spacing w:before="120" w:after="120" w:line="240" w:lineRule="auto"/>
              <w:jc w:val="center"/>
              <w:rPr>
                <w:rFonts w:eastAsia="Times New Roman" w:cstheme="minorHAnsi"/>
              </w:rPr>
            </w:pPr>
            <w:r w:rsidRPr="0049061D">
              <w:rPr>
                <w:rFonts w:eastAsia="Times New Roman" w:cstheme="minorHAnsi"/>
              </w:rPr>
              <w:t>(Define the frequency / or continuous?)</w:t>
            </w:r>
          </w:p>
        </w:tc>
        <w:tc>
          <w:tcPr>
            <w:tcW w:w="1890" w:type="dxa"/>
            <w:tcBorders>
              <w:top w:val="single" w:sz="4" w:space="0" w:color="auto"/>
              <w:left w:val="single" w:sz="4" w:space="0" w:color="auto"/>
              <w:bottom w:val="single" w:sz="4" w:space="0" w:color="auto"/>
              <w:right w:val="single" w:sz="4" w:space="0" w:color="auto"/>
            </w:tcBorders>
            <w:vAlign w:val="center"/>
          </w:tcPr>
          <w:p w:rsidR="008C0018" w:rsidRPr="0049061D" w:rsidRDefault="008C0018" w:rsidP="00863F4F">
            <w:pPr>
              <w:widowControl w:val="0"/>
              <w:autoSpaceDE w:val="0"/>
              <w:autoSpaceDN w:val="0"/>
              <w:spacing w:before="120" w:after="120" w:line="240" w:lineRule="auto"/>
              <w:jc w:val="center"/>
              <w:rPr>
                <w:rFonts w:eastAsia="Times New Roman" w:cstheme="minorHAnsi"/>
                <w:b/>
              </w:rPr>
            </w:pPr>
            <w:r w:rsidRPr="0049061D">
              <w:rPr>
                <w:rFonts w:eastAsia="Times New Roman" w:cstheme="minorHAnsi"/>
                <w:b/>
              </w:rPr>
              <w:t>Why</w:t>
            </w:r>
          </w:p>
          <w:p w:rsidR="008C0018" w:rsidRPr="0049061D" w:rsidRDefault="008C0018" w:rsidP="00863F4F">
            <w:pPr>
              <w:widowControl w:val="0"/>
              <w:autoSpaceDE w:val="0"/>
              <w:autoSpaceDN w:val="0"/>
              <w:spacing w:before="120" w:after="120" w:line="240" w:lineRule="auto"/>
              <w:jc w:val="center"/>
              <w:rPr>
                <w:rFonts w:eastAsia="Times New Roman" w:cstheme="minorHAnsi"/>
              </w:rPr>
            </w:pPr>
            <w:r w:rsidRPr="0049061D">
              <w:rPr>
                <w:rFonts w:eastAsia="Times New Roman" w:cstheme="minorHAnsi"/>
              </w:rPr>
              <w:t>(Is the parameter being monitored?)</w:t>
            </w:r>
          </w:p>
        </w:tc>
        <w:tc>
          <w:tcPr>
            <w:tcW w:w="1921" w:type="dxa"/>
            <w:gridSpan w:val="2"/>
            <w:tcBorders>
              <w:top w:val="single" w:sz="4" w:space="0" w:color="auto"/>
              <w:left w:val="single" w:sz="4" w:space="0" w:color="auto"/>
              <w:bottom w:val="single" w:sz="4" w:space="0" w:color="auto"/>
              <w:right w:val="single" w:sz="4" w:space="0" w:color="auto"/>
            </w:tcBorders>
            <w:vAlign w:val="center"/>
          </w:tcPr>
          <w:p w:rsidR="008C0018" w:rsidRPr="0049061D" w:rsidRDefault="008C0018" w:rsidP="00863F4F">
            <w:pPr>
              <w:widowControl w:val="0"/>
              <w:autoSpaceDE w:val="0"/>
              <w:autoSpaceDN w:val="0"/>
              <w:spacing w:before="120" w:after="120" w:line="240" w:lineRule="auto"/>
              <w:jc w:val="center"/>
              <w:rPr>
                <w:rFonts w:eastAsia="Times New Roman" w:cstheme="minorHAnsi"/>
                <w:b/>
              </w:rPr>
            </w:pPr>
            <w:r w:rsidRPr="0049061D">
              <w:rPr>
                <w:rFonts w:eastAsia="Times New Roman" w:cstheme="minorHAnsi"/>
                <w:b/>
              </w:rPr>
              <w:t>Who</w:t>
            </w:r>
          </w:p>
          <w:p w:rsidR="008C0018" w:rsidRPr="0049061D" w:rsidRDefault="008C0018" w:rsidP="00863F4F">
            <w:pPr>
              <w:widowControl w:val="0"/>
              <w:autoSpaceDE w:val="0"/>
              <w:autoSpaceDN w:val="0"/>
              <w:spacing w:before="120" w:after="120" w:line="240" w:lineRule="auto"/>
              <w:jc w:val="center"/>
              <w:rPr>
                <w:rFonts w:eastAsia="Times New Roman" w:cstheme="minorHAnsi"/>
              </w:rPr>
            </w:pPr>
            <w:r w:rsidRPr="0049061D">
              <w:rPr>
                <w:rFonts w:eastAsia="Times New Roman" w:cstheme="minorHAnsi"/>
              </w:rPr>
              <w:t>(Is responsible for monitoring?)</w:t>
            </w:r>
          </w:p>
        </w:tc>
      </w:tr>
      <w:tr w:rsidR="008C0018" w:rsidRPr="0049061D" w:rsidTr="008C0018">
        <w:trPr>
          <w:trHeight w:val="512"/>
          <w:jc w:val="center"/>
        </w:trPr>
        <w:tc>
          <w:tcPr>
            <w:tcW w:w="13563" w:type="dxa"/>
            <w:gridSpan w:val="8"/>
            <w:tcBorders>
              <w:top w:val="single" w:sz="4" w:space="0" w:color="auto"/>
              <w:left w:val="single" w:sz="4" w:space="0" w:color="auto"/>
              <w:bottom w:val="single" w:sz="4" w:space="0" w:color="auto"/>
              <w:right w:val="single" w:sz="4" w:space="0" w:color="auto"/>
            </w:tcBorders>
          </w:tcPr>
          <w:p w:rsidR="008C0018" w:rsidRPr="0049061D" w:rsidRDefault="008C0018" w:rsidP="008C0018">
            <w:pPr>
              <w:widowControl w:val="0"/>
              <w:autoSpaceDE w:val="0"/>
              <w:autoSpaceDN w:val="0"/>
              <w:spacing w:after="0" w:line="240" w:lineRule="auto"/>
              <w:jc w:val="center"/>
              <w:rPr>
                <w:rFonts w:eastAsia="Times New Roman" w:cstheme="minorHAnsi"/>
              </w:rPr>
            </w:pPr>
            <w:r w:rsidRPr="0049061D">
              <w:rPr>
                <w:rFonts w:eastAsia="Times New Roman" w:cstheme="minorHAnsi"/>
                <w:b/>
              </w:rPr>
              <w:t>CONSTRUCTION PHASE</w:t>
            </w:r>
          </w:p>
        </w:tc>
      </w:tr>
      <w:tr w:rsidR="008C0018" w:rsidRPr="0049061D" w:rsidTr="00CE5786">
        <w:trPr>
          <w:trHeight w:val="827"/>
          <w:jc w:val="center"/>
        </w:trPr>
        <w:tc>
          <w:tcPr>
            <w:tcW w:w="1863"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Supply of construction materials</w:t>
            </w:r>
          </w:p>
          <w:p w:rsidR="008C0018" w:rsidRPr="0049061D" w:rsidRDefault="008C0018" w:rsidP="00BB3343">
            <w:pPr>
              <w:spacing w:after="0"/>
              <w:rPr>
                <w:rFonts w:eastAsia="Times New Roman" w:cstheme="minorHAnsi"/>
              </w:rPr>
            </w:pPr>
          </w:p>
        </w:tc>
        <w:tc>
          <w:tcPr>
            <w:tcW w:w="180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 xml:space="preserve">Purchase of construction materials from the licensed suppliers </w:t>
            </w: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In supplier’s office or warehouse</w:t>
            </w: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Verification of labels of the materials and/or certificates if any</w:t>
            </w:r>
          </w:p>
        </w:tc>
        <w:tc>
          <w:tcPr>
            <w:tcW w:w="2129"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 xml:space="preserve">During conclusion of supply contracts    </w:t>
            </w:r>
          </w:p>
        </w:tc>
        <w:tc>
          <w:tcPr>
            <w:tcW w:w="189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 xml:space="preserve">Ensure reliability of construction materials and their safety for human health  </w:t>
            </w:r>
          </w:p>
        </w:tc>
        <w:tc>
          <w:tcPr>
            <w:tcW w:w="1921" w:type="dxa"/>
            <w:gridSpan w:val="2"/>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ATDF</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Technical supervision</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company</w:t>
            </w:r>
          </w:p>
        </w:tc>
      </w:tr>
      <w:tr w:rsidR="008C0018" w:rsidRPr="0049061D" w:rsidTr="00CE5786">
        <w:trPr>
          <w:trHeight w:val="512"/>
          <w:jc w:val="center"/>
        </w:trPr>
        <w:tc>
          <w:tcPr>
            <w:tcW w:w="1863" w:type="dxa"/>
            <w:tcBorders>
              <w:top w:val="single" w:sz="4" w:space="0" w:color="auto"/>
              <w:left w:val="single" w:sz="4" w:space="0" w:color="auto"/>
              <w:bottom w:val="single" w:sz="4" w:space="0" w:color="auto"/>
              <w:right w:val="single" w:sz="4" w:space="0" w:color="auto"/>
            </w:tcBorders>
          </w:tcPr>
          <w:p w:rsidR="008C0018" w:rsidRPr="0049061D" w:rsidRDefault="008C0018" w:rsidP="00BB3343">
            <w:pPr>
              <w:widowControl w:val="0"/>
              <w:autoSpaceDE w:val="0"/>
              <w:autoSpaceDN w:val="0"/>
              <w:spacing w:after="0" w:line="240" w:lineRule="auto"/>
              <w:ind w:left="60"/>
              <w:rPr>
                <w:rFonts w:eastAsia="Times New Roman" w:cstheme="minorHAnsi"/>
              </w:rPr>
            </w:pPr>
            <w:r w:rsidRPr="0049061D">
              <w:rPr>
                <w:rFonts w:eastAsia="Times New Roman" w:cstheme="minorHAnsi"/>
              </w:rPr>
              <w:t>Transportation of construction materials and waste</w:t>
            </w:r>
          </w:p>
          <w:p w:rsidR="008C0018" w:rsidRPr="0049061D" w:rsidRDefault="008C0018" w:rsidP="00BB3343">
            <w:pPr>
              <w:widowControl w:val="0"/>
              <w:autoSpaceDE w:val="0"/>
              <w:autoSpaceDN w:val="0"/>
              <w:spacing w:after="0" w:line="240" w:lineRule="auto"/>
              <w:ind w:left="60"/>
              <w:rPr>
                <w:rFonts w:eastAsia="Times New Roman" w:cstheme="minorHAnsi"/>
              </w:rPr>
            </w:pPr>
          </w:p>
          <w:p w:rsidR="008C0018" w:rsidRPr="0049061D" w:rsidRDefault="008C0018" w:rsidP="00BB3343">
            <w:pPr>
              <w:widowControl w:val="0"/>
              <w:autoSpaceDE w:val="0"/>
              <w:autoSpaceDN w:val="0"/>
              <w:spacing w:after="0" w:line="240" w:lineRule="auto"/>
              <w:ind w:left="60"/>
              <w:rPr>
                <w:rFonts w:eastAsia="Times New Roman" w:cstheme="minorHAnsi"/>
              </w:rPr>
            </w:pPr>
            <w:r w:rsidRPr="0049061D">
              <w:rPr>
                <w:rFonts w:eastAsia="Times New Roman" w:cstheme="minorHAnsi"/>
              </w:rPr>
              <w:t>Movement of         construction vehicles and machinery</w:t>
            </w:r>
          </w:p>
          <w:p w:rsidR="008C0018" w:rsidRPr="0049061D" w:rsidRDefault="008C0018" w:rsidP="00BB3343">
            <w:pPr>
              <w:widowControl w:val="0"/>
              <w:autoSpaceDE w:val="0"/>
              <w:autoSpaceDN w:val="0"/>
              <w:spacing w:after="0" w:line="240" w:lineRule="auto"/>
              <w:rPr>
                <w:rFonts w:eastAsia="Times New Roman" w:cstheme="minorHAnsi"/>
              </w:rPr>
            </w:pPr>
          </w:p>
        </w:tc>
        <w:tc>
          <w:tcPr>
            <w:tcW w:w="180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3910D8">
            <w:pPr>
              <w:numPr>
                <w:ilvl w:val="0"/>
                <w:numId w:val="20"/>
              </w:numPr>
              <w:tabs>
                <w:tab w:val="num" w:pos="162"/>
              </w:tabs>
              <w:suppressAutoHyphens/>
              <w:spacing w:after="0" w:line="240" w:lineRule="auto"/>
              <w:ind w:left="162" w:hanging="162"/>
              <w:rPr>
                <w:rFonts w:cstheme="minorHAnsi"/>
                <w:lang w:eastAsia="ar-SA"/>
              </w:rPr>
            </w:pPr>
            <w:r w:rsidRPr="0049061D">
              <w:rPr>
                <w:rFonts w:cstheme="minorHAnsi"/>
                <w:lang w:eastAsia="ar-SA"/>
              </w:rPr>
              <w:t>Technical condition of construction vehicles and machinery;</w:t>
            </w:r>
          </w:p>
          <w:p w:rsidR="008C0018" w:rsidRPr="0049061D" w:rsidRDefault="008C0018" w:rsidP="003910D8">
            <w:pPr>
              <w:numPr>
                <w:ilvl w:val="0"/>
                <w:numId w:val="20"/>
              </w:numPr>
              <w:tabs>
                <w:tab w:val="num" w:pos="162"/>
              </w:tabs>
              <w:suppressAutoHyphens/>
              <w:spacing w:after="0" w:line="240" w:lineRule="auto"/>
              <w:ind w:left="162" w:hanging="162"/>
              <w:rPr>
                <w:rFonts w:eastAsia="Times New Roman" w:cstheme="minorHAnsi"/>
              </w:rPr>
            </w:pPr>
            <w:r w:rsidRPr="0049061D">
              <w:rPr>
                <w:rFonts w:eastAsia="Times New Roman" w:cs="Times New Roman"/>
              </w:rPr>
              <w:t xml:space="preserve">Coverage of loads when carrying dust, soil, spoil and construction waste; </w:t>
            </w:r>
            <w:r w:rsidRPr="0049061D">
              <w:rPr>
                <w:rFonts w:cstheme="minorHAnsi"/>
                <w:lang w:eastAsia="ar-SA"/>
              </w:rPr>
              <w:t xml:space="preserve">Movement of construction vehicles and machinery according to predefined traffic routes and within </w:t>
            </w:r>
            <w:r w:rsidRPr="0049061D">
              <w:rPr>
                <w:rFonts w:cstheme="minorHAnsi"/>
                <w:lang w:eastAsia="ar-SA"/>
              </w:rPr>
              <w:lastRenderedPageBreak/>
              <w:t>working hours: 9AM-6PM.</w:t>
            </w: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lastRenderedPageBreak/>
              <w:t>-Construction site</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-Routes of transportation of construction materials and wastes</w:t>
            </w: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Inspection of pre-defined movement routes, entrances and exits of construction sites</w:t>
            </w:r>
          </w:p>
        </w:tc>
        <w:tc>
          <w:tcPr>
            <w:tcW w:w="2129"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Unannounced monthly inspection during work hours and beyond</w:t>
            </w:r>
          </w:p>
        </w:tc>
        <w:tc>
          <w:tcPr>
            <w:tcW w:w="1890" w:type="dxa"/>
            <w:tcBorders>
              <w:top w:val="single" w:sz="4" w:space="0" w:color="auto"/>
              <w:left w:val="single" w:sz="4" w:space="0" w:color="auto"/>
              <w:bottom w:val="single" w:sz="4" w:space="0" w:color="auto"/>
              <w:right w:val="single" w:sz="4" w:space="0" w:color="auto"/>
            </w:tcBorders>
          </w:tcPr>
          <w:p w:rsidR="008C0018" w:rsidRPr="0049061D" w:rsidRDefault="008C0018" w:rsidP="005C47A3">
            <w:pPr>
              <w:widowControl w:val="0"/>
              <w:autoSpaceDE w:val="0"/>
              <w:autoSpaceDN w:val="0"/>
              <w:spacing w:before="120" w:after="120" w:line="240" w:lineRule="auto"/>
              <w:rPr>
                <w:rFonts w:eastAsia="Times New Roman" w:cs="Times New Roman"/>
              </w:rPr>
            </w:pPr>
            <w:r w:rsidRPr="0049061D">
              <w:rPr>
                <w:rFonts w:eastAsia="Times New Roman" w:cs="Times New Roman"/>
              </w:rPr>
              <w:t>- Control emissions into the environment;</w:t>
            </w:r>
          </w:p>
          <w:p w:rsidR="008C0018" w:rsidRPr="0049061D" w:rsidRDefault="008C0018" w:rsidP="005C47A3">
            <w:pPr>
              <w:widowControl w:val="0"/>
              <w:autoSpaceDE w:val="0"/>
              <w:autoSpaceDN w:val="0"/>
              <w:spacing w:before="120" w:after="120" w:line="240" w:lineRule="auto"/>
              <w:rPr>
                <w:rFonts w:eastAsia="Times New Roman" w:cs="Times New Roman"/>
              </w:rPr>
            </w:pPr>
            <w:r w:rsidRPr="0049061D">
              <w:rPr>
                <w:rFonts w:eastAsia="Times New Roman" w:cs="Times New Roman"/>
              </w:rPr>
              <w:t>- Control nuisance to local communities;</w:t>
            </w:r>
          </w:p>
          <w:p w:rsidR="008C0018" w:rsidRPr="0049061D" w:rsidRDefault="008C0018" w:rsidP="005C47A3">
            <w:pPr>
              <w:widowControl w:val="0"/>
              <w:autoSpaceDE w:val="0"/>
              <w:autoSpaceDN w:val="0"/>
              <w:spacing w:before="120" w:after="120" w:line="240" w:lineRule="auto"/>
              <w:rPr>
                <w:rFonts w:eastAsia="Times New Roman" w:cs="Times New Roman"/>
              </w:rPr>
            </w:pPr>
            <w:r w:rsidRPr="0049061D">
              <w:rPr>
                <w:rFonts w:eastAsia="Times New Roman" w:cs="Times New Roman"/>
              </w:rPr>
              <w:t xml:space="preserve">- Minimize traffic disruption, ensure pedestrian safety and prevent accidents </w:t>
            </w:r>
          </w:p>
          <w:p w:rsidR="008C0018" w:rsidRPr="0049061D" w:rsidRDefault="008C0018" w:rsidP="00BB3343">
            <w:pPr>
              <w:widowControl w:val="0"/>
              <w:autoSpaceDE w:val="0"/>
              <w:autoSpaceDN w:val="0"/>
              <w:spacing w:after="0" w:line="240" w:lineRule="auto"/>
              <w:rPr>
                <w:rFonts w:eastAsia="Times New Roman" w:cstheme="minorHAnsi"/>
              </w:rPr>
            </w:pPr>
          </w:p>
        </w:tc>
        <w:tc>
          <w:tcPr>
            <w:tcW w:w="1921" w:type="dxa"/>
            <w:gridSpan w:val="2"/>
            <w:tcBorders>
              <w:top w:val="single" w:sz="4" w:space="0" w:color="auto"/>
              <w:left w:val="single" w:sz="4" w:space="0" w:color="auto"/>
              <w:bottom w:val="single" w:sz="4" w:space="0" w:color="auto"/>
              <w:right w:val="single" w:sz="4" w:space="0" w:color="auto"/>
            </w:tcBorders>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ATDF</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Technical supervision</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company</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Road Police</w:t>
            </w:r>
          </w:p>
          <w:p w:rsidR="008C0018" w:rsidRPr="0049061D" w:rsidRDefault="008C0018" w:rsidP="00BB3343">
            <w:pPr>
              <w:widowControl w:val="0"/>
              <w:autoSpaceDE w:val="0"/>
              <w:autoSpaceDN w:val="0"/>
              <w:spacing w:after="0" w:line="240" w:lineRule="auto"/>
              <w:rPr>
                <w:rFonts w:eastAsia="Times New Roman" w:cstheme="minorHAnsi"/>
              </w:rPr>
            </w:pPr>
          </w:p>
        </w:tc>
      </w:tr>
      <w:tr w:rsidR="008C0018" w:rsidRPr="0049061D" w:rsidTr="00CE5786">
        <w:tblPrEx>
          <w:shd w:val="clear" w:color="auto" w:fill="FFFFFF" w:themeFill="background1"/>
        </w:tblPrEx>
        <w:trPr>
          <w:trHeight w:val="512"/>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autoSpaceDE w:val="0"/>
              <w:autoSpaceDN w:val="0"/>
              <w:spacing w:after="0" w:line="240" w:lineRule="auto"/>
              <w:ind w:left="60"/>
              <w:rPr>
                <w:rFonts w:eastAsia="Times New Roman" w:cstheme="minorHAnsi"/>
              </w:rPr>
            </w:pPr>
            <w:r w:rsidRPr="0049061D">
              <w:rPr>
                <w:rFonts w:eastAsia="Times New Roman" w:cstheme="minorHAnsi"/>
              </w:rPr>
              <w:lastRenderedPageBreak/>
              <w:t>Maintenance of construction equipment</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3910D8">
            <w:pPr>
              <w:numPr>
                <w:ilvl w:val="0"/>
                <w:numId w:val="20"/>
              </w:numPr>
              <w:tabs>
                <w:tab w:val="num" w:pos="162"/>
              </w:tabs>
              <w:suppressAutoHyphens/>
              <w:spacing w:after="0" w:line="240" w:lineRule="auto"/>
              <w:ind w:left="162" w:hanging="162"/>
              <w:rPr>
                <w:rFonts w:cstheme="minorHAnsi"/>
                <w:lang w:eastAsia="ar-SA"/>
              </w:rPr>
            </w:pPr>
            <w:r w:rsidRPr="0049061D">
              <w:rPr>
                <w:rFonts w:cstheme="minorHAnsi"/>
                <w:lang w:eastAsia="ar-SA"/>
              </w:rPr>
              <w:t>Washing of cars and construction equipment outside the construction site or on maximum distance from natural streams;</w:t>
            </w:r>
          </w:p>
          <w:p w:rsidR="008C0018" w:rsidRPr="0049061D" w:rsidRDefault="008C0018" w:rsidP="003910D8">
            <w:pPr>
              <w:numPr>
                <w:ilvl w:val="0"/>
                <w:numId w:val="20"/>
              </w:numPr>
              <w:tabs>
                <w:tab w:val="num" w:pos="162"/>
              </w:tabs>
              <w:suppressAutoHyphens/>
              <w:spacing w:after="0" w:line="240" w:lineRule="auto"/>
              <w:ind w:left="162" w:hanging="162"/>
              <w:rPr>
                <w:rFonts w:cstheme="minorHAnsi"/>
                <w:lang w:eastAsia="ar-SA"/>
              </w:rPr>
            </w:pPr>
            <w:r w:rsidRPr="0049061D">
              <w:rPr>
                <w:rFonts w:cstheme="minorHAnsi"/>
                <w:lang w:eastAsia="ar-SA"/>
              </w:rPr>
              <w:t xml:space="preserve">Refueling or lubrication of construction equipment outside the construction site or at the predetermined confined area. </w:t>
            </w:r>
          </w:p>
          <w:p w:rsidR="008C0018" w:rsidRPr="0049061D" w:rsidRDefault="008C0018" w:rsidP="00BB3343">
            <w:pPr>
              <w:widowControl w:val="0"/>
              <w:autoSpaceDE w:val="0"/>
              <w:autoSpaceDN w:val="0"/>
              <w:spacing w:after="0" w:line="240" w:lineRule="auto"/>
              <w:rPr>
                <w:rFonts w:eastAsia="Times New Roman" w:cstheme="minorHAnsi"/>
              </w:rPr>
            </w:pP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cstheme="minorHAnsi"/>
              </w:rPr>
              <w:t>Construction site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cstheme="minorHAnsi"/>
              </w:rPr>
              <w:t>Inspection of activities</w:t>
            </w:r>
            <w:r w:rsidRPr="0049061D" w:rsidDel="00B12C8F">
              <w:rPr>
                <w:rFonts w:cstheme="minorHAnsi"/>
              </w:rPr>
              <w:t xml:space="preserve"> </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cstheme="minorHAnsi"/>
              </w:rPr>
              <w:t>Selective inspections during work hours</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5C47A3">
            <w:pPr>
              <w:numPr>
                <w:ilvl w:val="0"/>
                <w:numId w:val="20"/>
              </w:numPr>
              <w:tabs>
                <w:tab w:val="num" w:pos="162"/>
              </w:tabs>
              <w:suppressAutoHyphens/>
              <w:spacing w:after="0" w:line="240" w:lineRule="auto"/>
              <w:ind w:left="162" w:hanging="162"/>
              <w:contextualSpacing/>
              <w:rPr>
                <w:lang w:eastAsia="ar-SA"/>
              </w:rPr>
            </w:pPr>
            <w:r w:rsidRPr="0049061D">
              <w:rPr>
                <w:lang w:eastAsia="ar-SA"/>
              </w:rPr>
              <w:t xml:space="preserve"> Avoid pollution of water and soil with oil products due to operation and maintenance of equipment and washing runoffs;</w:t>
            </w:r>
          </w:p>
          <w:p w:rsidR="008C0018" w:rsidRPr="0049061D" w:rsidRDefault="008C0018" w:rsidP="00C2775C">
            <w:pPr>
              <w:widowControl w:val="0"/>
              <w:autoSpaceDE w:val="0"/>
              <w:autoSpaceDN w:val="0"/>
              <w:spacing w:before="120" w:after="120" w:line="240" w:lineRule="auto"/>
              <w:rPr>
                <w:rFonts w:eastAsia="Times New Roman" w:cs="Times New Roman"/>
              </w:rPr>
            </w:pPr>
            <w:r w:rsidRPr="0049061D">
              <w:rPr>
                <w:lang w:eastAsia="ar-SA"/>
              </w:rPr>
              <w:t xml:space="preserve">-Timely localize oil and lubricant spill-offs, and decrease expected damage in case of fire.            </w:t>
            </w: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suppressAutoHyphens/>
              <w:spacing w:after="0" w:line="240" w:lineRule="auto"/>
              <w:rPr>
                <w:rFonts w:cstheme="minorHAnsi"/>
                <w:lang w:eastAsia="ar-SA"/>
              </w:rPr>
            </w:pPr>
            <w:r w:rsidRPr="0049061D">
              <w:rPr>
                <w:rFonts w:cstheme="minorHAnsi"/>
                <w:lang w:eastAsia="ar-SA"/>
              </w:rPr>
              <w:t>ATDF</w:t>
            </w:r>
          </w:p>
          <w:p w:rsidR="008C0018" w:rsidRPr="0049061D" w:rsidRDefault="008C0018" w:rsidP="00BB3343">
            <w:pPr>
              <w:suppressAutoHyphens/>
              <w:spacing w:after="0" w:line="240" w:lineRule="auto"/>
              <w:rPr>
                <w:rFonts w:cstheme="minorHAnsi"/>
                <w:lang w:eastAsia="ar-SA"/>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cstheme="minorHAnsi"/>
                <w:lang w:eastAsia="ar-SA"/>
              </w:rPr>
              <w:t xml:space="preserve">Technical </w:t>
            </w:r>
            <w:r w:rsidRPr="0049061D">
              <w:rPr>
                <w:rFonts w:eastAsia="Times New Roman" w:cstheme="minorHAnsi"/>
              </w:rPr>
              <w:t>supervision</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company</w:t>
            </w:r>
          </w:p>
          <w:p w:rsidR="008C0018" w:rsidRPr="0049061D" w:rsidRDefault="008C0018" w:rsidP="00BB3343">
            <w:pPr>
              <w:suppressAutoHyphens/>
              <w:spacing w:after="0" w:line="240" w:lineRule="auto"/>
              <w:rPr>
                <w:rFonts w:cstheme="minorHAnsi"/>
                <w:lang w:eastAsia="ar-SA"/>
              </w:rPr>
            </w:pPr>
          </w:p>
        </w:tc>
      </w:tr>
      <w:tr w:rsidR="008C0018" w:rsidRPr="0049061D" w:rsidTr="00CE5786">
        <w:trPr>
          <w:trHeight w:val="512"/>
          <w:jc w:val="center"/>
        </w:trPr>
        <w:tc>
          <w:tcPr>
            <w:tcW w:w="1863"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Generation of construction waste</w:t>
            </w:r>
          </w:p>
        </w:tc>
        <w:tc>
          <w:tcPr>
            <w:tcW w:w="180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3910D8">
            <w:pPr>
              <w:numPr>
                <w:ilvl w:val="0"/>
                <w:numId w:val="20"/>
              </w:numPr>
              <w:tabs>
                <w:tab w:val="num" w:pos="162"/>
              </w:tabs>
              <w:suppressAutoHyphens/>
              <w:spacing w:after="0" w:line="240" w:lineRule="auto"/>
              <w:ind w:left="162" w:hanging="162"/>
              <w:rPr>
                <w:rFonts w:cstheme="minorHAnsi"/>
                <w:lang w:eastAsia="ar-SA"/>
              </w:rPr>
            </w:pPr>
            <w:r w:rsidRPr="0049061D">
              <w:rPr>
                <w:rFonts w:cstheme="minorHAnsi"/>
                <w:lang w:eastAsia="ar-SA"/>
              </w:rPr>
              <w:t>Temporary storage of waste at the pre-defined areas of construction site;</w:t>
            </w:r>
          </w:p>
          <w:p w:rsidR="008C0018" w:rsidRPr="0049061D" w:rsidRDefault="008C0018" w:rsidP="003910D8">
            <w:pPr>
              <w:numPr>
                <w:ilvl w:val="0"/>
                <w:numId w:val="20"/>
              </w:numPr>
              <w:tabs>
                <w:tab w:val="clear" w:pos="360"/>
                <w:tab w:val="num" w:pos="162"/>
                <w:tab w:val="num" w:pos="720"/>
              </w:tabs>
              <w:suppressAutoHyphens/>
              <w:spacing w:after="0" w:line="240" w:lineRule="auto"/>
              <w:ind w:left="162" w:hanging="162"/>
              <w:rPr>
                <w:rFonts w:cstheme="minorHAnsi"/>
                <w:lang w:eastAsia="ar-SA"/>
              </w:rPr>
            </w:pPr>
            <w:r w:rsidRPr="0049061D">
              <w:rPr>
                <w:rFonts w:cstheme="minorHAnsi"/>
                <w:lang w:eastAsia="ar-SA"/>
              </w:rPr>
              <w:t xml:space="preserve">Timely disposal of waste to the formally designated </w:t>
            </w:r>
            <w:r w:rsidRPr="0049061D">
              <w:rPr>
                <w:rFonts w:cstheme="minorHAnsi"/>
                <w:lang w:eastAsia="ar-SA"/>
              </w:rPr>
              <w:lastRenderedPageBreak/>
              <w:t>locations.</w:t>
            </w:r>
            <w:r w:rsidRPr="0049061D" w:rsidDel="003016C5">
              <w:rPr>
                <w:rFonts w:cstheme="minorHAnsi"/>
                <w:lang w:eastAsia="ar-SA"/>
              </w:rPr>
              <w:t xml:space="preserve"> </w:t>
            </w:r>
          </w:p>
          <w:p w:rsidR="008C0018" w:rsidRPr="0049061D" w:rsidRDefault="008C0018" w:rsidP="00BB3343">
            <w:pPr>
              <w:widowControl w:val="0"/>
              <w:autoSpaceDE w:val="0"/>
              <w:autoSpaceDN w:val="0"/>
              <w:spacing w:after="0" w:line="240" w:lineRule="auto"/>
              <w:rPr>
                <w:rFonts w:eastAsia="Times New Roman" w:cstheme="minorHAnsi"/>
              </w:rPr>
            </w:pP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lastRenderedPageBreak/>
              <w:t>Construction site</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Waste disposal site</w:t>
            </w: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Inspection of site</w:t>
            </w:r>
          </w:p>
        </w:tc>
        <w:tc>
          <w:tcPr>
            <w:tcW w:w="2129"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Unannounced monthly inspection during entire construction phase</w:t>
            </w:r>
          </w:p>
        </w:tc>
        <w:tc>
          <w:tcPr>
            <w:tcW w:w="189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cstheme="minorHAnsi"/>
              </w:rPr>
              <w:t>-</w:t>
            </w:r>
            <w:r w:rsidRPr="0049061D">
              <w:rPr>
                <w:rFonts w:eastAsia="Times New Roman" w:cstheme="minorHAnsi"/>
              </w:rPr>
              <w:t>Prevent pollution of soil, surface water and ground water;</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 xml:space="preserve">- Avoid accidents at the construction site due to scattered fragments of construction   materials and </w:t>
            </w:r>
            <w:r w:rsidRPr="0049061D">
              <w:rPr>
                <w:rFonts w:eastAsia="Times New Roman" w:cstheme="minorHAnsi"/>
              </w:rPr>
              <w:lastRenderedPageBreak/>
              <w:t>debris;</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 Retain esthetic appearance of the construction site and its surroundings.</w:t>
            </w:r>
          </w:p>
        </w:tc>
        <w:tc>
          <w:tcPr>
            <w:tcW w:w="1921" w:type="dxa"/>
            <w:gridSpan w:val="2"/>
            <w:tcBorders>
              <w:top w:val="single" w:sz="4" w:space="0" w:color="auto"/>
              <w:left w:val="single" w:sz="4" w:space="0" w:color="auto"/>
              <w:bottom w:val="single" w:sz="4" w:space="0" w:color="auto"/>
              <w:right w:val="single" w:sz="4" w:space="0" w:color="auto"/>
            </w:tcBorders>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lastRenderedPageBreak/>
              <w:t>ATDF</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Technical supervision</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company</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spacing w:after="0" w:line="240" w:lineRule="auto"/>
              <w:rPr>
                <w:rFonts w:eastAsia="Times New Roman" w:cstheme="minorHAnsi"/>
              </w:rPr>
            </w:pPr>
          </w:p>
        </w:tc>
      </w:tr>
      <w:tr w:rsidR="008C0018" w:rsidRPr="0049061D" w:rsidTr="00CE5786">
        <w:trPr>
          <w:trHeight w:val="500"/>
          <w:jc w:val="center"/>
        </w:trPr>
        <w:tc>
          <w:tcPr>
            <w:tcW w:w="1863" w:type="dxa"/>
            <w:tcBorders>
              <w:top w:val="single" w:sz="4" w:space="0" w:color="auto"/>
              <w:left w:val="single" w:sz="4" w:space="0" w:color="auto"/>
              <w:bottom w:val="single" w:sz="4" w:space="0" w:color="auto"/>
              <w:right w:val="single" w:sz="4" w:space="0" w:color="auto"/>
            </w:tcBorders>
            <w:hideMark/>
          </w:tcPr>
          <w:p w:rsidR="008C0018" w:rsidRPr="0049061D" w:rsidRDefault="008C0018" w:rsidP="00C2775C">
            <w:pPr>
              <w:pStyle w:val="ListParagraph"/>
              <w:autoSpaceDE w:val="0"/>
              <w:autoSpaceDN w:val="0"/>
              <w:spacing w:before="120" w:after="120"/>
              <w:ind w:left="140"/>
              <w:rPr>
                <w:rFonts w:asciiTheme="minorHAnsi" w:eastAsia="Times New Roman" w:hAnsiTheme="minorHAnsi" w:cs="Times New Roman"/>
              </w:rPr>
            </w:pPr>
            <w:r w:rsidRPr="0049061D">
              <w:rPr>
                <w:rFonts w:asciiTheme="minorHAnsi" w:eastAsia="Times New Roman" w:hAnsiTheme="minorHAnsi" w:cs="Times New Roman"/>
              </w:rPr>
              <w:lastRenderedPageBreak/>
              <w:t>Workers’ health and safety</w:t>
            </w:r>
          </w:p>
          <w:p w:rsidR="008C0018" w:rsidRPr="0049061D" w:rsidRDefault="008C0018" w:rsidP="00C2775C">
            <w:pPr>
              <w:widowControl w:val="0"/>
              <w:autoSpaceDE w:val="0"/>
              <w:autoSpaceDN w:val="0"/>
              <w:spacing w:before="120" w:after="120" w:line="240" w:lineRule="auto"/>
              <w:rPr>
                <w:rFonts w:eastAsia="Times New Roman" w:cs="Times New Roman"/>
              </w:rPr>
            </w:pPr>
          </w:p>
        </w:tc>
        <w:tc>
          <w:tcPr>
            <w:tcW w:w="180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Provision of uniforms and safety gears to workers and enforcement of their use by the constructor;</w:t>
            </w:r>
          </w:p>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Provision of work-site safety instruction to contractor’s personnel and instructions proper recording;</w:t>
            </w:r>
          </w:p>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Installation of fencing;</w:t>
            </w:r>
          </w:p>
          <w:p w:rsidR="008C0018" w:rsidRPr="0049061D" w:rsidRDefault="008C0018" w:rsidP="00AD3B23">
            <w:pPr>
              <w:pStyle w:val="ListParagraph"/>
              <w:numPr>
                <w:ilvl w:val="0"/>
                <w:numId w:val="20"/>
              </w:numPr>
              <w:tabs>
                <w:tab w:val="clear" w:pos="360"/>
              </w:tabs>
              <w:autoSpaceDE w:val="0"/>
              <w:autoSpaceDN w:val="0"/>
              <w:spacing w:before="120" w:after="120"/>
              <w:ind w:left="140" w:hanging="140"/>
              <w:rPr>
                <w:rFonts w:asciiTheme="minorHAnsi" w:eastAsia="Times New Roman" w:hAnsiTheme="minorHAnsi" w:cs="Times New Roman"/>
              </w:rPr>
            </w:pPr>
            <w:r w:rsidRPr="0049061D">
              <w:rPr>
                <w:rFonts w:asciiTheme="minorHAnsi" w:eastAsia="Times New Roman" w:hAnsiTheme="minorHAnsi" w:cs="Times New Roman"/>
              </w:rPr>
              <w:t>Ensuring fire extinguisher and medical aid kits at work site</w:t>
            </w: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Construction site</w:t>
            </w: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Inspection</w:t>
            </w:r>
          </w:p>
        </w:tc>
        <w:tc>
          <w:tcPr>
            <w:tcW w:w="2129"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cstheme="minorHAnsi"/>
              </w:rPr>
              <w:t xml:space="preserve"> </w:t>
            </w:r>
            <w:r w:rsidRPr="0049061D">
              <w:rPr>
                <w:rFonts w:eastAsia="Times New Roman" w:cstheme="minorHAnsi"/>
              </w:rPr>
              <w:t>Periodically during construction and upon its completion</w:t>
            </w:r>
          </w:p>
        </w:tc>
        <w:tc>
          <w:tcPr>
            <w:tcW w:w="189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C2775C">
            <w:pPr>
              <w:widowControl w:val="0"/>
              <w:autoSpaceDE w:val="0"/>
              <w:autoSpaceDN w:val="0"/>
              <w:spacing w:before="120" w:after="120" w:line="240" w:lineRule="auto"/>
              <w:rPr>
                <w:rFonts w:eastAsia="Times New Roman" w:cs="Times New Roman"/>
              </w:rPr>
            </w:pPr>
            <w:r w:rsidRPr="0049061D">
              <w:rPr>
                <w:rFonts w:eastAsia="Times New Roman" w:cs="Times New Roman"/>
              </w:rPr>
              <w:t xml:space="preserve">- Exclude probability of accidents; </w:t>
            </w:r>
          </w:p>
          <w:p w:rsidR="008C0018" w:rsidRPr="0049061D" w:rsidRDefault="008C0018" w:rsidP="00C2775C">
            <w:pPr>
              <w:widowControl w:val="0"/>
              <w:autoSpaceDE w:val="0"/>
              <w:autoSpaceDN w:val="0"/>
              <w:spacing w:before="120" w:after="120" w:line="240" w:lineRule="auto"/>
              <w:rPr>
                <w:rFonts w:eastAsia="Times New Roman" w:cs="Times New Roman"/>
              </w:rPr>
            </w:pPr>
            <w:r w:rsidRPr="0049061D">
              <w:rPr>
                <w:rFonts w:eastAsia="Times New Roman" w:cs="Times New Roman"/>
              </w:rPr>
              <w:t>-Protect workers’ health.</w:t>
            </w:r>
          </w:p>
          <w:p w:rsidR="008C0018" w:rsidRPr="0049061D" w:rsidRDefault="008C0018" w:rsidP="00C2775C">
            <w:pPr>
              <w:widowControl w:val="0"/>
              <w:autoSpaceDE w:val="0"/>
              <w:autoSpaceDN w:val="0"/>
              <w:spacing w:before="120" w:after="120" w:line="240" w:lineRule="auto"/>
              <w:rPr>
                <w:rFonts w:eastAsia="Times New Roman" w:cs="Times New Roman"/>
              </w:rPr>
            </w:pPr>
          </w:p>
        </w:tc>
        <w:tc>
          <w:tcPr>
            <w:tcW w:w="1921" w:type="dxa"/>
            <w:gridSpan w:val="2"/>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ATDF</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Technical supervision</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company</w:t>
            </w:r>
          </w:p>
          <w:p w:rsidR="008C0018" w:rsidRPr="0049061D" w:rsidRDefault="008C0018" w:rsidP="00BB3343">
            <w:pPr>
              <w:widowControl w:val="0"/>
              <w:autoSpaceDE w:val="0"/>
              <w:autoSpaceDN w:val="0"/>
              <w:spacing w:after="0" w:line="240" w:lineRule="auto"/>
              <w:rPr>
                <w:rFonts w:eastAsia="Times New Roman" w:cstheme="minorHAnsi"/>
              </w:rPr>
            </w:pPr>
          </w:p>
        </w:tc>
      </w:tr>
      <w:tr w:rsidR="008C0018" w:rsidRPr="0049061D" w:rsidTr="00CE5786">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auto"/>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Works near privately-owned land plots and other property</w:t>
            </w:r>
          </w:p>
        </w:tc>
        <w:tc>
          <w:tcPr>
            <w:tcW w:w="1800" w:type="dxa"/>
            <w:shd w:val="clear" w:color="auto" w:fill="auto"/>
          </w:tcPr>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 xml:space="preserve">Avoid trespassing or incidentally damaging of private property (using </w:t>
            </w:r>
            <w:r w:rsidRPr="0049061D">
              <w:rPr>
                <w:rFonts w:asciiTheme="minorHAnsi" w:eastAsia="Times New Roman" w:hAnsiTheme="minorHAnsi" w:cstheme="minorHAnsi"/>
              </w:rPr>
              <w:lastRenderedPageBreak/>
              <w:t>small-size machinery or manual labor near walls and fences, stockpiling of construction material and waste away from private property; etc.);</w:t>
            </w:r>
          </w:p>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In case of unintended damage to private property, quickly restore it to the original or better status;</w:t>
            </w:r>
          </w:p>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 xml:space="preserve">In case of expected temporary impact on privately-owned property, inform owners upfront and guarantee restoration, acquire written consent of owners for </w:t>
            </w:r>
            <w:r w:rsidRPr="0049061D">
              <w:rPr>
                <w:rFonts w:asciiTheme="minorHAnsi" w:eastAsia="Times New Roman" w:hAnsiTheme="minorHAnsi" w:cstheme="minorHAnsi"/>
              </w:rPr>
              <w:lastRenderedPageBreak/>
              <w:t>intervention, and promptly restore the damage to the original or better status.</w:t>
            </w:r>
          </w:p>
        </w:tc>
        <w:tc>
          <w:tcPr>
            <w:tcW w:w="1980" w:type="dxa"/>
            <w:shd w:val="clear" w:color="auto" w:fill="auto"/>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cstheme="minorHAnsi"/>
              </w:rPr>
              <w:lastRenderedPageBreak/>
              <w:t xml:space="preserve">Works near privately-owned land, buildings and other assets </w:t>
            </w:r>
          </w:p>
        </w:tc>
        <w:tc>
          <w:tcPr>
            <w:tcW w:w="1980" w:type="dxa"/>
            <w:shd w:val="clear" w:color="auto" w:fill="auto"/>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Monitoring and inspection</w:t>
            </w:r>
          </w:p>
        </w:tc>
        <w:tc>
          <w:tcPr>
            <w:tcW w:w="2129" w:type="dxa"/>
            <w:shd w:val="clear" w:color="auto" w:fill="auto"/>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lang w:val="it-IT"/>
              </w:rPr>
              <w:t>Entire period of construction</w:t>
            </w:r>
          </w:p>
        </w:tc>
        <w:tc>
          <w:tcPr>
            <w:tcW w:w="1890" w:type="dxa"/>
            <w:shd w:val="clear" w:color="auto" w:fill="auto"/>
          </w:tcPr>
          <w:p w:rsidR="008C0018" w:rsidRPr="0049061D" w:rsidRDefault="008C0018" w:rsidP="00BB3343">
            <w:pPr>
              <w:spacing w:after="0" w:line="240" w:lineRule="auto"/>
              <w:rPr>
                <w:rFonts w:eastAsia="Times New Roman" w:cstheme="minorHAnsi"/>
                <w:lang w:val="de-DE"/>
              </w:rPr>
            </w:pPr>
            <w:r w:rsidRPr="0049061D">
              <w:rPr>
                <w:rFonts w:eastAsia="Times New Roman" w:cstheme="minorHAnsi"/>
                <w:lang w:val="de-DE"/>
              </w:rPr>
              <w:t>-Reduce the probability of damages on private property;</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lang w:val="de-DE"/>
              </w:rPr>
              <w:t xml:space="preserve">-Exclude temporary or </w:t>
            </w:r>
            <w:r w:rsidRPr="0049061D">
              <w:rPr>
                <w:rFonts w:eastAsia="Times New Roman" w:cstheme="minorHAnsi"/>
                <w:lang w:val="de-DE"/>
              </w:rPr>
              <w:lastRenderedPageBreak/>
              <w:t>permanent violation of ownership and/or user rights on the private property.</w:t>
            </w:r>
          </w:p>
        </w:tc>
        <w:tc>
          <w:tcPr>
            <w:tcW w:w="1921" w:type="dxa"/>
            <w:gridSpan w:val="2"/>
            <w:shd w:val="clear" w:color="auto" w:fill="auto"/>
          </w:tcPr>
          <w:p w:rsidR="008C0018" w:rsidRPr="0049061D" w:rsidRDefault="008C0018" w:rsidP="00BB3343">
            <w:pPr>
              <w:spacing w:after="0" w:line="240" w:lineRule="auto"/>
              <w:rPr>
                <w:rFonts w:eastAsia="Times New Roman" w:cstheme="minorHAnsi"/>
              </w:rPr>
            </w:pPr>
            <w:r w:rsidRPr="0049061D">
              <w:rPr>
                <w:rFonts w:eastAsia="Times New Roman" w:cstheme="minorHAnsi"/>
              </w:rPr>
              <w:lastRenderedPageBreak/>
              <w:t>ATDF</w:t>
            </w:r>
          </w:p>
          <w:p w:rsidR="008C0018" w:rsidRPr="0049061D" w:rsidRDefault="008C0018" w:rsidP="00BB3343">
            <w:pPr>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Technical supervision</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company</w:t>
            </w:r>
          </w:p>
          <w:p w:rsidR="008C0018" w:rsidRPr="0049061D" w:rsidRDefault="008C0018" w:rsidP="00BB3343">
            <w:pPr>
              <w:spacing w:after="0" w:line="240" w:lineRule="auto"/>
              <w:rPr>
                <w:rFonts w:eastAsia="Times New Roman" w:cstheme="minorHAnsi"/>
                <w:lang w:val="it-IT"/>
              </w:rPr>
            </w:pPr>
            <w:r w:rsidRPr="0049061D">
              <w:rPr>
                <w:rFonts w:eastAsia="Times New Roman" w:cstheme="minorHAnsi"/>
                <w:lang w:val="it-IT"/>
              </w:rPr>
              <w:t xml:space="preserve"> </w:t>
            </w:r>
          </w:p>
          <w:p w:rsidR="008C0018" w:rsidRPr="0049061D" w:rsidRDefault="008C0018" w:rsidP="00BB3343">
            <w:pPr>
              <w:spacing w:after="0" w:line="240" w:lineRule="auto"/>
              <w:rPr>
                <w:rFonts w:eastAsia="Times New Roman" w:cstheme="minorHAnsi"/>
                <w:lang w:val="it-IT"/>
              </w:rPr>
            </w:pPr>
          </w:p>
          <w:p w:rsidR="008C0018" w:rsidRPr="0049061D" w:rsidRDefault="008C0018" w:rsidP="00BB3343">
            <w:pPr>
              <w:widowControl w:val="0"/>
              <w:autoSpaceDE w:val="0"/>
              <w:autoSpaceDN w:val="0"/>
              <w:spacing w:after="0" w:line="240" w:lineRule="auto"/>
              <w:rPr>
                <w:rFonts w:eastAsia="Times New Roman" w:cstheme="minorHAnsi"/>
              </w:rPr>
            </w:pPr>
          </w:p>
        </w:tc>
      </w:tr>
      <w:tr w:rsidR="008C0018" w:rsidRPr="0049061D" w:rsidTr="00CE5786">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auto"/>
          </w:tcPr>
          <w:p w:rsidR="008C0018" w:rsidRPr="0049061D" w:rsidRDefault="008C0018" w:rsidP="00673B86">
            <w:pPr>
              <w:widowControl w:val="0"/>
              <w:autoSpaceDE w:val="0"/>
              <w:autoSpaceDN w:val="0"/>
              <w:spacing w:after="0" w:line="240" w:lineRule="auto"/>
              <w:rPr>
                <w:rFonts w:eastAsia="Times New Roman" w:cstheme="minorHAnsi"/>
              </w:rPr>
            </w:pPr>
            <w:r w:rsidRPr="0049061D">
              <w:rPr>
                <w:rFonts w:eastAsia="Times New Roman" w:cstheme="minorHAnsi"/>
              </w:rPr>
              <w:lastRenderedPageBreak/>
              <w:t>Works done near the nests of the storks</w:t>
            </w:r>
          </w:p>
        </w:tc>
        <w:tc>
          <w:tcPr>
            <w:tcW w:w="1800" w:type="dxa"/>
            <w:shd w:val="clear" w:color="auto" w:fill="auto"/>
          </w:tcPr>
          <w:p w:rsidR="008C0018" w:rsidRPr="0049061D" w:rsidRDefault="008C0018" w:rsidP="00EA3B92">
            <w:pPr>
              <w:pStyle w:val="ListParagraph"/>
              <w:numPr>
                <w:ilvl w:val="0"/>
                <w:numId w:val="20"/>
              </w:numPr>
              <w:autoSpaceDE w:val="0"/>
              <w:autoSpaceDN w:val="0"/>
              <w:rPr>
                <w:rFonts w:asciiTheme="minorHAnsi" w:eastAsia="Times New Roman" w:hAnsiTheme="minorHAnsi" w:cstheme="minorHAnsi"/>
              </w:rPr>
            </w:pPr>
            <w:r w:rsidRPr="0049061D">
              <w:rPr>
                <w:rFonts w:asciiTheme="minorHAnsi" w:eastAsia="Times New Roman" w:hAnsiTheme="minorHAnsi" w:cstheme="minorHAnsi"/>
              </w:rPr>
              <w:t>Nuisance activities, like, noise, dust and vibration are limited next to the places were the nests are located that ;</w:t>
            </w:r>
          </w:p>
          <w:p w:rsidR="008C0018" w:rsidRPr="0049061D" w:rsidRDefault="008C0018" w:rsidP="009B7396">
            <w:pPr>
              <w:pStyle w:val="ListParagraph"/>
              <w:numPr>
                <w:ilvl w:val="0"/>
                <w:numId w:val="20"/>
              </w:numPr>
              <w:autoSpaceDE w:val="0"/>
              <w:autoSpaceDN w:val="0"/>
              <w:rPr>
                <w:rFonts w:asciiTheme="minorHAnsi" w:eastAsia="Times New Roman" w:hAnsiTheme="minorHAnsi" w:cstheme="minorHAnsi"/>
              </w:rPr>
            </w:pPr>
            <w:r w:rsidRPr="0049061D">
              <w:rPr>
                <w:rFonts w:asciiTheme="minorHAnsi" w:eastAsia="Times New Roman" w:hAnsiTheme="minorHAnsi" w:cstheme="minorHAnsi"/>
              </w:rPr>
              <w:t>The pole on which the nest is installed is not moved or dismantled without special permission;</w:t>
            </w:r>
          </w:p>
          <w:p w:rsidR="008C0018" w:rsidRPr="0049061D" w:rsidRDefault="008C0018" w:rsidP="00B34854">
            <w:pPr>
              <w:pStyle w:val="ListParagraph"/>
              <w:numPr>
                <w:ilvl w:val="0"/>
                <w:numId w:val="20"/>
              </w:numPr>
              <w:autoSpaceDE w:val="0"/>
              <w:autoSpaceDN w:val="0"/>
              <w:rPr>
                <w:rFonts w:asciiTheme="minorHAnsi" w:eastAsia="Times New Roman" w:hAnsiTheme="minorHAnsi" w:cstheme="minorHAnsi"/>
              </w:rPr>
            </w:pPr>
            <w:r w:rsidRPr="0049061D">
              <w:rPr>
                <w:rFonts w:asciiTheme="minorHAnsi" w:eastAsia="Times New Roman" w:hAnsiTheme="minorHAnsi" w:cstheme="minorHAnsi"/>
              </w:rPr>
              <w:t xml:space="preserve">The nests are relocated only with permission of RA Ministry of Environment strictly following the </w:t>
            </w:r>
            <w:r w:rsidRPr="0049061D">
              <w:rPr>
                <w:rFonts w:asciiTheme="minorHAnsi" w:eastAsia="Times New Roman" w:hAnsiTheme="minorHAnsi" w:cstheme="minorHAnsi"/>
              </w:rPr>
              <w:lastRenderedPageBreak/>
              <w:t>relocation good practice rules provided and guided by RA Ministry of Environment;</w:t>
            </w:r>
          </w:p>
          <w:p w:rsidR="008C0018" w:rsidRPr="0049061D" w:rsidRDefault="008C0018" w:rsidP="002F47FE">
            <w:pPr>
              <w:pStyle w:val="ListParagraph"/>
              <w:numPr>
                <w:ilvl w:val="0"/>
                <w:numId w:val="20"/>
              </w:numPr>
              <w:autoSpaceDE w:val="0"/>
              <w:autoSpaceDN w:val="0"/>
              <w:rPr>
                <w:rFonts w:asciiTheme="minorHAnsi" w:eastAsia="Times New Roman" w:hAnsiTheme="minorHAnsi" w:cstheme="minorHAnsi"/>
              </w:rPr>
            </w:pPr>
            <w:r w:rsidRPr="0049061D">
              <w:rPr>
                <w:rFonts w:asciiTheme="minorHAnsi" w:eastAsia="Times New Roman" w:hAnsiTheme="minorHAnsi" w:cstheme="minorHAnsi"/>
              </w:rPr>
              <w:t xml:space="preserve">Periodically monitoring the stork poles  and mitigating risks  for any signs of damage and hazards </w:t>
            </w:r>
          </w:p>
          <w:p w:rsidR="008C0018" w:rsidRPr="0049061D" w:rsidRDefault="008C0018" w:rsidP="002F47FE">
            <w:pPr>
              <w:pStyle w:val="ListParagraph"/>
              <w:numPr>
                <w:ilvl w:val="0"/>
                <w:numId w:val="20"/>
              </w:numPr>
              <w:autoSpaceDE w:val="0"/>
              <w:autoSpaceDN w:val="0"/>
              <w:rPr>
                <w:rFonts w:asciiTheme="minorHAnsi" w:eastAsia="Times New Roman" w:hAnsiTheme="minorHAnsi" w:cstheme="minorHAnsi"/>
              </w:rPr>
            </w:pPr>
            <w:r w:rsidRPr="0049061D">
              <w:rPr>
                <w:rFonts w:asciiTheme="minorHAnsi" w:hAnsiTheme="minorHAnsi" w:cstheme="minorHAnsi"/>
              </w:rPr>
              <w:t>The works of dismantling of cables will be conducted during the season of storks' migration additionally consulted with Ministry of Environment regarding the migration period.</w:t>
            </w:r>
          </w:p>
        </w:tc>
        <w:tc>
          <w:tcPr>
            <w:tcW w:w="1980" w:type="dxa"/>
            <w:shd w:val="clear" w:color="auto" w:fill="auto"/>
          </w:tcPr>
          <w:p w:rsidR="008C0018" w:rsidRPr="0049061D" w:rsidRDefault="008C0018" w:rsidP="00BB3343">
            <w:pPr>
              <w:widowControl w:val="0"/>
              <w:autoSpaceDE w:val="0"/>
              <w:autoSpaceDN w:val="0"/>
              <w:spacing w:after="0" w:line="240" w:lineRule="auto"/>
              <w:rPr>
                <w:rFonts w:cstheme="minorHAnsi"/>
              </w:rPr>
            </w:pPr>
            <w:r w:rsidRPr="0049061D">
              <w:rPr>
                <w:rFonts w:cstheme="minorHAnsi"/>
              </w:rPr>
              <w:lastRenderedPageBreak/>
              <w:t xml:space="preserve">Locations of stork poles </w:t>
            </w:r>
          </w:p>
        </w:tc>
        <w:tc>
          <w:tcPr>
            <w:tcW w:w="1980" w:type="dxa"/>
            <w:shd w:val="clear" w:color="auto" w:fill="auto"/>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cstheme="minorHAnsi"/>
              </w:rPr>
              <w:t>Inspection of activities</w:t>
            </w:r>
          </w:p>
        </w:tc>
        <w:tc>
          <w:tcPr>
            <w:tcW w:w="2129" w:type="dxa"/>
            <w:shd w:val="clear" w:color="auto" w:fill="auto"/>
          </w:tcPr>
          <w:p w:rsidR="008C0018" w:rsidRPr="0049061D" w:rsidRDefault="008C0018" w:rsidP="00BB3343">
            <w:pPr>
              <w:widowControl w:val="0"/>
              <w:autoSpaceDE w:val="0"/>
              <w:autoSpaceDN w:val="0"/>
              <w:spacing w:after="0" w:line="240" w:lineRule="auto"/>
              <w:rPr>
                <w:rFonts w:eastAsia="Times New Roman" w:cstheme="minorHAnsi"/>
                <w:lang w:val="it-IT"/>
              </w:rPr>
            </w:pPr>
            <w:r w:rsidRPr="0049061D">
              <w:rPr>
                <w:rFonts w:eastAsia="Times New Roman" w:cstheme="minorHAnsi"/>
                <w:lang w:val="it-IT"/>
              </w:rPr>
              <w:t>Entire period of construction</w:t>
            </w:r>
          </w:p>
        </w:tc>
        <w:tc>
          <w:tcPr>
            <w:tcW w:w="1890" w:type="dxa"/>
            <w:shd w:val="clear" w:color="auto" w:fill="auto"/>
          </w:tcPr>
          <w:p w:rsidR="008C0018" w:rsidRPr="0049061D" w:rsidRDefault="008C0018" w:rsidP="005C6F28">
            <w:pPr>
              <w:spacing w:after="0" w:line="240" w:lineRule="auto"/>
              <w:rPr>
                <w:rFonts w:eastAsia="Times New Roman" w:cstheme="minorHAnsi"/>
                <w:lang w:val="de-DE"/>
              </w:rPr>
            </w:pPr>
            <w:r w:rsidRPr="0049061D">
              <w:rPr>
                <w:rFonts w:eastAsia="Times New Roman" w:cstheme="minorHAnsi"/>
                <w:lang w:val="de-DE"/>
              </w:rPr>
              <w:t>- Reduce the probability of damages on the storks nests and poles   and ensure storks access to nesting sites;</w:t>
            </w:r>
          </w:p>
          <w:p w:rsidR="008C0018" w:rsidRPr="0049061D" w:rsidRDefault="008C0018" w:rsidP="005C6F28">
            <w:pPr>
              <w:spacing w:after="0" w:line="240" w:lineRule="auto"/>
              <w:rPr>
                <w:rFonts w:eastAsia="Times New Roman" w:cstheme="minorHAnsi"/>
                <w:lang w:val="de-DE"/>
              </w:rPr>
            </w:pPr>
            <w:r w:rsidRPr="0049061D">
              <w:rPr>
                <w:rFonts w:eastAsia="Times New Roman" w:cstheme="minorHAnsi"/>
                <w:lang w:val="de-DE"/>
              </w:rPr>
              <w:t>- Prevent negative impact on the breeding, spawning and feeding processes of the storks and any disturbance to  nesting behavior.</w:t>
            </w:r>
          </w:p>
        </w:tc>
        <w:tc>
          <w:tcPr>
            <w:tcW w:w="1921" w:type="dxa"/>
            <w:gridSpan w:val="2"/>
            <w:shd w:val="clear" w:color="auto" w:fill="auto"/>
          </w:tcPr>
          <w:p w:rsidR="008C0018" w:rsidRPr="0049061D" w:rsidRDefault="008C0018" w:rsidP="004A356C">
            <w:pPr>
              <w:spacing w:after="0" w:line="240" w:lineRule="auto"/>
              <w:rPr>
                <w:rFonts w:eastAsia="Times New Roman" w:cstheme="minorHAnsi"/>
              </w:rPr>
            </w:pPr>
            <w:r w:rsidRPr="0049061D">
              <w:rPr>
                <w:rFonts w:eastAsia="Times New Roman" w:cstheme="minorHAnsi"/>
              </w:rPr>
              <w:t>ATDF</w:t>
            </w:r>
          </w:p>
          <w:p w:rsidR="008C0018" w:rsidRPr="0049061D" w:rsidRDefault="008C0018" w:rsidP="004A356C">
            <w:pPr>
              <w:spacing w:after="0" w:line="240" w:lineRule="auto"/>
              <w:rPr>
                <w:rFonts w:eastAsia="Times New Roman" w:cstheme="minorHAnsi"/>
              </w:rPr>
            </w:pPr>
          </w:p>
          <w:p w:rsidR="008C0018" w:rsidRPr="0049061D" w:rsidRDefault="008C0018" w:rsidP="004A356C">
            <w:pPr>
              <w:widowControl w:val="0"/>
              <w:autoSpaceDE w:val="0"/>
              <w:autoSpaceDN w:val="0"/>
              <w:spacing w:after="0" w:line="240" w:lineRule="auto"/>
              <w:rPr>
                <w:rFonts w:eastAsia="Times New Roman" w:cstheme="minorHAnsi"/>
              </w:rPr>
            </w:pPr>
            <w:r w:rsidRPr="0049061D">
              <w:rPr>
                <w:rFonts w:eastAsia="Times New Roman" w:cstheme="minorHAnsi"/>
              </w:rPr>
              <w:t>Technical supervision</w:t>
            </w:r>
          </w:p>
          <w:p w:rsidR="008C0018" w:rsidRPr="0049061D" w:rsidRDefault="008C0018" w:rsidP="004A356C">
            <w:pPr>
              <w:widowControl w:val="0"/>
              <w:autoSpaceDE w:val="0"/>
              <w:autoSpaceDN w:val="0"/>
              <w:spacing w:after="0" w:line="240" w:lineRule="auto"/>
              <w:rPr>
                <w:rFonts w:eastAsia="Times New Roman" w:cstheme="minorHAnsi"/>
              </w:rPr>
            </w:pPr>
            <w:r w:rsidRPr="0049061D">
              <w:rPr>
                <w:rFonts w:eastAsia="Times New Roman" w:cstheme="minorHAnsi"/>
              </w:rPr>
              <w:t>company</w:t>
            </w:r>
          </w:p>
          <w:p w:rsidR="008C0018" w:rsidRPr="0049061D" w:rsidRDefault="008C0018" w:rsidP="00BB3343">
            <w:pPr>
              <w:spacing w:after="0" w:line="240" w:lineRule="auto"/>
              <w:rPr>
                <w:rFonts w:eastAsia="Times New Roman" w:cstheme="minorHAnsi"/>
              </w:rPr>
            </w:pPr>
          </w:p>
          <w:p w:rsidR="008C0018" w:rsidRPr="0049061D" w:rsidRDefault="008C0018" w:rsidP="00BB3343">
            <w:pPr>
              <w:spacing w:after="0" w:line="240" w:lineRule="auto"/>
              <w:rPr>
                <w:rFonts w:eastAsia="Times New Roman" w:cstheme="minorHAnsi"/>
              </w:rPr>
            </w:pPr>
            <w:r w:rsidRPr="0049061D">
              <w:rPr>
                <w:rFonts w:eastAsia="Times New Roman" w:cstheme="minorHAnsi"/>
              </w:rPr>
              <w:t>Ministry of Environment of RA</w:t>
            </w:r>
          </w:p>
        </w:tc>
      </w:tr>
      <w:tr w:rsidR="008C0018" w:rsidRPr="0049061D" w:rsidTr="00CE5786">
        <w:trPr>
          <w:trHeight w:val="500"/>
          <w:jc w:val="center"/>
        </w:trPr>
        <w:tc>
          <w:tcPr>
            <w:tcW w:w="1863"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lastRenderedPageBreak/>
              <w:t xml:space="preserve">Construction site re-cultivation and </w:t>
            </w:r>
            <w:r w:rsidRPr="0049061D">
              <w:rPr>
                <w:rFonts w:eastAsia="Times New Roman" w:cstheme="minorHAnsi"/>
              </w:rPr>
              <w:lastRenderedPageBreak/>
              <w:t>landscaping</w:t>
            </w:r>
          </w:p>
        </w:tc>
        <w:tc>
          <w:tcPr>
            <w:tcW w:w="180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2F47FE">
            <w:pPr>
              <w:widowControl w:val="0"/>
              <w:autoSpaceDE w:val="0"/>
              <w:autoSpaceDN w:val="0"/>
              <w:spacing w:after="0" w:line="240" w:lineRule="auto"/>
              <w:rPr>
                <w:rFonts w:eastAsia="Times New Roman" w:cstheme="minorHAnsi"/>
              </w:rPr>
            </w:pPr>
            <w:r w:rsidRPr="0049061D">
              <w:rPr>
                <w:rFonts w:eastAsia="Times New Roman" w:cstheme="minorHAnsi"/>
              </w:rPr>
              <w:lastRenderedPageBreak/>
              <w:t xml:space="preserve">Final cleaning of the rehabilitated </w:t>
            </w:r>
            <w:r w:rsidRPr="0049061D">
              <w:rPr>
                <w:rFonts w:eastAsia="Times New Roman" w:cstheme="minorHAnsi"/>
              </w:rPr>
              <w:lastRenderedPageBreak/>
              <w:t xml:space="preserve">site and permanent access roads </w:t>
            </w: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lastRenderedPageBreak/>
              <w:t>Construction site and access roads</w:t>
            </w:r>
          </w:p>
        </w:tc>
        <w:tc>
          <w:tcPr>
            <w:tcW w:w="198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Inspection of activities</w:t>
            </w:r>
          </w:p>
        </w:tc>
        <w:tc>
          <w:tcPr>
            <w:tcW w:w="2129"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Final period of construction</w:t>
            </w:r>
          </w:p>
        </w:tc>
        <w:tc>
          <w:tcPr>
            <w:tcW w:w="1890" w:type="dxa"/>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 xml:space="preserve">Reduce loss of aesthetical value </w:t>
            </w:r>
            <w:r w:rsidRPr="0049061D">
              <w:rPr>
                <w:rFonts w:eastAsia="Times New Roman" w:cstheme="minorHAnsi"/>
              </w:rPr>
              <w:lastRenderedPageBreak/>
              <w:t>of the landscape due to construction activities.</w:t>
            </w:r>
          </w:p>
        </w:tc>
        <w:tc>
          <w:tcPr>
            <w:tcW w:w="1921" w:type="dxa"/>
            <w:gridSpan w:val="2"/>
            <w:tcBorders>
              <w:top w:val="single" w:sz="4" w:space="0" w:color="auto"/>
              <w:left w:val="single" w:sz="4" w:space="0" w:color="auto"/>
              <w:bottom w:val="single" w:sz="4" w:space="0" w:color="auto"/>
              <w:right w:val="single" w:sz="4" w:space="0" w:color="auto"/>
            </w:tcBorders>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lastRenderedPageBreak/>
              <w:t>ATDF</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lastRenderedPageBreak/>
              <w:t>Technical supervision</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company</w:t>
            </w:r>
          </w:p>
          <w:p w:rsidR="008C0018" w:rsidRPr="0049061D" w:rsidRDefault="008C0018" w:rsidP="00BB3343">
            <w:pPr>
              <w:widowControl w:val="0"/>
              <w:autoSpaceDE w:val="0"/>
              <w:autoSpaceDN w:val="0"/>
              <w:spacing w:after="0" w:line="240" w:lineRule="auto"/>
              <w:rPr>
                <w:rFonts w:eastAsia="Times New Roman" w:cstheme="minorHAnsi"/>
              </w:rPr>
            </w:pPr>
          </w:p>
        </w:tc>
      </w:tr>
      <w:tr w:rsidR="008C0018" w:rsidRPr="0049061D" w:rsidTr="00CE5786">
        <w:trPr>
          <w:trHeight w:val="500"/>
          <w:jc w:val="center"/>
        </w:trPr>
        <w:tc>
          <w:tcPr>
            <w:tcW w:w="1863" w:type="dxa"/>
            <w:tcBorders>
              <w:top w:val="single" w:sz="4" w:space="0" w:color="auto"/>
              <w:left w:val="single" w:sz="4" w:space="0" w:color="auto"/>
              <w:bottom w:val="single" w:sz="4" w:space="0" w:color="auto"/>
              <w:right w:val="single" w:sz="4" w:space="0" w:color="auto"/>
            </w:tcBorders>
          </w:tcPr>
          <w:p w:rsidR="008C0018" w:rsidRPr="0049061D" w:rsidDel="00C64C5B" w:rsidRDefault="008C0018" w:rsidP="009019C4">
            <w:pPr>
              <w:widowControl w:val="0"/>
              <w:autoSpaceDE w:val="0"/>
              <w:autoSpaceDN w:val="0"/>
              <w:spacing w:before="120" w:after="120" w:line="240" w:lineRule="auto"/>
              <w:rPr>
                <w:rFonts w:eastAsia="Times New Roman" w:cs="Times New Roman"/>
              </w:rPr>
            </w:pPr>
            <w:r w:rsidRPr="0049061D">
              <w:rPr>
                <w:rFonts w:eastAsia="Times New Roman" w:cs="Times New Roman"/>
              </w:rPr>
              <w:lastRenderedPageBreak/>
              <w:t xml:space="preserve">Works causing nuisance </w:t>
            </w:r>
          </w:p>
        </w:tc>
        <w:tc>
          <w:tcPr>
            <w:tcW w:w="1800" w:type="dxa"/>
            <w:tcBorders>
              <w:top w:val="single" w:sz="4" w:space="0" w:color="auto"/>
              <w:left w:val="single" w:sz="4" w:space="0" w:color="auto"/>
              <w:bottom w:val="single" w:sz="4" w:space="0" w:color="auto"/>
              <w:right w:val="single" w:sz="4" w:space="0" w:color="auto"/>
            </w:tcBorders>
          </w:tcPr>
          <w:p w:rsidR="008C0018" w:rsidRPr="0049061D" w:rsidRDefault="008C0018" w:rsidP="009019C4">
            <w:pPr>
              <w:pStyle w:val="ListParagraph"/>
              <w:numPr>
                <w:ilvl w:val="0"/>
                <w:numId w:val="20"/>
              </w:numPr>
              <w:tabs>
                <w:tab w:val="clear" w:pos="360"/>
              </w:tabs>
              <w:autoSpaceDE w:val="0"/>
              <w:autoSpaceDN w:val="0"/>
              <w:spacing w:before="120" w:after="120"/>
              <w:ind w:left="140" w:hanging="140"/>
              <w:rPr>
                <w:rFonts w:asciiTheme="minorHAnsi" w:hAnsiTheme="minorHAnsi" w:cs="FiraSans-Light"/>
              </w:rPr>
            </w:pPr>
            <w:r w:rsidRPr="0049061D">
              <w:rPr>
                <w:rFonts w:asciiTheme="minorHAnsi" w:eastAsia="Times New Roman" w:hAnsiTheme="minorHAnsi" w:cs="Times New Roman"/>
              </w:rPr>
              <w:t>Nuisance activities, like, noise, dust and vibration should be limited to   working hours from 9AM-6PM and compiled with allowed norms of noise and vibrations  levels</w:t>
            </w:r>
          </w:p>
        </w:tc>
        <w:tc>
          <w:tcPr>
            <w:tcW w:w="1980" w:type="dxa"/>
            <w:tcBorders>
              <w:top w:val="single" w:sz="4" w:space="0" w:color="auto"/>
              <w:left w:val="single" w:sz="4" w:space="0" w:color="auto"/>
              <w:bottom w:val="single" w:sz="4" w:space="0" w:color="auto"/>
              <w:right w:val="single" w:sz="4" w:space="0" w:color="auto"/>
            </w:tcBorders>
          </w:tcPr>
          <w:p w:rsidR="008C0018" w:rsidRPr="0049061D" w:rsidRDefault="008C0018" w:rsidP="00C2775C">
            <w:pPr>
              <w:widowControl w:val="0"/>
              <w:autoSpaceDE w:val="0"/>
              <w:autoSpaceDN w:val="0"/>
              <w:spacing w:before="120" w:after="120" w:line="240" w:lineRule="auto"/>
              <w:rPr>
                <w:rFonts w:eastAsia="Times New Roman" w:cs="Times New Roman"/>
              </w:rPr>
            </w:pPr>
            <w:r w:rsidRPr="0049061D">
              <w:t>Construction site</w:t>
            </w:r>
          </w:p>
        </w:tc>
        <w:tc>
          <w:tcPr>
            <w:tcW w:w="1980" w:type="dxa"/>
            <w:tcBorders>
              <w:top w:val="single" w:sz="4" w:space="0" w:color="auto"/>
              <w:left w:val="single" w:sz="4" w:space="0" w:color="auto"/>
              <w:bottom w:val="single" w:sz="4" w:space="0" w:color="auto"/>
              <w:right w:val="single" w:sz="4" w:space="0" w:color="auto"/>
            </w:tcBorders>
          </w:tcPr>
          <w:p w:rsidR="008C0018" w:rsidRPr="0049061D" w:rsidRDefault="008C0018" w:rsidP="00C2775C">
            <w:pPr>
              <w:widowControl w:val="0"/>
              <w:autoSpaceDE w:val="0"/>
              <w:autoSpaceDN w:val="0"/>
              <w:spacing w:before="120" w:after="120" w:line="240" w:lineRule="auto"/>
              <w:rPr>
                <w:rFonts w:eastAsia="Times New Roman" w:cs="Times New Roman"/>
              </w:rPr>
            </w:pPr>
            <w:r w:rsidRPr="0049061D">
              <w:rPr>
                <w:rFonts w:eastAsia="Times New Roman" w:cs="Times New Roman"/>
              </w:rPr>
              <w:t>Monitoring and inspection</w:t>
            </w:r>
          </w:p>
        </w:tc>
        <w:tc>
          <w:tcPr>
            <w:tcW w:w="2129" w:type="dxa"/>
            <w:tcBorders>
              <w:top w:val="single" w:sz="4" w:space="0" w:color="auto"/>
              <w:left w:val="single" w:sz="4" w:space="0" w:color="auto"/>
              <w:bottom w:val="single" w:sz="4" w:space="0" w:color="auto"/>
              <w:right w:val="single" w:sz="4" w:space="0" w:color="auto"/>
            </w:tcBorders>
          </w:tcPr>
          <w:p w:rsidR="008C0018" w:rsidRPr="0049061D" w:rsidRDefault="008C0018" w:rsidP="00C2775C">
            <w:pPr>
              <w:widowControl w:val="0"/>
              <w:autoSpaceDE w:val="0"/>
              <w:autoSpaceDN w:val="0"/>
              <w:spacing w:before="120" w:after="120" w:line="240" w:lineRule="auto"/>
            </w:pPr>
            <w:r w:rsidRPr="0049061D">
              <w:t>Entire period of construction</w:t>
            </w:r>
          </w:p>
        </w:tc>
        <w:tc>
          <w:tcPr>
            <w:tcW w:w="1890" w:type="dxa"/>
            <w:tcBorders>
              <w:top w:val="single" w:sz="4" w:space="0" w:color="auto"/>
              <w:left w:val="single" w:sz="4" w:space="0" w:color="auto"/>
              <w:bottom w:val="single" w:sz="4" w:space="0" w:color="auto"/>
              <w:right w:val="single" w:sz="4" w:space="0" w:color="auto"/>
            </w:tcBorders>
          </w:tcPr>
          <w:p w:rsidR="008C0018" w:rsidRPr="0049061D" w:rsidRDefault="008C0018" w:rsidP="00C2775C">
            <w:pPr>
              <w:widowControl w:val="0"/>
              <w:autoSpaceDE w:val="0"/>
              <w:autoSpaceDN w:val="0"/>
              <w:spacing w:before="120" w:after="120" w:line="240" w:lineRule="auto"/>
              <w:rPr>
                <w:rFonts w:eastAsia="Times New Roman" w:cs="Times New Roman"/>
              </w:rPr>
            </w:pPr>
            <w:r w:rsidRPr="0049061D">
              <w:rPr>
                <w:rFonts w:eastAsia="Times New Roman" w:cs="Times New Roman"/>
              </w:rPr>
              <w:t>- Exclude</w:t>
            </w:r>
            <w:r w:rsidRPr="0049061D">
              <w:rPr>
                <w:rFonts w:eastAsia="Times New Roman" w:cs="Times New Roman"/>
                <w:lang w:val="hy-AM"/>
              </w:rPr>
              <w:t xml:space="preserve"> </w:t>
            </w:r>
            <w:r w:rsidRPr="0049061D">
              <w:rPr>
                <w:rFonts w:eastAsia="Times New Roman" w:cs="Times New Roman"/>
              </w:rPr>
              <w:t>nuisance to neighborhood after working hours.</w:t>
            </w:r>
          </w:p>
          <w:p w:rsidR="008C0018" w:rsidRPr="0049061D" w:rsidRDefault="008C0018" w:rsidP="00C2775C">
            <w:pPr>
              <w:spacing w:before="80" w:after="80" w:line="240" w:lineRule="auto"/>
              <w:rPr>
                <w:rFonts w:eastAsia="Times New Roman" w:cs="Times New Roman"/>
              </w:rPr>
            </w:pPr>
          </w:p>
        </w:tc>
        <w:tc>
          <w:tcPr>
            <w:tcW w:w="1921" w:type="dxa"/>
            <w:gridSpan w:val="2"/>
            <w:tcBorders>
              <w:top w:val="single" w:sz="4" w:space="0" w:color="auto"/>
              <w:left w:val="single" w:sz="4" w:space="0" w:color="auto"/>
              <w:bottom w:val="single" w:sz="4" w:space="0" w:color="auto"/>
              <w:right w:val="single" w:sz="4" w:space="0" w:color="auto"/>
            </w:tcBorders>
          </w:tcPr>
          <w:p w:rsidR="008C0018" w:rsidRPr="0049061D" w:rsidRDefault="008C0018" w:rsidP="00C2775C">
            <w:pPr>
              <w:widowControl w:val="0"/>
              <w:autoSpaceDE w:val="0"/>
              <w:autoSpaceDN w:val="0"/>
              <w:spacing w:before="120" w:after="120" w:line="240" w:lineRule="auto"/>
              <w:rPr>
                <w:rFonts w:eastAsia="Times New Roman" w:cs="Times New Roman"/>
              </w:rPr>
            </w:pPr>
            <w:r w:rsidRPr="0049061D">
              <w:rPr>
                <w:rFonts w:eastAsia="Times New Roman" w:cs="Times New Roman"/>
              </w:rPr>
              <w:t>ATDF</w:t>
            </w:r>
          </w:p>
          <w:p w:rsidR="008C0018" w:rsidRPr="0049061D" w:rsidRDefault="008C0018" w:rsidP="00C2775C">
            <w:pPr>
              <w:spacing w:before="80" w:after="80" w:line="240" w:lineRule="auto"/>
              <w:rPr>
                <w:rFonts w:eastAsia="Times New Roman" w:cs="Times New Roman"/>
              </w:rPr>
            </w:pPr>
            <w:r w:rsidRPr="0049061D">
              <w:rPr>
                <w:rFonts w:eastAsia="Times New Roman" w:cs="Times New Roman"/>
              </w:rPr>
              <w:t>Technical Supervision Company</w:t>
            </w:r>
          </w:p>
        </w:tc>
      </w:tr>
      <w:tr w:rsidR="008C0018" w:rsidRPr="0049061D" w:rsidTr="00CE5786">
        <w:tblPrEx>
          <w:shd w:val="clear" w:color="auto" w:fill="FFFFFF" w:themeFill="background1"/>
        </w:tblPrEx>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Solid waste management</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spacing w:after="0" w:line="240" w:lineRule="auto"/>
              <w:rPr>
                <w:rFonts w:eastAsia="Times New Roman" w:cstheme="minorHAnsi"/>
              </w:rPr>
            </w:pPr>
            <w:r w:rsidRPr="0049061D">
              <w:rPr>
                <w:rFonts w:eastAsia="Times New Roman" w:cstheme="minorHAnsi"/>
              </w:rPr>
              <w:t>Trash bins placement and arrangement on periodical transportation of waste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Construction site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Inspection</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Total period of works</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tabs>
                <w:tab w:val="left" w:pos="330"/>
              </w:tabs>
              <w:autoSpaceDE w:val="0"/>
              <w:autoSpaceDN w:val="0"/>
              <w:spacing w:after="0" w:line="240" w:lineRule="auto"/>
              <w:ind w:right="-90"/>
              <w:rPr>
                <w:rFonts w:eastAsia="Times New Roman" w:cstheme="minorHAnsi"/>
              </w:rPr>
            </w:pPr>
            <w:r w:rsidRPr="0049061D">
              <w:rPr>
                <w:rFonts w:eastAsia="Times New Roman" w:cstheme="minorHAnsi"/>
              </w:rPr>
              <w:t>- Prevent pollution of soil, water;</w:t>
            </w:r>
          </w:p>
          <w:p w:rsidR="008C0018" w:rsidRPr="0049061D" w:rsidRDefault="008C0018" w:rsidP="00BB3343">
            <w:pPr>
              <w:widowControl w:val="0"/>
              <w:tabs>
                <w:tab w:val="left" w:pos="330"/>
              </w:tabs>
              <w:autoSpaceDE w:val="0"/>
              <w:autoSpaceDN w:val="0"/>
              <w:spacing w:after="0" w:line="240" w:lineRule="auto"/>
              <w:ind w:right="-90"/>
              <w:rPr>
                <w:rFonts w:eastAsia="Times New Roman" w:cstheme="minorHAnsi"/>
              </w:rPr>
            </w:pPr>
            <w:r w:rsidRPr="0049061D">
              <w:rPr>
                <w:rFonts w:eastAsia="Times New Roman" w:cstheme="minorHAnsi"/>
              </w:rPr>
              <w:t>- Retain esthetic appearance of the sites area and its surroundings.</w:t>
            </w: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ATDF</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Technical supervision</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company</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 xml:space="preserve"> Akhuryan community</w:t>
            </w:r>
          </w:p>
          <w:p w:rsidR="008C0018" w:rsidRPr="0049061D" w:rsidRDefault="008C0018" w:rsidP="00BB3343">
            <w:pPr>
              <w:widowControl w:val="0"/>
              <w:autoSpaceDE w:val="0"/>
              <w:autoSpaceDN w:val="0"/>
              <w:spacing w:after="0" w:line="240" w:lineRule="auto"/>
              <w:rPr>
                <w:rFonts w:eastAsia="Times New Roman" w:cstheme="minorHAnsi"/>
              </w:rPr>
            </w:pPr>
          </w:p>
        </w:tc>
      </w:tr>
      <w:tr w:rsidR="008C0018" w:rsidRPr="0049061D" w:rsidTr="00CE5786">
        <w:tblPrEx>
          <w:shd w:val="clear" w:color="auto" w:fill="FFFFFF" w:themeFill="background1"/>
        </w:tblPrEx>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autoSpaceDE w:val="0"/>
              <w:autoSpaceDN w:val="0"/>
              <w:spacing w:after="0" w:line="240" w:lineRule="auto"/>
              <w:rPr>
                <w:rFonts w:eastAsia="Times New Roman" w:cstheme="minorHAnsi"/>
                <w:bCs/>
                <w:color w:val="1D1B11" w:themeColor="background2" w:themeShade="1A"/>
              </w:rPr>
            </w:pPr>
            <w:r w:rsidRPr="0049061D">
              <w:rPr>
                <w:rFonts w:cstheme="minorHAnsi"/>
                <w:color w:val="000000"/>
                <w:lang w:eastAsia="ar-SA"/>
              </w:rPr>
              <w:t>Dust generation</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color w:val="000000"/>
                <w:lang w:eastAsia="ar-SA"/>
              </w:rPr>
            </w:pPr>
            <w:r w:rsidRPr="0049061D">
              <w:rPr>
                <w:color w:val="000000"/>
                <w:lang w:eastAsia="ar-SA"/>
              </w:rPr>
              <w:t xml:space="preserve">- Ensuring water spraying measures at site, and timely removal of construction </w:t>
            </w:r>
            <w:r w:rsidRPr="0049061D">
              <w:rPr>
                <w:color w:val="000000"/>
                <w:lang w:eastAsia="ar-SA"/>
              </w:rPr>
              <w:lastRenderedPageBreak/>
              <w:t>debris;</w:t>
            </w:r>
          </w:p>
          <w:p w:rsidR="008C0018" w:rsidRPr="0049061D" w:rsidRDefault="008C0018" w:rsidP="00C2775C">
            <w:pPr>
              <w:widowControl w:val="0"/>
              <w:autoSpaceDE w:val="0"/>
              <w:autoSpaceDN w:val="0"/>
              <w:spacing w:before="120" w:after="0" w:line="240" w:lineRule="auto"/>
              <w:rPr>
                <w:color w:val="000000"/>
                <w:lang w:eastAsia="ar-SA"/>
              </w:rPr>
            </w:pPr>
            <w:r w:rsidRPr="0049061D">
              <w:rPr>
                <w:color w:val="000000"/>
                <w:lang w:eastAsia="ar-SA"/>
              </w:rPr>
              <w:t>- Storing bulk materials with the use of banners at site</w:t>
            </w:r>
          </w:p>
          <w:p w:rsidR="008C0018" w:rsidRPr="0049061D" w:rsidRDefault="008C0018" w:rsidP="00C2775C">
            <w:pPr>
              <w:widowControl w:val="0"/>
              <w:autoSpaceDE w:val="0"/>
              <w:autoSpaceDN w:val="0"/>
              <w:spacing w:before="120" w:after="0" w:line="240" w:lineRule="auto"/>
              <w:rPr>
                <w:rFonts w:eastAsia="Times New Roman" w:cs="Times New Roman"/>
              </w:rPr>
            </w:pPr>
          </w:p>
          <w:p w:rsidR="008C0018" w:rsidRPr="0049061D" w:rsidRDefault="008C0018" w:rsidP="00C2775C">
            <w:pPr>
              <w:widowControl w:val="0"/>
              <w:autoSpaceDE w:val="0"/>
              <w:autoSpaceDN w:val="0"/>
              <w:spacing w:before="120" w:after="0" w:line="240" w:lineRule="auto"/>
              <w:rPr>
                <w:rFonts w:eastAsia="Times New Roman" w:cs="Times New Roman"/>
              </w:rPr>
            </w:pP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color w:val="000000"/>
              </w:rPr>
              <w:lastRenderedPageBreak/>
              <w:t>Construction site and access roads</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color w:val="000000"/>
              </w:rPr>
              <w:t>Visual inspection</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xml:space="preserve">Total period of construction </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tabs>
                <w:tab w:val="left" w:pos="330"/>
              </w:tabs>
              <w:autoSpaceDE w:val="0"/>
              <w:autoSpaceDN w:val="0"/>
              <w:spacing w:after="0" w:line="240" w:lineRule="auto"/>
              <w:ind w:right="-90"/>
              <w:rPr>
                <w:rFonts w:eastAsia="Times New Roman" w:cs="Times New Roman"/>
              </w:rPr>
            </w:pPr>
            <w:r w:rsidRPr="0049061D">
              <w:rPr>
                <w:rFonts w:eastAsia="Times New Roman" w:cs="Times New Roman"/>
              </w:rPr>
              <w:t>-Prevent off-site dust  spreading and pollution;</w:t>
            </w:r>
          </w:p>
          <w:p w:rsidR="008C0018" w:rsidRPr="0049061D" w:rsidRDefault="008C0018" w:rsidP="00C2775C">
            <w:pPr>
              <w:widowControl w:val="0"/>
              <w:tabs>
                <w:tab w:val="left" w:pos="330"/>
              </w:tabs>
              <w:autoSpaceDE w:val="0"/>
              <w:autoSpaceDN w:val="0"/>
              <w:spacing w:after="0" w:line="240" w:lineRule="auto"/>
              <w:ind w:right="-90"/>
              <w:rPr>
                <w:rFonts w:eastAsia="Times New Roman" w:cs="Times New Roman"/>
              </w:rPr>
            </w:pPr>
            <w:r w:rsidRPr="0049061D">
              <w:rPr>
                <w:rFonts w:eastAsia="Times New Roman" w:cs="Times New Roman"/>
              </w:rPr>
              <w:t xml:space="preserve">-Reduce health risks to the workers and neighboring </w:t>
            </w:r>
            <w:r w:rsidRPr="0049061D">
              <w:rPr>
                <w:rFonts w:eastAsia="Times New Roman" w:cs="Times New Roman"/>
              </w:rPr>
              <w:lastRenderedPageBreak/>
              <w:t>communities related to dust exposure.</w:t>
            </w: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lastRenderedPageBreak/>
              <w:t>ATDF</w:t>
            </w:r>
          </w:p>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Technical Supervision Company</w:t>
            </w:r>
          </w:p>
        </w:tc>
      </w:tr>
      <w:tr w:rsidR="008C0018" w:rsidRPr="0049061D" w:rsidTr="00CE5786">
        <w:tblPrEx>
          <w:shd w:val="clear" w:color="auto" w:fill="FFFFFF" w:themeFill="background1"/>
        </w:tblPrEx>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BB3343">
            <w:pPr>
              <w:widowControl w:val="0"/>
              <w:autoSpaceDE w:val="0"/>
              <w:autoSpaceDN w:val="0"/>
              <w:spacing w:after="0" w:line="240" w:lineRule="auto"/>
              <w:rPr>
                <w:rFonts w:eastAsia="Times New Roman" w:cstheme="minorHAnsi"/>
                <w:bCs/>
                <w:color w:val="1D1B11" w:themeColor="background2" w:themeShade="1A"/>
              </w:rPr>
            </w:pPr>
            <w:r w:rsidRPr="0049061D">
              <w:rPr>
                <w:rFonts w:eastAsia="Times New Roman" w:cstheme="minorHAnsi"/>
                <w:bCs/>
                <w:color w:val="1D1B11" w:themeColor="background2" w:themeShade="1A"/>
              </w:rPr>
              <w:lastRenderedPageBreak/>
              <w:t>Handling of chance finds</w:t>
            </w:r>
            <w:r w:rsidRPr="0049061D">
              <w:rPr>
                <w:rFonts w:eastAsia="Times New Roman" w:cstheme="minorHAnsi"/>
                <w:bCs/>
                <w:color w:val="1D1B11" w:themeColor="background2" w:themeShade="1A"/>
              </w:rPr>
              <w:tab/>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Stoppage of works promptly upon encountering of chance finds;</w:t>
            </w:r>
          </w:p>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Formal communication with the Ministry of Education, Science,  Culture and Sports (MoESCS) of RA  on chance finds;</w:t>
            </w:r>
          </w:p>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Timely arrangements made for the conduct of required excavation and site conservation.</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Construction site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xml:space="preserve"> -Inspection of chance find sites;</w:t>
            </w:r>
          </w:p>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Inspection of field documentation</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Entire period of construction</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Ensure cultural heritage is not damaged by the construction works.</w:t>
            </w: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ATDF</w:t>
            </w:r>
          </w:p>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xml:space="preserve">Technical Supervision Company </w:t>
            </w:r>
          </w:p>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MoESCS</w:t>
            </w:r>
          </w:p>
        </w:tc>
      </w:tr>
      <w:tr w:rsidR="008C0018" w:rsidRPr="0049061D" w:rsidTr="00CE5786">
        <w:tblPrEx>
          <w:shd w:val="clear" w:color="auto" w:fill="FFFFFF" w:themeFill="background1"/>
        </w:tblPrEx>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BB3343">
            <w:pPr>
              <w:widowControl w:val="0"/>
              <w:autoSpaceDE w:val="0"/>
              <w:autoSpaceDN w:val="0"/>
              <w:spacing w:after="0" w:line="240" w:lineRule="auto"/>
              <w:rPr>
                <w:rFonts w:eastAsia="Times New Roman" w:cstheme="minorHAnsi"/>
                <w:bCs/>
                <w:color w:val="1D1B11" w:themeColor="background2" w:themeShade="1A"/>
              </w:rPr>
            </w:pPr>
            <w:r w:rsidRPr="0049061D">
              <w:rPr>
                <w:rFonts w:cstheme="minorHAnsi"/>
              </w:rPr>
              <w:t xml:space="preserve"> </w:t>
            </w:r>
            <w:r w:rsidRPr="0049061D">
              <w:rPr>
                <w:rFonts w:eastAsia="Times New Roman" w:cstheme="minorHAnsi"/>
                <w:bCs/>
                <w:color w:val="1D1B11" w:themeColor="background2" w:themeShade="1A"/>
              </w:rPr>
              <w:t>Earthwork</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t xml:space="preserve"> </w:t>
            </w:r>
            <w:r w:rsidRPr="0049061D">
              <w:rPr>
                <w:rFonts w:eastAsia="Times New Roman" w:cs="Times New Roman"/>
              </w:rPr>
              <w:t xml:space="preserve">-Topsoil removal and temporary stockpiling for re-cultivation of the </w:t>
            </w:r>
            <w:r w:rsidRPr="0049061D">
              <w:rPr>
                <w:rFonts w:eastAsia="Times New Roman" w:cs="Times New Roman"/>
              </w:rPr>
              <w:lastRenderedPageBreak/>
              <w:t xml:space="preserve">land; </w:t>
            </w:r>
          </w:p>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xml:space="preserve">-Temporary storage of excavated soil at determined places; </w:t>
            </w:r>
          </w:p>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xml:space="preserve">-Backfilling of the excavated ground as needed and disposal of the excess mass to the places, approved in writing. </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lastRenderedPageBreak/>
              <w:t>Construction site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 xml:space="preserve">Inspection of </w:t>
            </w:r>
            <w:r w:rsidRPr="0049061D">
              <w:t xml:space="preserve"> </w:t>
            </w:r>
            <w:r w:rsidRPr="0049061D">
              <w:rPr>
                <w:rFonts w:eastAsia="Times New Roman" w:cs="Times New Roman"/>
              </w:rPr>
              <w:t>activities</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t xml:space="preserve"> </w:t>
            </w:r>
            <w:r w:rsidRPr="0049061D">
              <w:rPr>
                <w:rFonts w:eastAsia="Times New Roman" w:cs="Times New Roman"/>
              </w:rPr>
              <w:t>During earth works</w:t>
            </w:r>
          </w:p>
        </w:tc>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t xml:space="preserve"> -</w:t>
            </w:r>
            <w:r w:rsidRPr="0049061D">
              <w:rPr>
                <w:rFonts w:eastAsia="Times New Roman" w:cs="Times New Roman"/>
              </w:rPr>
              <w:t xml:space="preserve">Limit loss of vegetation and soil due to ground piling and </w:t>
            </w:r>
            <w:r w:rsidRPr="0049061D">
              <w:rPr>
                <w:rFonts w:eastAsia="Times New Roman" w:cs="Times New Roman"/>
              </w:rPr>
              <w:lastRenderedPageBreak/>
              <w:t>minimization of potential pollution of surface water reservoirs with particles;</w:t>
            </w:r>
          </w:p>
          <w:p w:rsidR="008C0018" w:rsidRPr="0049061D" w:rsidRDefault="008C0018" w:rsidP="00C2775C">
            <w:pPr>
              <w:widowControl w:val="0"/>
              <w:autoSpaceDE w:val="0"/>
              <w:autoSpaceDN w:val="0"/>
              <w:spacing w:before="120" w:after="0" w:line="240" w:lineRule="auto"/>
              <w:rPr>
                <w:rFonts w:eastAsia="Times New Roman" w:cs="Times New Roman"/>
              </w:rPr>
            </w:pPr>
          </w:p>
        </w:tc>
        <w:tc>
          <w:tcPr>
            <w:tcW w:w="1921"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lastRenderedPageBreak/>
              <w:t>ATDF</w:t>
            </w:r>
          </w:p>
          <w:p w:rsidR="008C0018" w:rsidRPr="0049061D" w:rsidRDefault="008C0018" w:rsidP="00C2775C">
            <w:pPr>
              <w:widowControl w:val="0"/>
              <w:autoSpaceDE w:val="0"/>
              <w:autoSpaceDN w:val="0"/>
              <w:spacing w:before="120" w:after="0" w:line="240" w:lineRule="auto"/>
              <w:rPr>
                <w:rFonts w:eastAsia="Times New Roman" w:cs="Times New Roman"/>
              </w:rPr>
            </w:pPr>
            <w:r w:rsidRPr="0049061D">
              <w:rPr>
                <w:rFonts w:eastAsia="Times New Roman" w:cs="Times New Roman"/>
              </w:rPr>
              <w:t>Technical Supervision Company</w:t>
            </w:r>
          </w:p>
        </w:tc>
      </w:tr>
      <w:tr w:rsidR="008C0018" w:rsidRPr="0049061D" w:rsidTr="00CE5786">
        <w:trPr>
          <w:trHeight w:val="500"/>
          <w:jc w:val="center"/>
        </w:trPr>
        <w:tc>
          <w:tcPr>
            <w:tcW w:w="1863" w:type="dxa"/>
            <w:tcBorders>
              <w:top w:val="single" w:sz="4" w:space="0" w:color="auto"/>
              <w:left w:val="single" w:sz="4" w:space="0" w:color="auto"/>
              <w:bottom w:val="single" w:sz="4" w:space="0" w:color="auto"/>
              <w:right w:val="single" w:sz="4" w:space="0" w:color="auto"/>
            </w:tcBorders>
            <w:shd w:val="clear" w:color="auto" w:fill="auto"/>
          </w:tcPr>
          <w:p w:rsidR="008C0018" w:rsidRPr="0049061D" w:rsidRDefault="008C0018" w:rsidP="00BB3343">
            <w:pPr>
              <w:widowControl w:val="0"/>
              <w:autoSpaceDE w:val="0"/>
              <w:autoSpaceDN w:val="0"/>
              <w:spacing w:after="0" w:line="240" w:lineRule="auto"/>
              <w:rPr>
                <w:rFonts w:eastAsia="Times New Roman" w:cstheme="minorHAnsi"/>
                <w:bCs/>
              </w:rPr>
            </w:pPr>
            <w:r w:rsidRPr="0049061D">
              <w:rPr>
                <w:rFonts w:eastAsia="Times New Roman" w:cstheme="minorHAnsi"/>
                <w:bCs/>
              </w:rPr>
              <w:lastRenderedPageBreak/>
              <w:t>Operation of Grievance Redress Mechanism</w:t>
            </w:r>
          </w:p>
        </w:tc>
        <w:tc>
          <w:tcPr>
            <w:tcW w:w="1800" w:type="dxa"/>
            <w:tcBorders>
              <w:top w:val="single" w:sz="4" w:space="0" w:color="auto"/>
              <w:left w:val="single" w:sz="4" w:space="0" w:color="auto"/>
              <w:bottom w:val="single" w:sz="4" w:space="0" w:color="auto"/>
              <w:right w:val="single" w:sz="4" w:space="0" w:color="auto"/>
            </w:tcBorders>
          </w:tcPr>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Public right to complaints or questions about the project.</w:t>
            </w:r>
          </w:p>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Appeal to the head of local government (community authorities)</w:t>
            </w:r>
          </w:p>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 xml:space="preserve">The appointment by the authorities of the Coordinator for the consideration of complaints </w:t>
            </w:r>
            <w:r w:rsidRPr="0049061D">
              <w:rPr>
                <w:rFonts w:asciiTheme="minorHAnsi" w:eastAsia="Times New Roman" w:hAnsiTheme="minorHAnsi" w:cstheme="minorHAnsi"/>
              </w:rPr>
              <w:lastRenderedPageBreak/>
              <w:t>(receiving complaints, reviewing and explaining, registering complaints in the logbook and trying to resolve them on the spot.</w:t>
            </w:r>
          </w:p>
          <w:p w:rsidR="008C0018" w:rsidRPr="0049061D" w:rsidRDefault="008C0018" w:rsidP="003910D8">
            <w:pPr>
              <w:pStyle w:val="ListParagraph"/>
              <w:numPr>
                <w:ilvl w:val="0"/>
                <w:numId w:val="20"/>
              </w:numPr>
              <w:tabs>
                <w:tab w:val="clear" w:pos="360"/>
              </w:tabs>
              <w:autoSpaceDE w:val="0"/>
              <w:autoSpaceDN w:val="0"/>
              <w:ind w:left="140" w:hanging="140"/>
              <w:rPr>
                <w:rFonts w:asciiTheme="minorHAnsi" w:eastAsia="Times New Roman" w:hAnsiTheme="minorHAnsi" w:cstheme="minorHAnsi"/>
              </w:rPr>
            </w:pPr>
            <w:r w:rsidRPr="0049061D">
              <w:rPr>
                <w:rFonts w:asciiTheme="minorHAnsi" w:eastAsia="Times New Roman" w:hAnsiTheme="minorHAnsi" w:cstheme="minorHAnsi"/>
              </w:rPr>
              <w:t>Appeal to ATDF by hot-line (010 24 01 59), postal letter (Yerevan 0037, K.Ulnetsi 31), official web page (</w:t>
            </w:r>
            <w:hyperlink r:id="rId9" w:history="1">
              <w:r w:rsidRPr="0049061D">
                <w:rPr>
                  <w:rFonts w:asciiTheme="minorHAnsi" w:eastAsia="Times New Roman" w:hAnsiTheme="minorHAnsi" w:cstheme="minorHAnsi"/>
                </w:rPr>
                <w:t>http://atdf.am/hy/Home/ContactUs</w:t>
              </w:r>
            </w:hyperlink>
            <w:r w:rsidRPr="0049061D">
              <w:rPr>
                <w:rFonts w:asciiTheme="minorHAnsi" w:eastAsia="Times New Roman" w:hAnsiTheme="minorHAnsi" w:cstheme="minorHAnsi"/>
              </w:rPr>
              <w:t>), e-mail (</w:t>
            </w:r>
            <w:hyperlink r:id="rId10" w:history="1">
              <w:r w:rsidRPr="0049061D">
                <w:rPr>
                  <w:rFonts w:asciiTheme="minorHAnsi" w:eastAsia="Times New Roman" w:hAnsiTheme="minorHAnsi" w:cstheme="minorHAnsi"/>
                </w:rPr>
                <w:t>support@atdf.am</w:t>
              </w:r>
            </w:hyperlink>
            <w:r w:rsidRPr="0049061D">
              <w:rPr>
                <w:rFonts w:asciiTheme="minorHAnsi" w:eastAsia="Times New Roman" w:hAnsiTheme="minorHAnsi" w:cstheme="minorHAnsi"/>
              </w:rPr>
              <w:t>).</w:t>
            </w:r>
          </w:p>
        </w:tc>
        <w:tc>
          <w:tcPr>
            <w:tcW w:w="1980" w:type="dxa"/>
            <w:tcBorders>
              <w:top w:val="single" w:sz="4" w:space="0" w:color="auto"/>
              <w:left w:val="single" w:sz="4" w:space="0" w:color="auto"/>
              <w:bottom w:val="single" w:sz="4" w:space="0" w:color="auto"/>
              <w:right w:val="single" w:sz="4" w:space="0" w:color="auto"/>
            </w:tcBorders>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cstheme="minorHAnsi"/>
                <w:color w:val="000000"/>
              </w:rPr>
              <w:lastRenderedPageBreak/>
              <w:t>Construction</w:t>
            </w:r>
            <w:r w:rsidRPr="0049061D">
              <w:rPr>
                <w:rFonts w:eastAsia="Times New Roman" w:cstheme="minorHAnsi"/>
              </w:rPr>
              <w:t xml:space="preserve"> site</w:t>
            </w:r>
          </w:p>
        </w:tc>
        <w:tc>
          <w:tcPr>
            <w:tcW w:w="1980" w:type="dxa"/>
            <w:tcBorders>
              <w:top w:val="single" w:sz="4" w:space="0" w:color="auto"/>
              <w:left w:val="single" w:sz="4" w:space="0" w:color="auto"/>
              <w:bottom w:val="single" w:sz="4" w:space="0" w:color="auto"/>
              <w:right w:val="single" w:sz="4" w:space="0" w:color="auto"/>
            </w:tcBorders>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Inspection of activities</w:t>
            </w:r>
          </w:p>
        </w:tc>
        <w:tc>
          <w:tcPr>
            <w:tcW w:w="2129" w:type="dxa"/>
            <w:tcBorders>
              <w:top w:val="single" w:sz="4" w:space="0" w:color="auto"/>
              <w:left w:val="single" w:sz="4" w:space="0" w:color="auto"/>
              <w:bottom w:val="single" w:sz="4" w:space="0" w:color="auto"/>
              <w:right w:val="single" w:sz="4" w:space="0" w:color="auto"/>
            </w:tcBorders>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Entire period of construction</w:t>
            </w:r>
          </w:p>
        </w:tc>
        <w:tc>
          <w:tcPr>
            <w:tcW w:w="1890" w:type="dxa"/>
            <w:tcBorders>
              <w:top w:val="single" w:sz="4" w:space="0" w:color="auto"/>
              <w:left w:val="single" w:sz="4" w:space="0" w:color="auto"/>
              <w:bottom w:val="single" w:sz="4" w:space="0" w:color="auto"/>
              <w:right w:val="single" w:sz="4" w:space="0" w:color="auto"/>
            </w:tcBorders>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-Monitor compliance with project aspects;</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-Timely resolve questions and complaints in the field.</w:t>
            </w:r>
          </w:p>
        </w:tc>
        <w:tc>
          <w:tcPr>
            <w:tcW w:w="1921" w:type="dxa"/>
            <w:gridSpan w:val="2"/>
            <w:tcBorders>
              <w:top w:val="single" w:sz="4" w:space="0" w:color="auto"/>
              <w:left w:val="single" w:sz="4" w:space="0" w:color="auto"/>
              <w:bottom w:val="single" w:sz="4" w:space="0" w:color="auto"/>
              <w:right w:val="single" w:sz="4" w:space="0" w:color="auto"/>
            </w:tcBorders>
          </w:tcPr>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ATDF</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Technical supervision</w:t>
            </w:r>
          </w:p>
          <w:p w:rsidR="008C0018" w:rsidRPr="0049061D" w:rsidRDefault="008C0018" w:rsidP="00BB3343">
            <w:pPr>
              <w:widowControl w:val="0"/>
              <w:autoSpaceDE w:val="0"/>
              <w:autoSpaceDN w:val="0"/>
              <w:spacing w:after="0" w:line="240" w:lineRule="auto"/>
              <w:rPr>
                <w:rFonts w:eastAsia="Times New Roman" w:cstheme="minorHAnsi"/>
              </w:rPr>
            </w:pPr>
            <w:r w:rsidRPr="0049061D">
              <w:rPr>
                <w:rFonts w:eastAsia="Times New Roman" w:cstheme="minorHAnsi"/>
              </w:rPr>
              <w:t>company</w:t>
            </w:r>
          </w:p>
          <w:p w:rsidR="008C0018" w:rsidRPr="0049061D" w:rsidRDefault="008C0018" w:rsidP="00BB3343">
            <w:pPr>
              <w:widowControl w:val="0"/>
              <w:autoSpaceDE w:val="0"/>
              <w:autoSpaceDN w:val="0"/>
              <w:spacing w:after="0" w:line="240" w:lineRule="auto"/>
              <w:rPr>
                <w:rFonts w:eastAsia="Times New Roman" w:cstheme="minorHAnsi"/>
              </w:rPr>
            </w:pPr>
          </w:p>
          <w:p w:rsidR="008C0018" w:rsidRPr="0049061D" w:rsidRDefault="008C0018" w:rsidP="00BB3343">
            <w:pPr>
              <w:widowControl w:val="0"/>
              <w:autoSpaceDE w:val="0"/>
              <w:autoSpaceDN w:val="0"/>
              <w:spacing w:after="0" w:line="240" w:lineRule="auto"/>
              <w:rPr>
                <w:rFonts w:eastAsia="Times New Roman" w:cstheme="minorHAnsi"/>
              </w:rPr>
            </w:pPr>
          </w:p>
        </w:tc>
      </w:tr>
      <w:tr w:rsidR="008C0018" w:rsidRPr="0049061D" w:rsidTr="00E4065E">
        <w:trPr>
          <w:trHeight w:val="461"/>
          <w:jc w:val="center"/>
        </w:trPr>
        <w:tc>
          <w:tcPr>
            <w:tcW w:w="13563" w:type="dxa"/>
            <w:gridSpan w:val="8"/>
            <w:tcBorders>
              <w:top w:val="single" w:sz="4" w:space="0" w:color="auto"/>
              <w:left w:val="single" w:sz="4" w:space="0" w:color="auto"/>
              <w:bottom w:val="single" w:sz="4" w:space="0" w:color="auto"/>
              <w:right w:val="single" w:sz="4" w:space="0" w:color="auto"/>
            </w:tcBorders>
            <w:vAlign w:val="center"/>
            <w:hideMark/>
          </w:tcPr>
          <w:p w:rsidR="008C0018" w:rsidRPr="0049061D" w:rsidRDefault="008C0018" w:rsidP="00BB3343">
            <w:pPr>
              <w:widowControl w:val="0"/>
              <w:autoSpaceDE w:val="0"/>
              <w:autoSpaceDN w:val="0"/>
              <w:spacing w:after="0" w:line="240" w:lineRule="auto"/>
              <w:jc w:val="center"/>
              <w:rPr>
                <w:rFonts w:eastAsia="Times New Roman" w:cstheme="minorHAnsi"/>
                <w:b/>
              </w:rPr>
            </w:pPr>
            <w:r w:rsidRPr="0049061D">
              <w:rPr>
                <w:rFonts w:eastAsia="Times New Roman" w:cstheme="minorHAnsi"/>
                <w:b/>
              </w:rPr>
              <w:lastRenderedPageBreak/>
              <w:t>OPERATION PHASE</w:t>
            </w:r>
          </w:p>
        </w:tc>
      </w:tr>
      <w:tr w:rsidR="008C0018" w:rsidRPr="0049061D" w:rsidTr="00CE5786">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Operation and maintenance of lighting system</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Regular servicing of the lighting system is being undertaken</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055F36">
            <w:pPr>
              <w:widowControl w:val="0"/>
              <w:autoSpaceDE w:val="0"/>
              <w:autoSpaceDN w:val="0"/>
              <w:spacing w:after="0" w:line="240" w:lineRule="auto"/>
              <w:rPr>
                <w:rFonts w:eastAsia="Times New Roman" w:cs="Times New Roman"/>
              </w:rPr>
            </w:pPr>
            <w:r w:rsidRPr="0049061D">
              <w:rPr>
                <w:rFonts w:eastAsia="Times New Roman" w:cs="Times New Roman"/>
              </w:rPr>
              <w:t>Rehabilitated roads of Areni</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Periodic inspection of lighting network</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Total period of operation</w:t>
            </w:r>
          </w:p>
        </w:tc>
        <w:tc>
          <w:tcPr>
            <w:tcW w:w="20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Maintenance of lighting system in safe and operable condition</w:t>
            </w:r>
          </w:p>
        </w:tc>
        <w:tc>
          <w:tcPr>
            <w:tcW w:w="1719" w:type="dxa"/>
            <w:shd w:val="clear" w:color="auto" w:fill="auto"/>
          </w:tcPr>
          <w:p w:rsidR="008C0018" w:rsidRPr="0049061D" w:rsidRDefault="008C0018" w:rsidP="00BB3343">
            <w:pPr>
              <w:spacing w:after="0"/>
              <w:rPr>
                <w:rFonts w:eastAsia="Times New Roman" w:cstheme="minorHAnsi"/>
              </w:rPr>
            </w:pPr>
            <w:r w:rsidRPr="0049061D">
              <w:rPr>
                <w:rFonts w:eastAsia="Times New Roman" w:cstheme="minorHAnsi"/>
              </w:rPr>
              <w:t xml:space="preserve"> Areni</w:t>
            </w:r>
          </w:p>
          <w:p w:rsidR="008C0018" w:rsidRPr="0049061D" w:rsidRDefault="008C0018" w:rsidP="00BB3343">
            <w:pPr>
              <w:spacing w:after="0"/>
              <w:rPr>
                <w:rFonts w:eastAsia="Times New Roman" w:cstheme="minorHAnsi"/>
              </w:rPr>
            </w:pPr>
            <w:r w:rsidRPr="0049061D">
              <w:rPr>
                <w:rFonts w:eastAsia="Times New Roman" w:cstheme="minorHAnsi"/>
              </w:rPr>
              <w:t>Administrative office</w:t>
            </w:r>
          </w:p>
        </w:tc>
      </w:tr>
      <w:tr w:rsidR="008C0018" w:rsidRPr="0049061D" w:rsidTr="00CE5786">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Del="00607E25"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Maintenance and protection of site</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spacing w:after="0" w:line="240" w:lineRule="auto"/>
              <w:rPr>
                <w:rFonts w:eastAsia="Times New Roman" w:cs="Times New Roman"/>
              </w:rPr>
            </w:pPr>
            <w:r w:rsidRPr="0049061D">
              <w:rPr>
                <w:rFonts w:eastAsia="Times New Roman" w:cs="Times New Roman"/>
              </w:rPr>
              <w:t xml:space="preserve">Non-authorized construction and land use </w:t>
            </w:r>
          </w:p>
          <w:p w:rsidR="008C0018" w:rsidRPr="0049061D" w:rsidRDefault="008C0018" w:rsidP="00C2775C">
            <w:pPr>
              <w:spacing w:after="0" w:line="240" w:lineRule="auto"/>
              <w:jc w:val="both"/>
              <w:rPr>
                <w:rFonts w:eastAsia="Times New Roman" w:cs="Times New Roman"/>
              </w:rPr>
            </w:pPr>
          </w:p>
          <w:p w:rsidR="008C0018" w:rsidRPr="0049061D" w:rsidRDefault="008C0018" w:rsidP="00C2775C">
            <w:pPr>
              <w:widowControl w:val="0"/>
              <w:autoSpaceDE w:val="0"/>
              <w:autoSpaceDN w:val="0"/>
              <w:spacing w:after="0" w:line="240" w:lineRule="auto"/>
              <w:rPr>
                <w:rFonts w:eastAsia="Times New Roman" w:cs="Times New Roman"/>
              </w:rPr>
            </w:pP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Rehabilitated roads of Areni</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Visual inspection</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Total period of operation</w:t>
            </w:r>
          </w:p>
        </w:tc>
        <w:tc>
          <w:tcPr>
            <w:tcW w:w="20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Prevent the loss of aesthetical and recreational value of the central part area</w:t>
            </w:r>
          </w:p>
          <w:p w:rsidR="008C0018" w:rsidRPr="0049061D" w:rsidRDefault="008C0018" w:rsidP="00C2775C">
            <w:pPr>
              <w:widowControl w:val="0"/>
              <w:autoSpaceDE w:val="0"/>
              <w:autoSpaceDN w:val="0"/>
              <w:spacing w:after="0" w:line="240" w:lineRule="auto"/>
              <w:rPr>
                <w:rFonts w:eastAsia="Times New Roman" w:cs="Times New Roman"/>
              </w:rPr>
            </w:pPr>
          </w:p>
        </w:tc>
        <w:tc>
          <w:tcPr>
            <w:tcW w:w="1719" w:type="dxa"/>
            <w:tcBorders>
              <w:top w:val="single" w:sz="4" w:space="0" w:color="auto"/>
              <w:left w:val="single" w:sz="4" w:space="0" w:color="auto"/>
              <w:bottom w:val="single" w:sz="4" w:space="0" w:color="auto"/>
              <w:right w:val="single" w:sz="4" w:space="0" w:color="auto"/>
            </w:tcBorders>
            <w:shd w:val="clear" w:color="auto" w:fill="auto"/>
          </w:tcPr>
          <w:p w:rsidR="008C0018" w:rsidRPr="0049061D" w:rsidRDefault="008C0018" w:rsidP="00BB3343">
            <w:pPr>
              <w:spacing w:after="0"/>
              <w:rPr>
                <w:rFonts w:eastAsia="Times New Roman" w:cstheme="minorHAnsi"/>
              </w:rPr>
            </w:pPr>
            <w:r w:rsidRPr="0049061D">
              <w:rPr>
                <w:rFonts w:eastAsia="Times New Roman" w:cstheme="minorHAnsi"/>
              </w:rPr>
              <w:t xml:space="preserve"> Areni Administrative office</w:t>
            </w:r>
          </w:p>
        </w:tc>
      </w:tr>
      <w:tr w:rsidR="008C0018" w:rsidRPr="0049061D" w:rsidTr="00CE5786">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Del="00607E25"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lastRenderedPageBreak/>
              <w:t>Solid waste management</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cs="Times New Roman"/>
                <w:color w:val="000000"/>
                <w:lang w:eastAsia="ar-SA"/>
              </w:rPr>
              <w:t>Trash bins placement and arrangement on periodical transportation of waste</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Rehabilitated roads of Areni</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Inspection of activities</w:t>
            </w:r>
          </w:p>
          <w:p w:rsidR="008C0018" w:rsidRPr="0049061D" w:rsidRDefault="008C0018" w:rsidP="00C2775C">
            <w:pPr>
              <w:widowControl w:val="0"/>
              <w:autoSpaceDE w:val="0"/>
              <w:autoSpaceDN w:val="0"/>
              <w:spacing w:after="0" w:line="240" w:lineRule="auto"/>
              <w:rPr>
                <w:rFonts w:eastAsia="Times New Roman" w:cs="Times New Roman"/>
              </w:rPr>
            </w:pP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Total period of operation</w:t>
            </w:r>
          </w:p>
        </w:tc>
        <w:tc>
          <w:tcPr>
            <w:tcW w:w="20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 xml:space="preserve">- Reduce exposure to waste and disease-carrying rodents and insects; </w:t>
            </w:r>
          </w:p>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 Maintain safe sanitary condition and prevent environmental pollution.</w:t>
            </w:r>
          </w:p>
        </w:tc>
        <w:tc>
          <w:tcPr>
            <w:tcW w:w="1719" w:type="dxa"/>
            <w:tcBorders>
              <w:top w:val="single" w:sz="4" w:space="0" w:color="auto"/>
              <w:left w:val="single" w:sz="4" w:space="0" w:color="auto"/>
              <w:bottom w:val="single" w:sz="4" w:space="0" w:color="auto"/>
              <w:right w:val="single" w:sz="4" w:space="0" w:color="auto"/>
            </w:tcBorders>
            <w:shd w:val="clear" w:color="auto" w:fill="auto"/>
          </w:tcPr>
          <w:p w:rsidR="008C0018" w:rsidRPr="0049061D" w:rsidRDefault="008C0018" w:rsidP="00BB3343">
            <w:pPr>
              <w:spacing w:after="0"/>
              <w:rPr>
                <w:rFonts w:eastAsia="Times New Roman" w:cstheme="minorHAnsi"/>
              </w:rPr>
            </w:pPr>
            <w:r w:rsidRPr="0049061D">
              <w:rPr>
                <w:rFonts w:eastAsia="Times New Roman" w:cstheme="minorHAnsi"/>
              </w:rPr>
              <w:t>Areni Administrative office</w:t>
            </w:r>
          </w:p>
        </w:tc>
      </w:tr>
      <w:tr w:rsidR="008C0018" w:rsidRPr="0049061D" w:rsidTr="00CE5786">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BB3343">
            <w:pPr>
              <w:widowControl w:val="0"/>
              <w:autoSpaceDE w:val="0"/>
              <w:autoSpaceDN w:val="0"/>
              <w:spacing w:after="0"/>
              <w:rPr>
                <w:rFonts w:eastAsia="Times New Roman" w:cstheme="minorHAnsi"/>
              </w:rPr>
            </w:pPr>
            <w:r w:rsidRPr="0049061D">
              <w:rPr>
                <w:rFonts w:eastAsia="Times New Roman" w:cstheme="minorHAnsi"/>
              </w:rPr>
              <w:t>Operation and maintenance of local sewage treatment plant</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3910D8">
            <w:pPr>
              <w:pStyle w:val="ListParagraph"/>
              <w:widowControl/>
              <w:numPr>
                <w:ilvl w:val="0"/>
                <w:numId w:val="20"/>
              </w:numPr>
              <w:tabs>
                <w:tab w:val="clear" w:pos="360"/>
                <w:tab w:val="num" w:pos="630"/>
              </w:tabs>
              <w:ind w:left="630"/>
              <w:contextualSpacing/>
              <w:rPr>
                <w:rFonts w:asciiTheme="minorHAnsi" w:eastAsia="Times New Roman" w:hAnsiTheme="minorHAnsi" w:cstheme="minorHAnsi"/>
              </w:rPr>
            </w:pPr>
            <w:r w:rsidRPr="0049061D">
              <w:rPr>
                <w:rFonts w:asciiTheme="minorHAnsi" w:eastAsia="Times New Roman" w:hAnsiTheme="minorHAnsi" w:cstheme="minorHAnsi"/>
              </w:rPr>
              <w:t xml:space="preserve">Leakages of waste water from sewage scheme; </w:t>
            </w:r>
          </w:p>
          <w:p w:rsidR="008C0018" w:rsidRPr="0049061D" w:rsidRDefault="008C0018" w:rsidP="003910D8">
            <w:pPr>
              <w:pStyle w:val="ListParagraph"/>
              <w:widowControl/>
              <w:numPr>
                <w:ilvl w:val="0"/>
                <w:numId w:val="20"/>
              </w:numPr>
              <w:tabs>
                <w:tab w:val="clear" w:pos="360"/>
                <w:tab w:val="num" w:pos="630"/>
              </w:tabs>
              <w:ind w:left="630"/>
              <w:contextualSpacing/>
              <w:rPr>
                <w:rFonts w:asciiTheme="minorHAnsi" w:eastAsia="Times New Roman" w:hAnsiTheme="minorHAnsi" w:cstheme="minorHAnsi"/>
              </w:rPr>
            </w:pPr>
            <w:r w:rsidRPr="0049061D">
              <w:rPr>
                <w:rFonts w:asciiTheme="minorHAnsi" w:eastAsia="Times New Roman" w:hAnsiTheme="minorHAnsi" w:cstheme="minorHAnsi"/>
              </w:rPr>
              <w:t>Smoothly operation of sewage water treatment plant.</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BB3343">
            <w:pPr>
              <w:widowControl w:val="0"/>
              <w:autoSpaceDE w:val="0"/>
              <w:autoSpaceDN w:val="0"/>
              <w:spacing w:after="0"/>
              <w:rPr>
                <w:rFonts w:eastAsia="Times New Roman" w:cstheme="minorHAnsi"/>
              </w:rPr>
            </w:pPr>
            <w:r w:rsidRPr="0049061D">
              <w:rPr>
                <w:rFonts w:eastAsia="Times New Roman" w:cstheme="minorHAnsi"/>
              </w:rPr>
              <w:t>Installed treatment facility</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BB3343">
            <w:pPr>
              <w:widowControl w:val="0"/>
              <w:autoSpaceDE w:val="0"/>
              <w:autoSpaceDN w:val="0"/>
              <w:spacing w:after="0"/>
              <w:rPr>
                <w:rFonts w:eastAsia="Times New Roman" w:cstheme="minorHAnsi"/>
              </w:rPr>
            </w:pPr>
            <w:r w:rsidRPr="0049061D">
              <w:rPr>
                <w:rFonts w:eastAsia="Times New Roman" w:cstheme="minorHAnsi"/>
              </w:rPr>
              <w:t>Instrumental quality testing of treated sewage according to approved safety parameters</w:t>
            </w: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BB3343">
            <w:pPr>
              <w:widowControl w:val="0"/>
              <w:autoSpaceDE w:val="0"/>
              <w:autoSpaceDN w:val="0"/>
              <w:spacing w:after="0"/>
              <w:rPr>
                <w:rFonts w:eastAsia="Times New Roman" w:cstheme="minorHAnsi"/>
              </w:rPr>
            </w:pPr>
            <w:r w:rsidRPr="0049061D">
              <w:rPr>
                <w:rFonts w:eastAsia="Times New Roman" w:cstheme="minorHAnsi"/>
              </w:rPr>
              <w:t>During operation phase</w:t>
            </w:r>
          </w:p>
        </w:tc>
        <w:tc>
          <w:tcPr>
            <w:tcW w:w="20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BB3343">
            <w:pPr>
              <w:widowControl w:val="0"/>
              <w:autoSpaceDE w:val="0"/>
              <w:autoSpaceDN w:val="0"/>
              <w:spacing w:before="120" w:after="120"/>
              <w:rPr>
                <w:rFonts w:eastAsia="Times New Roman" w:cstheme="minorHAnsi"/>
              </w:rPr>
            </w:pPr>
            <w:r w:rsidRPr="0049061D">
              <w:rPr>
                <w:rFonts w:eastAsia="Times New Roman" w:cstheme="minorHAnsi"/>
              </w:rPr>
              <w:t>-Prevent water-borne diseases</w:t>
            </w:r>
          </w:p>
          <w:p w:rsidR="008C0018" w:rsidRPr="0049061D" w:rsidRDefault="008C0018" w:rsidP="00BB3343">
            <w:pPr>
              <w:widowControl w:val="0"/>
              <w:autoSpaceDE w:val="0"/>
              <w:autoSpaceDN w:val="0"/>
              <w:spacing w:after="0"/>
              <w:rPr>
                <w:rFonts w:eastAsia="Times New Roman" w:cstheme="minorHAnsi"/>
              </w:rPr>
            </w:pPr>
            <w:r w:rsidRPr="0049061D">
              <w:rPr>
                <w:rFonts w:eastAsia="Times New Roman" w:cstheme="minorHAnsi"/>
              </w:rPr>
              <w:t>-Prevent pollution of surface and ground water, soils.</w:t>
            </w:r>
          </w:p>
        </w:tc>
        <w:tc>
          <w:tcPr>
            <w:tcW w:w="1719" w:type="dxa"/>
            <w:tcBorders>
              <w:top w:val="single" w:sz="4" w:space="0" w:color="auto"/>
              <w:left w:val="single" w:sz="4" w:space="0" w:color="auto"/>
              <w:bottom w:val="single" w:sz="4" w:space="0" w:color="auto"/>
              <w:right w:val="single" w:sz="4" w:space="0" w:color="auto"/>
            </w:tcBorders>
            <w:shd w:val="clear" w:color="auto" w:fill="auto"/>
          </w:tcPr>
          <w:p w:rsidR="008C0018" w:rsidRPr="0049061D" w:rsidRDefault="008C0018" w:rsidP="00BB3343">
            <w:pPr>
              <w:widowControl w:val="0"/>
              <w:autoSpaceDE w:val="0"/>
              <w:autoSpaceDN w:val="0"/>
              <w:spacing w:before="120" w:after="120"/>
              <w:rPr>
                <w:rFonts w:eastAsia="Times New Roman" w:cstheme="minorHAnsi"/>
              </w:rPr>
            </w:pPr>
            <w:r w:rsidRPr="0049061D">
              <w:rPr>
                <w:rFonts w:eastAsia="Times New Roman" w:cstheme="minorHAnsi"/>
              </w:rPr>
              <w:t>Areni</w:t>
            </w:r>
          </w:p>
          <w:p w:rsidR="008C0018" w:rsidRPr="0049061D" w:rsidRDefault="008C0018" w:rsidP="00BB3343">
            <w:pPr>
              <w:spacing w:after="0"/>
              <w:rPr>
                <w:rFonts w:eastAsia="Times New Roman" w:cstheme="minorHAnsi"/>
              </w:rPr>
            </w:pPr>
            <w:r w:rsidRPr="0049061D">
              <w:rPr>
                <w:rFonts w:eastAsia="Times New Roman" w:cstheme="minorHAnsi"/>
              </w:rPr>
              <w:t xml:space="preserve">Administrative office </w:t>
            </w:r>
          </w:p>
        </w:tc>
      </w:tr>
      <w:tr w:rsidR="008C0018" w:rsidRPr="0049061D" w:rsidTr="00CE5786">
        <w:trPr>
          <w:trHeight w:val="944"/>
          <w:jc w:val="center"/>
        </w:trPr>
        <w:tc>
          <w:tcPr>
            <w:tcW w:w="1863"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Del="00607E25"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Operation and maintenance of utility networks (water supply, sewage, power and gas supply)</w:t>
            </w:r>
          </w:p>
        </w:tc>
        <w:tc>
          <w:tcPr>
            <w:tcW w:w="180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spacing w:after="0" w:line="240" w:lineRule="auto"/>
              <w:rPr>
                <w:rFonts w:cs="Times New Roman"/>
                <w:color w:val="000000"/>
                <w:lang w:eastAsia="ar-SA"/>
              </w:rPr>
            </w:pPr>
            <w:r w:rsidRPr="0049061D">
              <w:rPr>
                <w:rFonts w:cs="Times New Roman"/>
                <w:color w:val="000000"/>
                <w:lang w:eastAsia="ar-SA"/>
              </w:rPr>
              <w:t>Regular servicing of the utility networks being undertaken</w:t>
            </w:r>
          </w:p>
          <w:p w:rsidR="008C0018" w:rsidRPr="0049061D" w:rsidRDefault="008C0018" w:rsidP="00C2775C">
            <w:pPr>
              <w:spacing w:after="0" w:line="240" w:lineRule="auto"/>
              <w:rPr>
                <w:rFonts w:eastAsia="Times New Roman" w:cs="Times New Roman"/>
                <w:color w:val="000000" w:themeColor="text1"/>
              </w:rPr>
            </w:pPr>
          </w:p>
          <w:p w:rsidR="008C0018" w:rsidRPr="0049061D" w:rsidRDefault="008C0018" w:rsidP="00C2775C">
            <w:pPr>
              <w:widowControl w:val="0"/>
              <w:autoSpaceDE w:val="0"/>
              <w:autoSpaceDN w:val="0"/>
              <w:spacing w:after="0" w:line="240" w:lineRule="auto"/>
              <w:rPr>
                <w:rFonts w:eastAsia="Times New Roman" w:cs="Times New Roman"/>
              </w:rPr>
            </w:pP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Rehabilitated roads of Areni</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spacing w:after="0" w:line="240" w:lineRule="auto"/>
              <w:rPr>
                <w:rFonts w:eastAsia="Times New Roman" w:cs="Times New Roman"/>
                <w:color w:val="000000" w:themeColor="text1"/>
              </w:rPr>
            </w:pPr>
            <w:r w:rsidRPr="0049061D">
              <w:rPr>
                <w:rFonts w:eastAsia="Times New Roman" w:cs="Times New Roman"/>
                <w:color w:val="000000" w:themeColor="text1"/>
              </w:rPr>
              <w:t>Regular technical inspections</w:t>
            </w:r>
          </w:p>
          <w:p w:rsidR="008C0018" w:rsidRPr="0049061D" w:rsidRDefault="008C0018" w:rsidP="00C2775C">
            <w:pPr>
              <w:widowControl w:val="0"/>
              <w:autoSpaceDE w:val="0"/>
              <w:autoSpaceDN w:val="0"/>
              <w:spacing w:after="0" w:line="240" w:lineRule="auto"/>
              <w:rPr>
                <w:rFonts w:eastAsia="Times New Roman" w:cs="Times New Roman"/>
              </w:rPr>
            </w:pPr>
          </w:p>
        </w:tc>
        <w:tc>
          <w:tcPr>
            <w:tcW w:w="2129" w:type="dxa"/>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Total period of operation</w:t>
            </w:r>
          </w:p>
        </w:tc>
        <w:tc>
          <w:tcPr>
            <w:tcW w:w="20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C0018" w:rsidRPr="0049061D" w:rsidRDefault="008C0018" w:rsidP="00C2775C">
            <w:pPr>
              <w:widowControl w:val="0"/>
              <w:autoSpaceDE w:val="0"/>
              <w:autoSpaceDN w:val="0"/>
              <w:spacing w:after="0" w:line="240" w:lineRule="auto"/>
              <w:rPr>
                <w:rFonts w:eastAsia="Times New Roman" w:cs="Times New Roman"/>
              </w:rPr>
            </w:pPr>
            <w:r w:rsidRPr="0049061D">
              <w:rPr>
                <w:rFonts w:eastAsia="Times New Roman" w:cs="Times New Roman"/>
              </w:rPr>
              <w:t>- Maintenance of utility networks in safe and operable condition;</w:t>
            </w:r>
          </w:p>
          <w:p w:rsidR="008C0018" w:rsidRPr="0049061D" w:rsidRDefault="008C0018" w:rsidP="00055F36">
            <w:pPr>
              <w:widowControl w:val="0"/>
              <w:autoSpaceDE w:val="0"/>
              <w:autoSpaceDN w:val="0"/>
              <w:spacing w:after="0" w:line="240" w:lineRule="auto"/>
              <w:rPr>
                <w:rFonts w:eastAsia="Times New Roman" w:cs="Times New Roman"/>
              </w:rPr>
            </w:pPr>
            <w:r w:rsidRPr="0049061D">
              <w:rPr>
                <w:rFonts w:eastAsia="Times New Roman" w:cs="Times New Roman"/>
              </w:rPr>
              <w:t>- Avoid disruption of</w:t>
            </w:r>
            <w:r w:rsidRPr="0049061D">
              <w:t xml:space="preserve"> operation of </w:t>
            </w:r>
            <w:r w:rsidRPr="0049061D">
              <w:rPr>
                <w:rFonts w:eastAsia="Times New Roman" w:cs="Times New Roman"/>
              </w:rPr>
              <w:t>area and inconveniences to residents.</w:t>
            </w:r>
          </w:p>
        </w:tc>
        <w:tc>
          <w:tcPr>
            <w:tcW w:w="1719" w:type="dxa"/>
            <w:tcBorders>
              <w:top w:val="single" w:sz="4" w:space="0" w:color="auto"/>
              <w:left w:val="single" w:sz="4" w:space="0" w:color="auto"/>
              <w:bottom w:val="single" w:sz="4" w:space="0" w:color="auto"/>
              <w:right w:val="single" w:sz="4" w:space="0" w:color="auto"/>
            </w:tcBorders>
            <w:shd w:val="clear" w:color="auto" w:fill="auto"/>
          </w:tcPr>
          <w:p w:rsidR="008C0018" w:rsidRPr="0049061D" w:rsidRDefault="008C0018" w:rsidP="00C2775C">
            <w:pPr>
              <w:widowControl w:val="0"/>
              <w:autoSpaceDE w:val="0"/>
              <w:autoSpaceDN w:val="0"/>
              <w:spacing w:before="120" w:after="120"/>
              <w:rPr>
                <w:rFonts w:eastAsia="Times New Roman" w:cstheme="minorHAnsi"/>
              </w:rPr>
            </w:pPr>
            <w:r w:rsidRPr="0049061D">
              <w:rPr>
                <w:rFonts w:eastAsia="Times New Roman" w:cstheme="minorHAnsi"/>
              </w:rPr>
              <w:t>Areni</w:t>
            </w:r>
          </w:p>
          <w:p w:rsidR="008C0018" w:rsidRPr="0049061D" w:rsidRDefault="008C0018" w:rsidP="00C2775C">
            <w:pPr>
              <w:spacing w:after="0"/>
              <w:rPr>
                <w:rFonts w:eastAsia="Times New Roman" w:cstheme="minorHAnsi"/>
              </w:rPr>
            </w:pPr>
            <w:r w:rsidRPr="0049061D">
              <w:rPr>
                <w:rFonts w:eastAsia="Times New Roman" w:cstheme="minorHAnsi"/>
              </w:rPr>
              <w:t xml:space="preserve">Administrative office </w:t>
            </w:r>
          </w:p>
        </w:tc>
      </w:tr>
    </w:tbl>
    <w:p w:rsidR="003910D8" w:rsidRPr="0049061D" w:rsidRDefault="003910D8" w:rsidP="003910D8">
      <w:pPr>
        <w:widowControl w:val="0"/>
        <w:autoSpaceDE w:val="0"/>
        <w:autoSpaceDN w:val="0"/>
        <w:spacing w:before="60" w:after="0"/>
        <w:rPr>
          <w:rFonts w:eastAsia="Times New Roman" w:cs="Times New Roman"/>
          <w:b/>
          <w:sz w:val="24"/>
          <w:szCs w:val="24"/>
        </w:rPr>
        <w:sectPr w:rsidR="003910D8" w:rsidRPr="0049061D" w:rsidSect="00BB3343">
          <w:pgSz w:w="15840" w:h="12240" w:orient="landscape"/>
          <w:pgMar w:top="1440" w:right="1440" w:bottom="1440" w:left="1440" w:header="720" w:footer="720" w:gutter="0"/>
          <w:cols w:space="720"/>
          <w:docGrid w:linePitch="360"/>
        </w:sectPr>
      </w:pPr>
      <w:r w:rsidRPr="0049061D">
        <w:rPr>
          <w:rFonts w:eastAsia="Times New Roman" w:cstheme="minorHAnsi"/>
          <w:b/>
        </w:rPr>
        <w:t xml:space="preserve"> </w:t>
      </w:r>
      <w:r w:rsidRPr="0049061D">
        <w:rPr>
          <w:rFonts w:eastAsia="Times New Roman" w:cstheme="minorHAnsi"/>
          <w:b/>
        </w:rPr>
        <w:br w:type="page"/>
      </w:r>
    </w:p>
    <w:p w:rsidR="00BB3343" w:rsidRPr="0049061D" w:rsidRDefault="00BB3343" w:rsidP="00BB3343">
      <w:pPr>
        <w:widowControl w:val="0"/>
        <w:autoSpaceDE w:val="0"/>
        <w:autoSpaceDN w:val="0"/>
        <w:spacing w:before="60" w:after="0"/>
        <w:rPr>
          <w:rFonts w:eastAsia="Times New Roman" w:cstheme="minorHAnsi"/>
          <w:b/>
        </w:rPr>
      </w:pPr>
      <w:r w:rsidRPr="0049061D">
        <w:rPr>
          <w:rFonts w:eastAsia="Times New Roman" w:cstheme="minorHAnsi"/>
          <w:b/>
        </w:rPr>
        <w:lastRenderedPageBreak/>
        <w:t>Attachment 1: Site map/photo</w:t>
      </w:r>
      <w:r w:rsidR="008221E5" w:rsidRPr="0049061D">
        <w:rPr>
          <w:rFonts w:eastAsia="Times New Roman" w:cstheme="minorHAnsi"/>
          <w:b/>
        </w:rPr>
        <w:t>s</w:t>
      </w:r>
    </w:p>
    <w:p w:rsidR="00D9218B" w:rsidRPr="0049061D" w:rsidRDefault="00D9218B" w:rsidP="00BB3343">
      <w:pPr>
        <w:widowControl w:val="0"/>
        <w:autoSpaceDE w:val="0"/>
        <w:autoSpaceDN w:val="0"/>
        <w:spacing w:before="60" w:after="0"/>
        <w:rPr>
          <w:rFonts w:eastAsia="Times New Roman" w:cstheme="minorHAnsi"/>
          <w:b/>
        </w:rPr>
      </w:pPr>
      <w:r w:rsidRPr="0049061D">
        <w:rPr>
          <w:rFonts w:eastAsia="Times New Roman" w:cstheme="minorHAnsi"/>
          <w:b/>
          <w:noProof/>
        </w:rPr>
        <mc:AlternateContent>
          <mc:Choice Requires="wps">
            <w:drawing>
              <wp:anchor distT="0" distB="0" distL="114300" distR="114300" simplePos="0" relativeHeight="251662336" behindDoc="0" locked="0" layoutInCell="1" allowOverlap="1" wp14:anchorId="12B5A581" wp14:editId="5D9B12BD">
                <wp:simplePos x="0" y="0"/>
                <wp:positionH relativeFrom="column">
                  <wp:posOffset>4451350</wp:posOffset>
                </wp:positionH>
                <wp:positionV relativeFrom="paragraph">
                  <wp:posOffset>235585</wp:posOffset>
                </wp:positionV>
                <wp:extent cx="1675765" cy="762000"/>
                <wp:effectExtent l="0" t="0" r="1968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5765" cy="762000"/>
                        </a:xfrm>
                        <a:prstGeom prst="rect">
                          <a:avLst/>
                        </a:prstGeom>
                        <a:solidFill>
                          <a:srgbClr val="FFFFFF"/>
                        </a:solidFill>
                        <a:ln w="9525">
                          <a:solidFill>
                            <a:srgbClr val="000000"/>
                          </a:solidFill>
                          <a:miter lim="800000"/>
                          <a:headEnd/>
                          <a:tailEnd/>
                        </a:ln>
                      </wps:spPr>
                      <wps:txbx>
                        <w:txbxContent>
                          <w:p w:rsidR="00185E1E" w:rsidRDefault="00185E1E">
                            <w:r>
                              <w:t xml:space="preserve">           Drinking water line </w:t>
                            </w:r>
                          </w:p>
                          <w:p w:rsidR="00185E1E" w:rsidRDefault="00021931">
                            <w:r>
                              <w:pict w14:anchorId="0E2D9144">
                                <v:shape id="_x0000_i1027" type="#_x0000_t75" style="width:22.8pt;height:13.2pt;visibility:visib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jHLCOAgAAXQUAAA4AAABkcnMvZTJvRG9jLnhtbKRUXWvbMBR9H+w/&#10;CL8ntoObNKZJ6ZJmDLqujO0HyLIci+gLSc4HY/9998p217KHjS4Qc3UlHZ17z5Fubs9KkiN3Xhi9&#10;SvJplhCumamF3q+S7992k+uE+EB1TaXRfJVcuE9u1+/f3ZxsyWemNbLmjgCI9uXJrpI2BFumqWct&#10;V9RPjeUaJhvjFA0wdPu0dvQE6EqmsyybpyfjausM495DdttPJuuI3zSchS9N43kgcpUAtxC/Ln4r&#10;/KbrG1ruHbWtYAMN+gYWigoNhz5DbWmgpHPiDVBWsNA5DmgQlfAfaEH0H2gDiPonDEXdobMTZpSl&#10;QVRCinCJ3R5I6eOTYE+uZ8gej0+OiBrUB601VaAyTGMNBDLQYGBe4qp+D8WaHgw7eKLNpqV6z++8&#10;BaEAAPaPKefMqeW09pgGkPQ1Shy+4lFJYXdCSlQB46Fi0PrvnjJNIxjfGtYprkNvLMclFG+0b4X1&#10;CXElVxWHKt2nOo9S150J4Gk8zzofNtKRIwWbVZKyQ28s7/bVc363y+AXtwahQ7+4uMJcdKGn4bOp&#10;hzQujfmUlgMK9ICWLw7l5/DgAx4PUW+2H7Pruyxbzj5MNlfZZlJki/vJ3bJYTBbZ/aLIiut8k29+&#10;IoW8KDvPQQYqt1aMzs+LP7qlBHPGmyZMwQ5p36jxDkKj8iyN3u9pj4yBUGQ7UgTiKAly9Y59BbH7&#10;ioPjgbWYbkC5IY8VjxNR5t/Koge8BbtVJ2gVGI12wcSOnhunEAcIknO83pfn643tYZCcLfM8nyeE&#10;wVS+mC+KZTQWLcfNKONHbhTBAJQGnhGcHqHR6MFeaVyCZ2mDfouVSP0qAQsxE9kj3yEE+hFkeG/w&#10;kXg5hvjlq7j+BQ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D9SNkXaAAAAAwEAAA8A&#10;AABkcnMvZG93bnJldi54bWxMj0FrwkAQhe9C/8MyhV5K3ShqJc1EpCCW9qT2B4zZaRKanQ27q8Z/&#10;320v9TLweI/3vilWg+3UmX1onSBMxhkolsqZVmqEz8PmaQkqRBJDnRNGuHKAVXk3Kig37iI7Pu9j&#10;rVKJhJwQmhj7XOtQNWwpjF3Pkrwv5y3FJH2tjadLKrednmbZQltqJS001PNrw9X3/mQR6u2Hsc7T&#10;ejLfPLbv7rrkt22F+HA/rF9ARR7ifxh+8RM6lInp6E5iguoQ0iPx7yZvNpuDOiJMnzPQZaFv2csf&#10;AAAA//8DAFBLAwQUAAYACAAAACEAY3kxYe0CAAAQBwAAFAAAAGRycy9tZWRpYS9pbWFnZTEuZW1m&#10;pFRNSFRRFD5v5s04M2k8xcBqGrVcaCZMMJbVojv2HEdKeU1GBS00TQsMIlsIEQ0tpEJQJNq4yM1Q&#10;SAhGBC0i6Q83RVRCZNQuJoiQMnERvL4z+t7ceRkZHuab83O/e+499953FCLqASwJwii0HOgZN9FR&#10;F1FZQ3OMSCEtj0hDXJE4bCYRr1OJUuBedAxOHw5Q/JWHkIC2AWUA0lUrQiFeTwNc2uQMT+tbAnOP&#10;I5cBMDckPJSPGEupcNt2WLgy87E0JLm3XOTZY5uFattbBVEFGCVMAy+jHHa1IJsfEl7bLpfWDgm/&#10;HV9JTnk/Mn9yxL/L2oNsV0h79gnyzIGUBqzzseZYms/sqtHSWBDYEIBZ0BTXE9CbgCKfF/+3nk2/&#10;h1J6E431NP4y+AWO2h1tjhJNDK751e6B7z8bP9aLCecZyseu0j4E25v0aGt8f0f6bvhneiL88FNH&#10;+/zN+ZJTgw9Ou9xDP4KHhvvffZjbM5X4Ohx5Wnkj5JtNrY/d736bGOvovBCrSe3OOrdTc4/zR8e8&#10;I2rN9qnXgZ6iyJPPXW+Uc6EzC/6qk21YjJoaWvTx+rbLPqH4rHuyalaZIMlGQYQfRQCuH0+E5dEi&#10;0qhsKIpny5LM4MWRuG1/98TL4fiAEwC/Kc6xbsnmtWSb32ExwPzWFsPwgnwQ9hRgCb/hQsuRdOYS&#10;4BtAGEgCvBGWfvq2eEmwKwGLq2R2w4zlxTRNumSas9ALqwXXcQ/1WLKSOnSQrwNlS/Oe0xV777l1&#10;qFZaW6NF2MJ11NZdAwZoB1C7c4CajUkq1mXR1FbZ1YWZ4+pC1WNdWeHxXP9f414H3zn/f8fdjnzO&#10;+X+O5xQk3Dmubni3yIF9htv5HvNwDxy7A4wC3CsrRLaPyT1Ntv/W33zCpZYgD38X/P1BEb4lLYI+&#10;yzGW1fTAA5jfmcmy+BeEKpR86zuoojEpuny/lgg55mZ4vFe8MZPPhtfQAD4bl8iezVrEigEWDWD7&#10;NwAAAP//AwBQSwECLQAUAAYACAAAACEApuZR+wwBAAAVAgAAEwAAAAAAAAAAAAAAAAAAAAAAW0Nv&#10;bnRlbnRfVHlwZXNdLnhtbFBLAQItABQABgAIAAAAIQA4/SH/1gAAAJQBAAALAAAAAAAAAAAAAAAA&#10;AD0BAABfcmVscy8ucmVsc1BLAQItABQABgAIAAAAIQB84xywjgIAAF0FAAAOAAAAAAAAAAAAAAAA&#10;ADwCAABkcnMvZTJvRG9jLnhtbFBLAQItABQABgAIAAAAIQCOIglCugAAACEBAAAZAAAAAAAAAAAA&#10;AAAAAPYEAABkcnMvX3JlbHMvZTJvRG9jLnhtbC5yZWxzUEsBAi0AFAAGAAgAAAAhAD9SNkXaAAAA&#10;AwEAAA8AAAAAAAAAAAAAAAAA5wUAAGRycy9kb3ducmV2LnhtbFBLAQItABQABgAIAAAAIQBjeTFh&#10;7QIAABAHAAAUAAAAAAAAAAAAAAAAAO4GAABkcnMvbWVkaWEvaW1hZ2UxLmVtZlBLBQYAAAAABgAG&#10;AHwBAAANCgAAAAA=&#10;">
                                  <v:imagedata r:id="rId11" o:title="" cropbottom="-244f" cropright="-296f"/>
                                </v:shape>
                              </w:pict>
                            </w:r>
                            <w:r w:rsidR="00185E1E">
                              <w:t xml:space="preserve"> Sewer 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50.5pt;margin-top:18.55pt;width:131.95pt;height:6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cuCJQIAAEYEAAAOAAAAZHJzL2Uyb0RvYy54bWysU8tu2zAQvBfoPxC817JdPxLBcpA6dVEg&#10;fQBJP2BFURZRisuStCX367ukHMdN0UtRHQiuuBzOzuyubvpWs4N0XqEp+GQ05kwagZUyu4J/e9y+&#10;ueLMBzAVaDSy4Efp+c369atVZ3M5xQZ1JR0jEOPzzha8CcHmWeZFI1vwI7TS0GGNroVAodtllYOO&#10;0FudTcfjRdahq6xDIb2nv3fDIV8n/LqWInypay8D0wUnbiGtLq1lXLP1CvKdA9socaIB/8CiBWXo&#10;0TPUHQRge6f+gGqVcOixDiOBbYZ1rYRMNVA1k/GLah4asDLVQuJ4e5bJ/z9Y8fnw1TFVFfzteMmZ&#10;gZZMepR9YO+wZ9OoT2d9TmkPlhJDT7/J51Srt/covntmcNOA2clb57BrJFTEbxJvZhdXBxwfQcru&#10;E1b0DOwDJqC+dm0Uj+RghE4+Hc/eRCoiPrlYzpeLOWeCzpYL8j6Zl0H+dNs6Hz5IbFncFNyR9wkd&#10;Dvc+RDaQP6XExzxqVW2V1ilwu3KjHTsA9ck2famAF2nasK7g1/PpfBDgrxDE7pngby+1KlDDa9UW&#10;/OqcBHmU7b2pUjsGUHrYE2VtTjpG6QYRQ1/2J19KrI6kqMOhsWkQadOg+8lZR01dcP9jD05ypj8a&#10;cuV6MpvFKUjBbL6cUuAuT8rLEzCCoAoeOBu2m5AmJwpm8Jbcq1USNto8MDlxpWZNep8GK07DZZyy&#10;nsd//QsAAP//AwBQSwMEFAAGAAgAAAAhAGY1uAbgAAAACgEAAA8AAABkcnMvZG93bnJldi54bWxM&#10;j8FOwzAMhu9IvENkJC6IpWWjXUvTCSGB4AYDwTVrvLaicUqSdeXtMSc42v70+/urzWwHMaEPvSMF&#10;6SIBgdQ401Or4O31/nINIkRNRg+OUME3BtjUpyeVLo070gtO29gKDqFQagVdjGMpZWg6tDos3IjE&#10;t73zVkcefSuN10cOt4O8SpJMWt0Tf+j0iHcdNp/bg1WwXj1OH+Fp+fzeZPuhiBf59PDllTo/m29v&#10;QESc4x8Mv/qsDjU77dyBTBCDgjxJuUtUsMxTEAwU2aoAsWPymjeyruT/CvUPAAAA//8DAFBLAQIt&#10;ABQABgAIAAAAIQC2gziS/gAAAOEBAAATAAAAAAAAAAAAAAAAAAAAAABbQ29udGVudF9UeXBlc10u&#10;eG1sUEsBAi0AFAAGAAgAAAAhADj9If/WAAAAlAEAAAsAAAAAAAAAAAAAAAAALwEAAF9yZWxzLy5y&#10;ZWxzUEsBAi0AFAAGAAgAAAAhANLly4IlAgAARgQAAA4AAAAAAAAAAAAAAAAALgIAAGRycy9lMm9E&#10;b2MueG1sUEsBAi0AFAAGAAgAAAAhAGY1uAbgAAAACgEAAA8AAAAAAAAAAAAAAAAAfwQAAGRycy9k&#10;b3ducmV2LnhtbFBLBQYAAAAABAAEAPMAAACMBQAAAAA=&#10;">
                <v:textbox>
                  <w:txbxContent>
                    <w:p w:rsidR="00185E1E" w:rsidRDefault="00185E1E">
                      <w:r>
                        <w:t xml:space="preserve">           Drinking water line </w:t>
                      </w:r>
                    </w:p>
                    <w:p w:rsidR="00185E1E" w:rsidRDefault="00185E1E">
                      <w:r>
                        <w:pict w14:anchorId="0E2D9144">
                          <v:shape id="_x0000_i1027" type="#_x0000_t75" style="width:22.8pt;height:13.2pt;visibility:visib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jHLCOAgAAXQUAAA4AAABkcnMvZTJvRG9jLnhtbKRUXWvbMBR9H+w/&#10;CL8ntoObNKZJ6ZJmDLqujO0HyLIci+gLSc4HY/9998p217KHjS4Qc3UlHZ17z5Fubs9KkiN3Xhi9&#10;SvJplhCumamF3q+S7992k+uE+EB1TaXRfJVcuE9u1+/f3ZxsyWemNbLmjgCI9uXJrpI2BFumqWct&#10;V9RPjeUaJhvjFA0wdPu0dvQE6EqmsyybpyfjausM495DdttPJuuI3zSchS9N43kgcpUAtxC/Ln4r&#10;/KbrG1ruHbWtYAMN+gYWigoNhz5DbWmgpHPiDVBWsNA5DmgQlfAfaEH0H2gDiPonDEXdobMTZpSl&#10;QVRCinCJ3R5I6eOTYE+uZ8gej0+OiBrUB601VaAyTGMNBDLQYGBe4qp+D8WaHgw7eKLNpqV6z++8&#10;BaEAAPaPKefMqeW09pgGkPQ1Shy+4lFJYXdCSlQB46Fi0PrvnjJNIxjfGtYprkNvLMclFG+0b4X1&#10;CXElVxWHKt2nOo9S150J4Gk8zzofNtKRIwWbVZKyQ28s7/bVc363y+AXtwahQ7+4uMJcdKGn4bOp&#10;hzQujfmUlgMK9ICWLw7l5/DgAx4PUW+2H7Pruyxbzj5MNlfZZlJki/vJ3bJYTBbZ/aLIiut8k29+&#10;IoW8KDvPQQYqt1aMzs+LP7qlBHPGmyZMwQ5p36jxDkKj8iyN3u9pj4yBUGQ7UgTiKAly9Y59BbH7&#10;ioPjgbWYbkC5IY8VjxNR5t/Koge8BbtVJ2gVGI12wcSOnhunEAcIknO83pfn643tYZCcLfM8nyeE&#10;wVS+mC+KZTQWLcfNKONHbhTBAJQGnhGcHqHR6MFeaVyCZ2mDfouVSP0qAQsxE9kj3yEE+hFkeG/w&#10;kXg5hvjlq7j+BQ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D9SNkXaAAAAAwEAAA8A&#10;AABkcnMvZG93bnJldi54bWxMj0FrwkAQhe9C/8MyhV5K3ShqJc1EpCCW9qT2B4zZaRKanQ27q8Z/&#10;320v9TLweI/3vilWg+3UmX1onSBMxhkolsqZVmqEz8PmaQkqRBJDnRNGuHKAVXk3Kig37iI7Pu9j&#10;rVKJhJwQmhj7XOtQNWwpjF3Pkrwv5y3FJH2tjadLKrednmbZQltqJS001PNrw9X3/mQR6u2Hsc7T&#10;ejLfPLbv7rrkt22F+HA/rF9ARR7ifxh+8RM6lInp6E5iguoQ0iPx7yZvNpuDOiJMnzPQZaFv2csf&#10;AAAA//8DAFBLAwQUAAYACAAAACEAY3kxYe0CAAAQBwAAFAAAAGRycy9tZWRpYS9pbWFnZTEuZW1m&#10;pFRNSFRRFD5v5s04M2k8xcBqGrVcaCZMMJbVojv2HEdKeU1GBS00TQsMIlsIEQ0tpEJQJNq4yM1Q&#10;SAhGBC0i6Q83RVRCZNQuJoiQMnERvL4z+t7ceRkZHuab83O/e+499953FCLqASwJwii0HOgZN9FR&#10;F1FZQ3OMSCEtj0hDXJE4bCYRr1OJUuBedAxOHw5Q/JWHkIC2AWUA0lUrQiFeTwNc2uQMT+tbAnOP&#10;I5cBMDckPJSPGEupcNt2WLgy87E0JLm3XOTZY5uFattbBVEFGCVMAy+jHHa1IJsfEl7bLpfWDgm/&#10;HV9JTnk/Mn9yxL/L2oNsV0h79gnyzIGUBqzzseZYms/sqtHSWBDYEIBZ0BTXE9CbgCKfF/+3nk2/&#10;h1J6E431NP4y+AWO2h1tjhJNDK751e6B7z8bP9aLCecZyseu0j4E25v0aGt8f0f6bvhneiL88FNH&#10;+/zN+ZJTgw9Ou9xDP4KHhvvffZjbM5X4Ohx5Wnkj5JtNrY/d736bGOvovBCrSe3OOrdTc4/zR8e8&#10;I2rN9qnXgZ6iyJPPXW+Uc6EzC/6qk21YjJoaWvTx+rbLPqH4rHuyalaZIMlGQYQfRQCuH0+E5dEi&#10;0qhsKIpny5LM4MWRuG1/98TL4fiAEwC/Kc6xbsnmtWSb32ExwPzWFsPwgnwQ9hRgCb/hQsuRdOYS&#10;4BtAGEgCvBGWfvq2eEmwKwGLq2R2w4zlxTRNumSas9ALqwXXcQ/1WLKSOnSQrwNlS/Oe0xV777l1&#10;qFZaW6NF2MJ11NZdAwZoB1C7c4CajUkq1mXR1FbZ1YWZ4+pC1WNdWeHxXP9f414H3zn/f8fdjnzO&#10;+X+O5xQk3Dmubni3yIF9htv5HvNwDxy7A4wC3CsrRLaPyT1Ntv/W33zCpZYgD38X/P1BEb4lLYI+&#10;yzGW1fTAA5jfmcmy+BeEKpR86zuoojEpuny/lgg55mZ4vFe8MZPPhtfQAD4bl8iezVrEigEWDWD7&#10;NwAAAP//AwBQSwECLQAUAAYACAAAACEApuZR+wwBAAAVAgAAEwAAAAAAAAAAAAAAAAAAAAAAW0Nv&#10;bnRlbnRfVHlwZXNdLnhtbFBLAQItABQABgAIAAAAIQA4/SH/1gAAAJQBAAALAAAAAAAAAAAAAAAA&#10;AD0BAABfcmVscy8ucmVsc1BLAQItABQABgAIAAAAIQB84xywjgIAAF0FAAAOAAAAAAAAAAAAAAAA&#10;ADwCAABkcnMvZTJvRG9jLnhtbFBLAQItABQABgAIAAAAIQCOIglCugAAACEBAAAZAAAAAAAAAAAA&#10;AAAAAPYEAABkcnMvX3JlbHMvZTJvRG9jLnhtbC5yZWxzUEsBAi0AFAAGAAgAAAAhAD9SNkXaAAAA&#10;AwEAAA8AAAAAAAAAAAAAAAAA5wUAAGRycy9kb3ducmV2LnhtbFBLAQItABQABgAIAAAAIQBjeTFh&#10;7QIAABAHAAAUAAAAAAAAAAAAAAAAAO4GAABkcnMvbWVkaWEvaW1hZ2UxLmVtZlBLBQYAAAAABgAG&#10;AHwBAAANCgAAAAA=&#10;">
                            <v:imagedata r:id="rId12" o:title="" cropbottom="-244f" cropright="-296f"/>
                          </v:shape>
                        </w:pict>
                      </w:r>
                      <w:r>
                        <w:t xml:space="preserve"> Sewer line</w:t>
                      </w:r>
                    </w:p>
                  </w:txbxContent>
                </v:textbox>
              </v:shape>
            </w:pict>
          </mc:Fallback>
        </mc:AlternateContent>
      </w:r>
      <w:r w:rsidR="00E90E72" w:rsidRPr="0049061D">
        <w:rPr>
          <w:rFonts w:eastAsia="Times New Roman" w:cstheme="minorHAnsi"/>
          <w:b/>
        </w:rPr>
        <w:t>Drinking water and sewerage system drawing</w:t>
      </w:r>
    </w:p>
    <w:p w:rsidR="009703D9" w:rsidRPr="0049061D" w:rsidRDefault="008221E5" w:rsidP="00BB3343">
      <w:pPr>
        <w:widowControl w:val="0"/>
        <w:autoSpaceDE w:val="0"/>
        <w:autoSpaceDN w:val="0"/>
        <w:spacing w:before="60" w:after="0"/>
        <w:rPr>
          <w:rFonts w:eastAsia="Times New Roman" w:cstheme="minorHAnsi"/>
        </w:rPr>
      </w:pPr>
      <w:r w:rsidRPr="0049061D">
        <w:rPr>
          <w:rFonts w:eastAsia="Times New Roman" w:cstheme="minorHAnsi"/>
          <w:noProof/>
        </w:rPr>
        <w:drawing>
          <wp:inline distT="0" distB="0" distL="0" distR="0" wp14:anchorId="00BEC61F" wp14:editId="31C3470A">
            <wp:extent cx="4521200" cy="3606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21200" cy="3606800"/>
                    </a:xfrm>
                    <a:prstGeom prst="rect">
                      <a:avLst/>
                    </a:prstGeom>
                    <a:noFill/>
                    <a:ln>
                      <a:noFill/>
                    </a:ln>
                  </pic:spPr>
                </pic:pic>
              </a:graphicData>
            </a:graphic>
          </wp:inline>
        </w:drawing>
      </w:r>
      <w:r w:rsidR="00822E92" w:rsidRPr="0049061D">
        <w:rPr>
          <w:noProof/>
        </w:rPr>
        <mc:AlternateContent>
          <mc:Choice Requires="wps">
            <w:drawing>
              <wp:anchor distT="0" distB="0" distL="114300" distR="114300" simplePos="0" relativeHeight="251663360" behindDoc="0" locked="0" layoutInCell="1" allowOverlap="1" wp14:anchorId="2B8911D1" wp14:editId="447D5355">
                <wp:simplePos x="0" y="0"/>
                <wp:positionH relativeFrom="column">
                  <wp:posOffset>4572000</wp:posOffset>
                </wp:positionH>
                <wp:positionV relativeFrom="paragraph">
                  <wp:posOffset>51435</wp:posOffset>
                </wp:positionV>
                <wp:extent cx="260350" cy="171450"/>
                <wp:effectExtent l="0" t="0" r="25400" b="19050"/>
                <wp:wrapNone/>
                <wp:docPr id="17" name="Rectangle 17"/>
                <wp:cNvGraphicFramePr/>
                <a:graphic xmlns:a="http://schemas.openxmlformats.org/drawingml/2006/main">
                  <a:graphicData uri="http://schemas.microsoft.com/office/word/2010/wordprocessingShape">
                    <wps:wsp>
                      <wps:cNvSpPr/>
                      <wps:spPr>
                        <a:xfrm>
                          <a:off x="0" y="0"/>
                          <a:ext cx="260350" cy="171450"/>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FE302D8" id="Rectangle 17" o:spid="_x0000_s1026" style="position:absolute;margin-left:5in;margin-top:4.05pt;width:20.5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bGxVQIAABIFAAAOAAAAZHJzL2Uyb0RvYy54bWysVMFu2zAMvQ/YPwi6L7azpN2COkXQosOA&#10;oC3WDj0rslQbkEWNUuJkXz9KdpyiKzZgmA8yJZKP5BOpi8t9a9hOoW/AlryY5JwpK6Fq7HPJvz/e&#10;fPjEmQ/CVsKAVSU/KM8vl+/fXXRuoaZQg6kUMgKxftG5ktchuEWWeVmrVvgJOGVJqQFbEWiLz1mF&#10;oiP01mTTPD/LOsDKIUjlPZ1e90q+TPhaKxnutPYqMFNyyi2kFdO6iWu2vBCLZxSubuSQhviHLFrR&#10;WAo6Ql2LINgWm9+g2kYieNBhIqHNQOtGqlQDVVPkr6p5qIVTqRYix7uRJv//YOXt7sHdI9HQOb/w&#10;JMYq9hrb+Kf82D6RdRjJUvvAJB1Oz/KPc6JUkqo4L2YkE0p2cnbowxcFLYtCyZHuIlEkdmsfetOj&#10;CfmdwicpHIyKGRj7TWnWVDFg8k6doa4Msp2gOxVSKhsGVS0q1R/Pc/qGfEaPlF0CjMi6MWbELv6E&#10;3ec62EdXlRprdM7/7jx6pMhgw+jcNhbwLQATiqEA3dsfSeqpiSxtoDrcI0Po29o7edMQ12vhw71A&#10;6mO6HprNcEeLNtCVHAaJsxrw51vn0Z7ai7ScdTQXJfc/tgIVZ+arpcb7XMxmcZDSZjY/n9IGX2o2&#10;LzV2214BXVNBr4CTSYz2wRxFjdA+0QivYlRSCSspdsllwOPmKvTzSo+AVKtVMqPhcSKs7YOTETyy&#10;Gnvpcf8k0A0NF6hTb+E4Q2Lxqu962+hpYbUNoJvUlCdeB75p8FLjDI9EnOyX+2R1esqWvwAAAP//&#10;AwBQSwMEFAAGAAgAAAAhAOlW4cXcAAAACAEAAA8AAABkcnMvZG93bnJldi54bWxMj8tOwzAQRfdI&#10;/IM1SOyokwJtFDKpEIIVAomWD3DjaRLiR2Q7bcrXM6xgeXWvzpypNrM14kgh9t4h5IsMBLnG6961&#10;CJ+7l5sCREzKaWW8I4QzRdjUlxeVKrU/uQ86blMrGOJiqRC6lMZSyth0ZFVc+JEcdwcfrEocQyt1&#10;UCeGWyOXWbaSVvWOL3RqpKeOmmE7WYTvXTEO+iu8mfe78+APr/F5WkbE66v58QFEojn9jeFXn9Wh&#10;Zqe9n5yOwiCsGc9ThCIHwf16lXPeI9ze5yDrSv5/oP4BAAD//wMAUEsBAi0AFAAGAAgAAAAhALaD&#10;OJL+AAAA4QEAABMAAAAAAAAAAAAAAAAAAAAAAFtDb250ZW50X1R5cGVzXS54bWxQSwECLQAUAAYA&#10;CAAAACEAOP0h/9YAAACUAQAACwAAAAAAAAAAAAAAAAAvAQAAX3JlbHMvLnJlbHNQSwECLQAUAAYA&#10;CAAAACEAUp2xsVUCAAASBQAADgAAAAAAAAAAAAAAAAAuAgAAZHJzL2Uyb0RvYy54bWxQSwECLQAU&#10;AAYACAAAACEA6VbhxdwAAAAIAQAADwAAAAAAAAAAAAAAAACvBAAAZHJzL2Rvd25yZXYueG1sUEsF&#10;BgAAAAAEAAQA8wAAALgFAAAAAA==&#10;" fillcolor="#c0504d [3205]" strokecolor="#622423 [1605]" strokeweight="2pt"/>
            </w:pict>
          </mc:Fallback>
        </mc:AlternateContent>
      </w:r>
      <w:r w:rsidR="00822E92" w:rsidRPr="0049061D">
        <w:rPr>
          <w:rFonts w:eastAsia="Times New Roman" w:cstheme="minorHAnsi"/>
        </w:rPr>
        <w:br w:type="textWrapping" w:clear="all"/>
      </w:r>
    </w:p>
    <w:p w:rsidR="00E90E72" w:rsidRPr="0049061D" w:rsidRDefault="00E90E72" w:rsidP="00BB3343">
      <w:pPr>
        <w:widowControl w:val="0"/>
        <w:autoSpaceDE w:val="0"/>
        <w:autoSpaceDN w:val="0"/>
        <w:spacing w:before="60" w:after="0"/>
        <w:rPr>
          <w:rFonts w:eastAsia="Times New Roman" w:cstheme="minorHAnsi"/>
          <w:b/>
        </w:rPr>
      </w:pPr>
      <w:r w:rsidRPr="0049061D">
        <w:rPr>
          <w:rFonts w:eastAsia="Times New Roman" w:cstheme="minorHAnsi"/>
          <w:b/>
        </w:rPr>
        <w:t>The drawing of gas supply network</w:t>
      </w:r>
    </w:p>
    <w:p w:rsidR="001D00E6" w:rsidRPr="0049061D" w:rsidRDefault="001D00E6" w:rsidP="00BB3343">
      <w:pPr>
        <w:widowControl w:val="0"/>
        <w:autoSpaceDE w:val="0"/>
        <w:autoSpaceDN w:val="0"/>
        <w:spacing w:before="60" w:after="0"/>
        <w:rPr>
          <w:rFonts w:eastAsia="Times New Roman" w:cstheme="minorHAnsi"/>
        </w:rPr>
      </w:pPr>
      <w:r w:rsidRPr="0049061D">
        <w:rPr>
          <w:noProof/>
        </w:rPr>
        <w:drawing>
          <wp:inline distT="0" distB="0" distL="0" distR="0" wp14:anchorId="2935D783" wp14:editId="11998666">
            <wp:extent cx="2862943" cy="2623457"/>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568" t="12215" r="25244" b="9284"/>
                    <a:stretch/>
                  </pic:blipFill>
                  <pic:spPr bwMode="auto">
                    <a:xfrm>
                      <a:off x="0" y="0"/>
                      <a:ext cx="2864109" cy="2624526"/>
                    </a:xfrm>
                    <a:prstGeom prst="rect">
                      <a:avLst/>
                    </a:prstGeom>
                    <a:ln>
                      <a:noFill/>
                    </a:ln>
                    <a:extLst>
                      <a:ext uri="{53640926-AAD7-44D8-BBD7-CCE9431645EC}">
                        <a14:shadowObscured xmlns:a14="http://schemas.microsoft.com/office/drawing/2010/main"/>
                      </a:ext>
                    </a:extLst>
                  </pic:spPr>
                </pic:pic>
              </a:graphicData>
            </a:graphic>
          </wp:inline>
        </w:drawing>
      </w:r>
    </w:p>
    <w:p w:rsidR="004B2727" w:rsidRPr="0049061D" w:rsidRDefault="004B2727" w:rsidP="00BB3343">
      <w:pPr>
        <w:widowControl w:val="0"/>
        <w:autoSpaceDE w:val="0"/>
        <w:autoSpaceDN w:val="0"/>
        <w:spacing w:before="60" w:after="0"/>
        <w:rPr>
          <w:rFonts w:eastAsia="Times New Roman" w:cstheme="minorHAnsi"/>
        </w:rPr>
      </w:pPr>
    </w:p>
    <w:p w:rsidR="004B2727" w:rsidRPr="0049061D" w:rsidRDefault="004B2727" w:rsidP="00BB3343">
      <w:pPr>
        <w:widowControl w:val="0"/>
        <w:autoSpaceDE w:val="0"/>
        <w:autoSpaceDN w:val="0"/>
        <w:spacing w:before="60" w:after="0"/>
        <w:rPr>
          <w:rFonts w:eastAsia="Times New Roman" w:cstheme="minorHAnsi"/>
        </w:rPr>
      </w:pPr>
    </w:p>
    <w:p w:rsidR="00C4286D" w:rsidRPr="0049061D" w:rsidRDefault="00C4286D" w:rsidP="00BB3343">
      <w:pPr>
        <w:widowControl w:val="0"/>
        <w:autoSpaceDE w:val="0"/>
        <w:autoSpaceDN w:val="0"/>
        <w:spacing w:before="60" w:after="0"/>
        <w:rPr>
          <w:rFonts w:eastAsia="Times New Roman" w:cstheme="minorHAnsi"/>
        </w:rPr>
      </w:pPr>
    </w:p>
    <w:p w:rsidR="00C4286D" w:rsidRPr="0049061D" w:rsidRDefault="00C4286D" w:rsidP="00BB3343">
      <w:pPr>
        <w:widowControl w:val="0"/>
        <w:autoSpaceDE w:val="0"/>
        <w:autoSpaceDN w:val="0"/>
        <w:spacing w:before="60" w:after="0"/>
        <w:rPr>
          <w:rFonts w:eastAsia="Times New Roman" w:cstheme="minorHAnsi"/>
        </w:rPr>
      </w:pPr>
    </w:p>
    <w:p w:rsidR="00C4286D" w:rsidRPr="001C48BB" w:rsidRDefault="00E90E72" w:rsidP="00BB3343">
      <w:pPr>
        <w:widowControl w:val="0"/>
        <w:autoSpaceDE w:val="0"/>
        <w:autoSpaceDN w:val="0"/>
        <w:spacing w:before="60" w:after="0"/>
        <w:rPr>
          <w:rFonts w:eastAsia="Times New Roman" w:cstheme="minorHAnsi"/>
          <w:b/>
        </w:rPr>
      </w:pPr>
      <w:r w:rsidRPr="001C48BB">
        <w:rPr>
          <w:rFonts w:eastAsia="Times New Roman" w:cstheme="minorHAnsi"/>
          <w:b/>
        </w:rPr>
        <w:lastRenderedPageBreak/>
        <w:t>The roads to be rehabilitated (coloured with red)</w:t>
      </w:r>
    </w:p>
    <w:p w:rsidR="00BB3343" w:rsidRPr="0049061D" w:rsidRDefault="00C253AA" w:rsidP="00BB3343">
      <w:pPr>
        <w:widowControl w:val="0"/>
        <w:autoSpaceDE w:val="0"/>
        <w:autoSpaceDN w:val="0"/>
        <w:spacing w:before="60" w:after="0"/>
        <w:rPr>
          <w:rFonts w:eastAsia="Times New Roman" w:cstheme="minorHAnsi"/>
        </w:rPr>
      </w:pPr>
      <w:r w:rsidRPr="0049061D">
        <w:rPr>
          <w:rFonts w:eastAsia="Times New Roman" w:cstheme="minorHAnsi"/>
          <w:noProof/>
        </w:rPr>
        <w:drawing>
          <wp:inline distT="0" distB="0" distL="0" distR="0" wp14:anchorId="572516DE" wp14:editId="44EB2AA6">
            <wp:extent cx="6057900" cy="5232259"/>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7900" cy="5232259"/>
                    </a:xfrm>
                    <a:prstGeom prst="rect">
                      <a:avLst/>
                    </a:prstGeom>
                    <a:noFill/>
                    <a:ln>
                      <a:noFill/>
                    </a:ln>
                  </pic:spPr>
                </pic:pic>
              </a:graphicData>
            </a:graphic>
          </wp:inline>
        </w:drawing>
      </w:r>
    </w:p>
    <w:p w:rsidR="00DA14CA" w:rsidRPr="001C48BB" w:rsidRDefault="00DA14CA" w:rsidP="00BB3343">
      <w:pPr>
        <w:widowControl w:val="0"/>
        <w:autoSpaceDE w:val="0"/>
        <w:autoSpaceDN w:val="0"/>
        <w:spacing w:before="60" w:after="0"/>
        <w:rPr>
          <w:rFonts w:eastAsia="Times New Roman" w:cstheme="minorHAnsi"/>
          <w:b/>
        </w:rPr>
      </w:pPr>
      <w:r w:rsidRPr="001C48BB">
        <w:rPr>
          <w:rFonts w:eastAsia="Times New Roman" w:cstheme="minorHAnsi"/>
          <w:b/>
        </w:rPr>
        <w:t>Site map (Google map snapshot)</w:t>
      </w:r>
    </w:p>
    <w:p w:rsidR="00E90E72" w:rsidRPr="0049061D" w:rsidRDefault="00DA14CA" w:rsidP="00BB3343">
      <w:pPr>
        <w:widowControl w:val="0"/>
        <w:autoSpaceDE w:val="0"/>
        <w:autoSpaceDN w:val="0"/>
        <w:spacing w:before="60" w:after="0"/>
        <w:rPr>
          <w:rFonts w:eastAsia="Times New Roman" w:cstheme="minorHAnsi"/>
        </w:rPr>
      </w:pPr>
      <w:r w:rsidRPr="0049061D">
        <w:rPr>
          <w:noProof/>
        </w:rPr>
        <w:drawing>
          <wp:inline distT="0" distB="0" distL="0" distR="0" wp14:anchorId="6166860B" wp14:editId="35313DA5">
            <wp:extent cx="6057900" cy="2336453"/>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17681" r="4885" b="17103"/>
                    <a:stretch/>
                  </pic:blipFill>
                  <pic:spPr bwMode="auto">
                    <a:xfrm>
                      <a:off x="0" y="0"/>
                      <a:ext cx="6065278" cy="2339299"/>
                    </a:xfrm>
                    <a:prstGeom prst="rect">
                      <a:avLst/>
                    </a:prstGeom>
                    <a:ln>
                      <a:noFill/>
                    </a:ln>
                    <a:extLst>
                      <a:ext uri="{53640926-AAD7-44D8-BBD7-CCE9431645EC}">
                        <a14:shadowObscured xmlns:a14="http://schemas.microsoft.com/office/drawing/2010/main"/>
                      </a:ext>
                    </a:extLst>
                  </pic:spPr>
                </pic:pic>
              </a:graphicData>
            </a:graphic>
          </wp:inline>
        </w:drawing>
      </w:r>
    </w:p>
    <w:p w:rsidR="00DA14CA" w:rsidRPr="0049061D" w:rsidRDefault="00DA14CA" w:rsidP="00BB3343">
      <w:pPr>
        <w:widowControl w:val="0"/>
        <w:autoSpaceDE w:val="0"/>
        <w:autoSpaceDN w:val="0"/>
        <w:spacing w:before="60" w:after="0"/>
        <w:rPr>
          <w:rFonts w:eastAsia="Times New Roman" w:cstheme="minorHAnsi"/>
          <w:b/>
        </w:rPr>
      </w:pPr>
      <w:r w:rsidRPr="0049061D">
        <w:rPr>
          <w:rFonts w:eastAsia="Times New Roman" w:cstheme="minorHAnsi"/>
          <w:b/>
        </w:rPr>
        <w:lastRenderedPageBreak/>
        <w:t xml:space="preserve">Photos </w:t>
      </w:r>
    </w:p>
    <w:tbl>
      <w:tblPr>
        <w:tblStyle w:val="TableGrid"/>
        <w:tblW w:w="0" w:type="auto"/>
        <w:tblLook w:val="04A0" w:firstRow="1" w:lastRow="0" w:firstColumn="1" w:lastColumn="0" w:noHBand="0" w:noVBand="1"/>
      </w:tblPr>
      <w:tblGrid>
        <w:gridCol w:w="4883"/>
        <w:gridCol w:w="4693"/>
      </w:tblGrid>
      <w:tr w:rsidR="00DA14CA" w:rsidRPr="0049061D" w:rsidTr="00BC0619">
        <w:tc>
          <w:tcPr>
            <w:tcW w:w="4883" w:type="dxa"/>
          </w:tcPr>
          <w:p w:rsidR="001E0C16" w:rsidRPr="0049061D" w:rsidRDefault="001E0C16" w:rsidP="001E0C16">
            <w:pPr>
              <w:keepNext/>
              <w:widowControl w:val="0"/>
              <w:autoSpaceDE w:val="0"/>
              <w:autoSpaceDN w:val="0"/>
              <w:spacing w:before="60"/>
            </w:pPr>
            <w:r w:rsidRPr="0049061D">
              <w:rPr>
                <w:rFonts w:eastAsia="Times New Roman" w:cstheme="minorHAnsi"/>
                <w:noProof/>
              </w:rPr>
              <w:drawing>
                <wp:inline distT="0" distB="0" distL="0" distR="0" wp14:anchorId="3ADD738B" wp14:editId="5CA67B41">
                  <wp:extent cx="2286000" cy="30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pic:spPr>
                      </pic:pic>
                    </a:graphicData>
                  </a:graphic>
                </wp:inline>
              </w:drawing>
            </w:r>
          </w:p>
          <w:p w:rsidR="001E0C16" w:rsidRPr="0049061D" w:rsidRDefault="001E0C16" w:rsidP="001E0C16">
            <w:pPr>
              <w:pStyle w:val="Caption"/>
            </w:pPr>
            <w:r w:rsidRPr="0049061D">
              <w:t xml:space="preserve">Photo </w:t>
            </w:r>
            <w:r w:rsidR="00021931">
              <w:fldChar w:fldCharType="begin"/>
            </w:r>
            <w:r w:rsidR="00021931">
              <w:instrText xml:space="preserve"> SEQ Photo \* ARABIC </w:instrText>
            </w:r>
            <w:r w:rsidR="00021931">
              <w:fldChar w:fldCharType="separate"/>
            </w:r>
            <w:r w:rsidR="005300D2">
              <w:rPr>
                <w:noProof/>
              </w:rPr>
              <w:t>1</w:t>
            </w:r>
            <w:r w:rsidR="00021931">
              <w:rPr>
                <w:noProof/>
              </w:rPr>
              <w:fldChar w:fldCharType="end"/>
            </w:r>
            <w:r w:rsidRPr="0049061D">
              <w:t>: The road leading to the Administrative office</w:t>
            </w:r>
          </w:p>
          <w:p w:rsidR="00DA14CA" w:rsidRPr="0049061D" w:rsidRDefault="00DA14CA" w:rsidP="00BB3343">
            <w:pPr>
              <w:widowControl w:val="0"/>
              <w:autoSpaceDE w:val="0"/>
              <w:autoSpaceDN w:val="0"/>
              <w:spacing w:before="60"/>
              <w:rPr>
                <w:rFonts w:eastAsia="Times New Roman" w:cstheme="minorHAnsi"/>
              </w:rPr>
            </w:pPr>
          </w:p>
        </w:tc>
        <w:tc>
          <w:tcPr>
            <w:tcW w:w="4693" w:type="dxa"/>
          </w:tcPr>
          <w:p w:rsidR="001E0C16" w:rsidRPr="0049061D" w:rsidRDefault="001E0C16" w:rsidP="001E0C16">
            <w:pPr>
              <w:keepNext/>
              <w:widowControl w:val="0"/>
              <w:autoSpaceDE w:val="0"/>
              <w:autoSpaceDN w:val="0"/>
              <w:spacing w:before="60"/>
            </w:pPr>
            <w:r w:rsidRPr="0049061D">
              <w:rPr>
                <w:rFonts w:eastAsia="Times New Roman" w:cstheme="minorHAnsi"/>
                <w:noProof/>
              </w:rPr>
              <w:drawing>
                <wp:inline distT="0" distB="0" distL="0" distR="0" wp14:anchorId="79D34BB2" wp14:editId="3A0BD8C3">
                  <wp:extent cx="2329180" cy="310324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29180" cy="3103245"/>
                          </a:xfrm>
                          <a:prstGeom prst="rect">
                            <a:avLst/>
                          </a:prstGeom>
                          <a:noFill/>
                        </pic:spPr>
                      </pic:pic>
                    </a:graphicData>
                  </a:graphic>
                </wp:inline>
              </w:drawing>
            </w:r>
          </w:p>
          <w:p w:rsidR="00DA14CA" w:rsidRPr="0049061D" w:rsidRDefault="001E0C16" w:rsidP="001E0C16">
            <w:pPr>
              <w:pStyle w:val="Caption"/>
              <w:rPr>
                <w:rFonts w:eastAsia="Times New Roman" w:cstheme="minorHAnsi"/>
              </w:rPr>
            </w:pPr>
            <w:r w:rsidRPr="0049061D">
              <w:t xml:space="preserve">Photo </w:t>
            </w:r>
            <w:r w:rsidR="00021931">
              <w:fldChar w:fldCharType="begin"/>
            </w:r>
            <w:r w:rsidR="00021931">
              <w:instrText xml:space="preserve"> SEQ Photo \* ARABIC </w:instrText>
            </w:r>
            <w:r w:rsidR="00021931">
              <w:fldChar w:fldCharType="separate"/>
            </w:r>
            <w:r w:rsidR="005300D2">
              <w:rPr>
                <w:noProof/>
              </w:rPr>
              <w:t>2</w:t>
            </w:r>
            <w:r w:rsidR="00021931">
              <w:rPr>
                <w:noProof/>
              </w:rPr>
              <w:fldChar w:fldCharType="end"/>
            </w:r>
            <w:r w:rsidRPr="0049061D">
              <w:t>: The road leading to the Church</w:t>
            </w:r>
          </w:p>
        </w:tc>
      </w:tr>
      <w:tr w:rsidR="00DA14CA" w:rsidRPr="0049061D" w:rsidTr="00BC0619">
        <w:tc>
          <w:tcPr>
            <w:tcW w:w="4883" w:type="dxa"/>
          </w:tcPr>
          <w:p w:rsidR="001E0C16" w:rsidRPr="0049061D" w:rsidRDefault="001E0C16" w:rsidP="001E0C16">
            <w:pPr>
              <w:keepNext/>
              <w:widowControl w:val="0"/>
              <w:autoSpaceDE w:val="0"/>
              <w:autoSpaceDN w:val="0"/>
              <w:spacing w:before="60"/>
            </w:pPr>
            <w:r w:rsidRPr="0049061D">
              <w:rPr>
                <w:rFonts w:eastAsia="Times New Roman" w:cstheme="minorHAnsi"/>
                <w:noProof/>
              </w:rPr>
              <w:drawing>
                <wp:inline distT="0" distB="0" distL="0" distR="0" wp14:anchorId="7387764C" wp14:editId="2ED22A10">
                  <wp:extent cx="2273935" cy="3035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3935" cy="3035935"/>
                          </a:xfrm>
                          <a:prstGeom prst="rect">
                            <a:avLst/>
                          </a:prstGeom>
                          <a:noFill/>
                        </pic:spPr>
                      </pic:pic>
                    </a:graphicData>
                  </a:graphic>
                </wp:inline>
              </w:drawing>
            </w:r>
          </w:p>
          <w:p w:rsidR="00DA14CA" w:rsidRPr="0049061D" w:rsidRDefault="001E0C16" w:rsidP="001E0C16">
            <w:pPr>
              <w:pStyle w:val="Caption"/>
              <w:rPr>
                <w:rFonts w:eastAsia="Times New Roman" w:cstheme="minorHAnsi"/>
              </w:rPr>
            </w:pPr>
            <w:r w:rsidRPr="0049061D">
              <w:t xml:space="preserve">Photo </w:t>
            </w:r>
            <w:r w:rsidR="00021931">
              <w:fldChar w:fldCharType="begin"/>
            </w:r>
            <w:r w:rsidR="00021931">
              <w:instrText xml:space="preserve"> SEQ Photo \* ARABIC </w:instrText>
            </w:r>
            <w:r w:rsidR="00021931">
              <w:fldChar w:fldCharType="separate"/>
            </w:r>
            <w:r w:rsidR="005300D2">
              <w:rPr>
                <w:noProof/>
              </w:rPr>
              <w:t>3</w:t>
            </w:r>
            <w:r w:rsidR="00021931">
              <w:rPr>
                <w:noProof/>
              </w:rPr>
              <w:fldChar w:fldCharType="end"/>
            </w:r>
            <w:r w:rsidRPr="0049061D">
              <w:t>: The road leading to the bridge</w:t>
            </w:r>
          </w:p>
        </w:tc>
        <w:tc>
          <w:tcPr>
            <w:tcW w:w="4693" w:type="dxa"/>
          </w:tcPr>
          <w:p w:rsidR="001E0C16" w:rsidRPr="0049061D" w:rsidRDefault="001E0C16" w:rsidP="001E0C16">
            <w:pPr>
              <w:keepNext/>
              <w:widowControl w:val="0"/>
              <w:autoSpaceDE w:val="0"/>
              <w:autoSpaceDN w:val="0"/>
              <w:spacing w:before="60"/>
            </w:pPr>
            <w:r w:rsidRPr="0049061D">
              <w:rPr>
                <w:rFonts w:eastAsia="Times New Roman" w:cstheme="minorHAnsi"/>
                <w:noProof/>
              </w:rPr>
              <w:drawing>
                <wp:inline distT="0" distB="0" distL="0" distR="0" wp14:anchorId="4FA46361" wp14:editId="70856996">
                  <wp:extent cx="2273935" cy="30302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73935" cy="3030220"/>
                          </a:xfrm>
                          <a:prstGeom prst="rect">
                            <a:avLst/>
                          </a:prstGeom>
                          <a:noFill/>
                        </pic:spPr>
                      </pic:pic>
                    </a:graphicData>
                  </a:graphic>
                </wp:inline>
              </w:drawing>
            </w:r>
          </w:p>
          <w:p w:rsidR="00DA14CA" w:rsidRPr="0049061D" w:rsidRDefault="001E0C16" w:rsidP="001E0C16">
            <w:pPr>
              <w:pStyle w:val="Caption"/>
              <w:rPr>
                <w:rFonts w:eastAsia="Times New Roman" w:cstheme="minorHAnsi"/>
              </w:rPr>
            </w:pPr>
            <w:r w:rsidRPr="0049061D">
              <w:t xml:space="preserve">Photo </w:t>
            </w:r>
            <w:r w:rsidR="00021931">
              <w:fldChar w:fldCharType="begin"/>
            </w:r>
            <w:r w:rsidR="00021931">
              <w:instrText xml:space="preserve"> SEQ Photo \* ARABIC </w:instrText>
            </w:r>
            <w:r w:rsidR="00021931">
              <w:fldChar w:fldCharType="separate"/>
            </w:r>
            <w:r w:rsidR="005300D2">
              <w:rPr>
                <w:noProof/>
              </w:rPr>
              <w:t>4</w:t>
            </w:r>
            <w:r w:rsidR="00021931">
              <w:rPr>
                <w:noProof/>
              </w:rPr>
              <w:fldChar w:fldCharType="end"/>
            </w:r>
            <w:r w:rsidRPr="0049061D">
              <w:t>: The road leading to the bridge</w:t>
            </w:r>
          </w:p>
        </w:tc>
      </w:tr>
      <w:tr w:rsidR="001E0C16" w:rsidRPr="0049061D" w:rsidTr="00E12C78">
        <w:tc>
          <w:tcPr>
            <w:tcW w:w="9576" w:type="dxa"/>
            <w:gridSpan w:val="2"/>
          </w:tcPr>
          <w:p w:rsidR="001E0C16" w:rsidRPr="0049061D" w:rsidRDefault="001E0C16" w:rsidP="00BB3343">
            <w:pPr>
              <w:widowControl w:val="0"/>
              <w:autoSpaceDE w:val="0"/>
              <w:autoSpaceDN w:val="0"/>
              <w:spacing w:before="60"/>
              <w:rPr>
                <w:rFonts w:eastAsia="Times New Roman" w:cstheme="minorHAnsi"/>
              </w:rPr>
            </w:pPr>
          </w:p>
        </w:tc>
      </w:tr>
      <w:tr w:rsidR="00DA14CA" w:rsidRPr="0049061D" w:rsidTr="00BC0619">
        <w:tc>
          <w:tcPr>
            <w:tcW w:w="4883" w:type="dxa"/>
          </w:tcPr>
          <w:p w:rsidR="005300D2" w:rsidRDefault="001E0C16" w:rsidP="005300D2">
            <w:pPr>
              <w:keepNext/>
              <w:widowControl w:val="0"/>
              <w:autoSpaceDE w:val="0"/>
              <w:autoSpaceDN w:val="0"/>
              <w:spacing w:before="60"/>
            </w:pPr>
            <w:r w:rsidRPr="0049061D">
              <w:rPr>
                <w:b/>
                <w:noProof/>
              </w:rPr>
              <w:lastRenderedPageBreak/>
              <w:drawing>
                <wp:inline distT="0" distB="0" distL="0" distR="0" wp14:anchorId="16F150EE" wp14:editId="42BA8817">
                  <wp:extent cx="2047476" cy="2041071"/>
                  <wp:effectExtent l="0" t="0" r="0" b="0"/>
                  <wp:docPr id="6" name="Picture 6" descr="C:\Users\Sonya-M\Desktop\Areni_pic\274143881_497814258355339_6827951966064253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nya-M\Desktop\Areni_pic\274143881_497814258355339_6827951966064253652_n.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5255"/>
                          <a:stretch/>
                        </pic:blipFill>
                        <pic:spPr bwMode="auto">
                          <a:xfrm>
                            <a:off x="0" y="0"/>
                            <a:ext cx="2049229" cy="2042818"/>
                          </a:xfrm>
                          <a:prstGeom prst="rect">
                            <a:avLst/>
                          </a:prstGeom>
                          <a:noFill/>
                          <a:ln>
                            <a:noFill/>
                          </a:ln>
                          <a:extLst>
                            <a:ext uri="{53640926-AAD7-44D8-BBD7-CCE9431645EC}">
                              <a14:shadowObscured xmlns:a14="http://schemas.microsoft.com/office/drawing/2010/main"/>
                            </a:ext>
                          </a:extLst>
                        </pic:spPr>
                      </pic:pic>
                    </a:graphicData>
                  </a:graphic>
                </wp:inline>
              </w:drawing>
            </w:r>
          </w:p>
          <w:p w:rsidR="00DA14CA" w:rsidRPr="0049061D" w:rsidRDefault="005300D2" w:rsidP="005300D2">
            <w:pPr>
              <w:pStyle w:val="Caption"/>
              <w:rPr>
                <w:rFonts w:eastAsia="Times New Roman" w:cstheme="minorHAnsi"/>
              </w:rPr>
            </w:pPr>
            <w:r>
              <w:t xml:space="preserve">Photo </w:t>
            </w:r>
            <w:r w:rsidR="00021931">
              <w:fldChar w:fldCharType="begin"/>
            </w:r>
            <w:r w:rsidR="00021931">
              <w:instrText xml:space="preserve"> SEQ Photo \* ARABIC </w:instrText>
            </w:r>
            <w:r w:rsidR="00021931">
              <w:fldChar w:fldCharType="separate"/>
            </w:r>
            <w:r>
              <w:rPr>
                <w:noProof/>
              </w:rPr>
              <w:t>5</w:t>
            </w:r>
            <w:r w:rsidR="00021931">
              <w:rPr>
                <w:noProof/>
              </w:rPr>
              <w:fldChar w:fldCharType="end"/>
            </w:r>
            <w:r>
              <w:t xml:space="preserve">: </w:t>
            </w:r>
            <w:r w:rsidRPr="005300D2">
              <w:t xml:space="preserve">Tarsayich district                                                                   </w:t>
            </w:r>
          </w:p>
        </w:tc>
        <w:tc>
          <w:tcPr>
            <w:tcW w:w="4693" w:type="dxa"/>
          </w:tcPr>
          <w:p w:rsidR="005300D2" w:rsidRDefault="001E0C16" w:rsidP="005300D2">
            <w:pPr>
              <w:keepNext/>
              <w:widowControl w:val="0"/>
              <w:autoSpaceDE w:val="0"/>
              <w:autoSpaceDN w:val="0"/>
              <w:spacing w:before="60"/>
            </w:pPr>
            <w:r w:rsidRPr="0049061D">
              <w:rPr>
                <w:noProof/>
                <w:color w:val="4F81BD" w:themeColor="accent1"/>
              </w:rPr>
              <w:drawing>
                <wp:inline distT="0" distB="0" distL="0" distR="0" wp14:anchorId="607BC0FF" wp14:editId="06A7E589">
                  <wp:extent cx="2487385" cy="2036376"/>
                  <wp:effectExtent l="0" t="0" r="825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87282" cy="2036292"/>
                          </a:xfrm>
                          <a:prstGeom prst="rect">
                            <a:avLst/>
                          </a:prstGeom>
                          <a:noFill/>
                        </pic:spPr>
                      </pic:pic>
                    </a:graphicData>
                  </a:graphic>
                </wp:inline>
              </w:drawing>
            </w:r>
          </w:p>
          <w:p w:rsidR="00DA14CA" w:rsidRPr="0049061D" w:rsidRDefault="005300D2" w:rsidP="005300D2">
            <w:pPr>
              <w:pStyle w:val="Caption"/>
              <w:rPr>
                <w:rFonts w:eastAsia="Times New Roman" w:cstheme="minorHAnsi"/>
              </w:rPr>
            </w:pPr>
            <w:r>
              <w:t xml:space="preserve">Photo </w:t>
            </w:r>
            <w:r w:rsidR="00021931">
              <w:fldChar w:fldCharType="begin"/>
            </w:r>
            <w:r w:rsidR="00021931">
              <w:instrText xml:space="preserve"> SEQ Photo \* ARABIC </w:instrText>
            </w:r>
            <w:r w:rsidR="00021931">
              <w:fldChar w:fldCharType="separate"/>
            </w:r>
            <w:r>
              <w:rPr>
                <w:noProof/>
              </w:rPr>
              <w:t>6</w:t>
            </w:r>
            <w:r w:rsidR="00021931">
              <w:rPr>
                <w:noProof/>
              </w:rPr>
              <w:fldChar w:fldCharType="end"/>
            </w:r>
            <w:r>
              <w:t xml:space="preserve">: </w:t>
            </w:r>
            <w:r w:rsidRPr="0049061D">
              <w:rPr>
                <w:b w:val="0"/>
                <w:bCs w:val="0"/>
              </w:rPr>
              <w:t>T</w:t>
            </w:r>
            <w:r w:rsidRPr="005300D2">
              <w:t xml:space="preserve">arsayich district                                                                   </w:t>
            </w:r>
          </w:p>
        </w:tc>
      </w:tr>
      <w:tr w:rsidR="00DA14CA" w:rsidRPr="0049061D" w:rsidTr="00BC0619">
        <w:tc>
          <w:tcPr>
            <w:tcW w:w="4883" w:type="dxa"/>
          </w:tcPr>
          <w:p w:rsidR="005300D2" w:rsidRDefault="00A3753F" w:rsidP="005300D2">
            <w:pPr>
              <w:pStyle w:val="Caption"/>
              <w:keepNext/>
            </w:pPr>
            <w:r w:rsidRPr="0049061D">
              <w:rPr>
                <w:noProof/>
              </w:rPr>
              <w:drawing>
                <wp:inline distT="0" distB="0" distL="0" distR="0" wp14:anchorId="3F2B669A" wp14:editId="7F0BFA48">
                  <wp:extent cx="1964871" cy="2620528"/>
                  <wp:effectExtent l="0" t="0" r="0" b="8890"/>
                  <wp:docPr id="8" name="Picture 8" descr="C:\Users\Sonya-M\Desktop\Areni_pic\274104339_267610162214598_50600994902972361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nya-M\Desktop\Areni_pic\274104339_267610162214598_5060099490297236118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5396" cy="2621228"/>
                          </a:xfrm>
                          <a:prstGeom prst="rect">
                            <a:avLst/>
                          </a:prstGeom>
                          <a:noFill/>
                          <a:ln>
                            <a:noFill/>
                          </a:ln>
                        </pic:spPr>
                      </pic:pic>
                    </a:graphicData>
                  </a:graphic>
                </wp:inline>
              </w:drawing>
            </w:r>
          </w:p>
          <w:p w:rsidR="00DA14CA" w:rsidRPr="0049061D" w:rsidRDefault="005300D2" w:rsidP="005300D2">
            <w:pPr>
              <w:pStyle w:val="Caption"/>
              <w:rPr>
                <w:rFonts w:eastAsia="Times New Roman" w:cstheme="minorHAnsi"/>
              </w:rPr>
            </w:pPr>
            <w:r>
              <w:t xml:space="preserve">Photo </w:t>
            </w:r>
            <w:r w:rsidR="00021931">
              <w:fldChar w:fldCharType="begin"/>
            </w:r>
            <w:r w:rsidR="00021931">
              <w:instrText xml:space="preserve"> SEQ Photo \* ARABIC </w:instrText>
            </w:r>
            <w:r w:rsidR="00021931">
              <w:fldChar w:fldCharType="separate"/>
            </w:r>
            <w:r>
              <w:rPr>
                <w:noProof/>
              </w:rPr>
              <w:t>7</w:t>
            </w:r>
            <w:r w:rsidR="00021931">
              <w:rPr>
                <w:noProof/>
              </w:rPr>
              <w:fldChar w:fldCharType="end"/>
            </w:r>
            <w:r>
              <w:t xml:space="preserve">: </w:t>
            </w:r>
            <w:r w:rsidRPr="0049061D">
              <w:rPr>
                <w:b w:val="0"/>
                <w:bCs w:val="0"/>
              </w:rPr>
              <w:t>T</w:t>
            </w:r>
            <w:r w:rsidRPr="005300D2">
              <w:t xml:space="preserve">arsayich district                                                                   </w:t>
            </w:r>
          </w:p>
        </w:tc>
        <w:tc>
          <w:tcPr>
            <w:tcW w:w="4693" w:type="dxa"/>
          </w:tcPr>
          <w:p w:rsidR="00A3753F" w:rsidRPr="0049061D" w:rsidRDefault="00A3753F" w:rsidP="00A3753F">
            <w:pPr>
              <w:keepNext/>
              <w:widowControl w:val="0"/>
              <w:autoSpaceDE w:val="0"/>
              <w:autoSpaceDN w:val="0"/>
              <w:spacing w:before="60"/>
            </w:pPr>
          </w:p>
          <w:p w:rsidR="00DA14CA" w:rsidRPr="0049061D" w:rsidRDefault="00A3753F" w:rsidP="00A3753F">
            <w:pPr>
              <w:widowControl w:val="0"/>
              <w:autoSpaceDE w:val="0"/>
              <w:autoSpaceDN w:val="0"/>
              <w:spacing w:before="60"/>
              <w:rPr>
                <w:noProof/>
                <w:color w:val="4F81BD" w:themeColor="accent1"/>
              </w:rPr>
            </w:pPr>
            <w:r w:rsidRPr="0049061D">
              <w:rPr>
                <w:noProof/>
                <w:color w:val="4F81BD" w:themeColor="accent1"/>
              </w:rPr>
              <w:drawing>
                <wp:inline distT="0" distB="0" distL="0" distR="0" wp14:anchorId="0D3FD274" wp14:editId="64795E57">
                  <wp:extent cx="2831701" cy="1670957"/>
                  <wp:effectExtent l="0" t="0" r="698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3361" cy="1671937"/>
                          </a:xfrm>
                          <a:prstGeom prst="rect">
                            <a:avLst/>
                          </a:prstGeom>
                          <a:noFill/>
                          <a:ln>
                            <a:noFill/>
                          </a:ln>
                        </pic:spPr>
                      </pic:pic>
                    </a:graphicData>
                  </a:graphic>
                </wp:inline>
              </w:drawing>
            </w:r>
          </w:p>
          <w:p w:rsidR="005C1B2E" w:rsidRPr="0049061D" w:rsidRDefault="005C1B2E" w:rsidP="00A3753F">
            <w:pPr>
              <w:widowControl w:val="0"/>
              <w:autoSpaceDE w:val="0"/>
              <w:autoSpaceDN w:val="0"/>
              <w:spacing w:before="60"/>
              <w:rPr>
                <w:rFonts w:eastAsia="Times New Roman" w:cstheme="minorHAnsi"/>
              </w:rPr>
            </w:pPr>
            <w:r w:rsidRPr="0049061D">
              <w:rPr>
                <w:b/>
                <w:bCs/>
                <w:color w:val="4F81BD" w:themeColor="accent1"/>
                <w:sz w:val="18"/>
                <w:szCs w:val="18"/>
              </w:rPr>
              <w:t xml:space="preserve">Photo </w:t>
            </w:r>
            <w:r w:rsidRPr="0049061D">
              <w:rPr>
                <w:b/>
                <w:bCs/>
                <w:color w:val="4F81BD" w:themeColor="accent1"/>
                <w:sz w:val="18"/>
                <w:szCs w:val="18"/>
              </w:rPr>
              <w:fldChar w:fldCharType="begin"/>
            </w:r>
            <w:r w:rsidRPr="0049061D">
              <w:rPr>
                <w:b/>
                <w:bCs/>
                <w:color w:val="4F81BD" w:themeColor="accent1"/>
                <w:sz w:val="18"/>
                <w:szCs w:val="18"/>
              </w:rPr>
              <w:instrText xml:space="preserve"> SEQ Photo \* ARABIC </w:instrText>
            </w:r>
            <w:r w:rsidRPr="0049061D">
              <w:rPr>
                <w:b/>
                <w:bCs/>
                <w:color w:val="4F81BD" w:themeColor="accent1"/>
                <w:sz w:val="18"/>
                <w:szCs w:val="18"/>
              </w:rPr>
              <w:fldChar w:fldCharType="separate"/>
            </w:r>
            <w:r w:rsidR="005300D2">
              <w:rPr>
                <w:b/>
                <w:bCs/>
                <w:noProof/>
                <w:color w:val="4F81BD" w:themeColor="accent1"/>
                <w:sz w:val="18"/>
                <w:szCs w:val="18"/>
              </w:rPr>
              <w:t>8</w:t>
            </w:r>
            <w:r w:rsidRPr="0049061D">
              <w:rPr>
                <w:b/>
                <w:bCs/>
                <w:color w:val="4F81BD" w:themeColor="accent1"/>
                <w:sz w:val="18"/>
                <w:szCs w:val="18"/>
              </w:rPr>
              <w:fldChar w:fldCharType="end"/>
            </w:r>
            <w:r w:rsidRPr="0049061D">
              <w:rPr>
                <w:b/>
                <w:bCs/>
                <w:color w:val="4F81BD" w:themeColor="accent1"/>
                <w:sz w:val="18"/>
                <w:szCs w:val="18"/>
              </w:rPr>
              <w:t>: Road widening part</w:t>
            </w:r>
          </w:p>
        </w:tc>
      </w:tr>
      <w:tr w:rsidR="001E0C16" w:rsidRPr="0049061D" w:rsidTr="00BC0619">
        <w:tc>
          <w:tcPr>
            <w:tcW w:w="4883" w:type="dxa"/>
          </w:tcPr>
          <w:p w:rsidR="001E0C16" w:rsidRPr="0049061D" w:rsidRDefault="001E0C16" w:rsidP="001E0C16">
            <w:pPr>
              <w:keepNext/>
              <w:widowControl w:val="0"/>
              <w:autoSpaceDE w:val="0"/>
              <w:autoSpaceDN w:val="0"/>
              <w:spacing w:before="60"/>
            </w:pPr>
            <w:r w:rsidRPr="0049061D">
              <w:object w:dxaOrig="4392" w:dyaOrig="3288" w14:anchorId="0E2D9134">
                <v:shape id="_x0000_i1028" type="#_x0000_t75" style="width:215.4pt;height:160.2pt" o:ole="">
                  <v:imagedata r:id="rId25" o:title=""/>
                </v:shape>
                <o:OLEObject Type="Embed" ProgID="PBrush" ShapeID="_x0000_i1028" DrawAspect="Content" ObjectID="_1770635730" r:id="rId26"/>
              </w:object>
            </w:r>
          </w:p>
          <w:p w:rsidR="001E0C16" w:rsidRPr="0049061D" w:rsidRDefault="001E0C16" w:rsidP="001E0C16">
            <w:pPr>
              <w:pStyle w:val="Caption"/>
              <w:rPr>
                <w:noProof/>
              </w:rPr>
            </w:pPr>
            <w:r w:rsidRPr="0049061D">
              <w:t xml:space="preserve">Photo </w:t>
            </w:r>
            <w:r w:rsidR="00021931">
              <w:fldChar w:fldCharType="begin"/>
            </w:r>
            <w:r w:rsidR="00021931">
              <w:instrText xml:space="preserve"> SEQ Photo \* ARABIC </w:instrText>
            </w:r>
            <w:r w:rsidR="00021931">
              <w:fldChar w:fldCharType="separate"/>
            </w:r>
            <w:r w:rsidR="005300D2">
              <w:rPr>
                <w:noProof/>
              </w:rPr>
              <w:t>9</w:t>
            </w:r>
            <w:r w:rsidR="00021931">
              <w:rPr>
                <w:noProof/>
              </w:rPr>
              <w:fldChar w:fldCharType="end"/>
            </w:r>
            <w:r w:rsidRPr="0049061D">
              <w:t>:  The area for waste water treatment plant installation</w:t>
            </w:r>
          </w:p>
        </w:tc>
        <w:tc>
          <w:tcPr>
            <w:tcW w:w="4693" w:type="dxa"/>
          </w:tcPr>
          <w:p w:rsidR="001E0C16" w:rsidRPr="0049061D" w:rsidRDefault="00701D7A" w:rsidP="001E0C16">
            <w:pPr>
              <w:keepNext/>
              <w:widowControl w:val="0"/>
              <w:autoSpaceDE w:val="0"/>
              <w:autoSpaceDN w:val="0"/>
              <w:spacing w:before="60"/>
            </w:pPr>
            <w:r w:rsidRPr="0049061D">
              <w:rPr>
                <w:b/>
                <w:noProof/>
              </w:rPr>
              <w:drawing>
                <wp:anchor distT="0" distB="0" distL="114300" distR="114300" simplePos="0" relativeHeight="251659264" behindDoc="0" locked="0" layoutInCell="1" allowOverlap="1" wp14:anchorId="1F252445" wp14:editId="6EED3DC9">
                  <wp:simplePos x="0" y="0"/>
                  <wp:positionH relativeFrom="margin">
                    <wp:align>right</wp:align>
                  </wp:positionH>
                  <wp:positionV relativeFrom="margin">
                    <wp:posOffset>35560</wp:posOffset>
                  </wp:positionV>
                  <wp:extent cx="1238250" cy="1377950"/>
                  <wp:effectExtent l="0" t="0" r="0" b="0"/>
                  <wp:wrapSquare wrapText="bothSides"/>
                  <wp:docPr id="12" name="Picture 12" descr="C:\Users\Sonya-M\Desktop\Areni_pic\274120468_4942516862528164_718848737445736846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onya-M\Desktop\Areni_pic\274120468_4942516862528164_7188487374457368466_n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8250" cy="137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0C16" w:rsidRPr="0049061D">
              <w:rPr>
                <w:noProof/>
                <w:color w:val="4F81BD" w:themeColor="accent1"/>
              </w:rPr>
              <w:drawing>
                <wp:inline distT="0" distB="0" distL="0" distR="0" wp14:anchorId="1E68363E" wp14:editId="1EF5A37F">
                  <wp:extent cx="1254745" cy="1377950"/>
                  <wp:effectExtent l="0" t="0" r="3175" b="0"/>
                  <wp:docPr id="9" name="Picture 9" descr="C:\Users\Sonya-M\Desktop\Areni_pic\273948354_293079469592918_856466655219135925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nya-M\Desktop\Areni_pic\273948354_293079469592918_8564666552191359252_n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54947" cy="1378171"/>
                          </a:xfrm>
                          <a:prstGeom prst="rect">
                            <a:avLst/>
                          </a:prstGeom>
                          <a:noFill/>
                          <a:ln>
                            <a:noFill/>
                          </a:ln>
                        </pic:spPr>
                      </pic:pic>
                    </a:graphicData>
                  </a:graphic>
                </wp:inline>
              </w:drawing>
            </w:r>
          </w:p>
          <w:p w:rsidR="00701D7A" w:rsidRPr="0049061D" w:rsidRDefault="00701D7A" w:rsidP="001E0C16">
            <w:pPr>
              <w:rPr>
                <w:b/>
                <w:bCs/>
                <w:color w:val="4F81BD" w:themeColor="accent1"/>
                <w:sz w:val="18"/>
                <w:szCs w:val="18"/>
              </w:rPr>
            </w:pPr>
          </w:p>
          <w:p w:rsidR="001E0C16" w:rsidRPr="0049061D" w:rsidRDefault="001E0C16" w:rsidP="001E0C16">
            <w:pPr>
              <w:rPr>
                <w:b/>
                <w:bCs/>
                <w:color w:val="4F81BD" w:themeColor="accent1"/>
                <w:sz w:val="18"/>
                <w:szCs w:val="18"/>
              </w:rPr>
            </w:pPr>
            <w:r w:rsidRPr="0049061D">
              <w:rPr>
                <w:b/>
                <w:bCs/>
                <w:color w:val="4F81BD" w:themeColor="accent1"/>
                <w:sz w:val="18"/>
                <w:szCs w:val="18"/>
              </w:rPr>
              <w:t xml:space="preserve">Photo </w:t>
            </w:r>
            <w:r w:rsidRPr="0049061D">
              <w:rPr>
                <w:b/>
                <w:bCs/>
                <w:color w:val="4F81BD" w:themeColor="accent1"/>
                <w:sz w:val="18"/>
                <w:szCs w:val="18"/>
              </w:rPr>
              <w:fldChar w:fldCharType="begin"/>
            </w:r>
            <w:r w:rsidRPr="0049061D">
              <w:rPr>
                <w:b/>
                <w:bCs/>
                <w:color w:val="4F81BD" w:themeColor="accent1"/>
                <w:sz w:val="18"/>
                <w:szCs w:val="18"/>
              </w:rPr>
              <w:instrText xml:space="preserve"> SEQ Photo \* ARABIC </w:instrText>
            </w:r>
            <w:r w:rsidRPr="0049061D">
              <w:rPr>
                <w:b/>
                <w:bCs/>
                <w:color w:val="4F81BD" w:themeColor="accent1"/>
                <w:sz w:val="18"/>
                <w:szCs w:val="18"/>
              </w:rPr>
              <w:fldChar w:fldCharType="separate"/>
            </w:r>
            <w:r w:rsidR="005300D2">
              <w:rPr>
                <w:b/>
                <w:bCs/>
                <w:noProof/>
                <w:color w:val="4F81BD" w:themeColor="accent1"/>
                <w:sz w:val="18"/>
                <w:szCs w:val="18"/>
              </w:rPr>
              <w:t>10</w:t>
            </w:r>
            <w:r w:rsidRPr="0049061D">
              <w:rPr>
                <w:b/>
                <w:bCs/>
                <w:color w:val="4F81BD" w:themeColor="accent1"/>
                <w:sz w:val="18"/>
                <w:szCs w:val="18"/>
              </w:rPr>
              <w:fldChar w:fldCharType="end"/>
            </w:r>
            <w:r w:rsidRPr="0049061D">
              <w:rPr>
                <w:b/>
                <w:bCs/>
                <w:color w:val="4F81BD" w:themeColor="accent1"/>
                <w:sz w:val="18"/>
                <w:szCs w:val="18"/>
              </w:rPr>
              <w:t>: S</w:t>
            </w:r>
            <w:r w:rsidR="00B41005" w:rsidRPr="0049061D">
              <w:rPr>
                <w:b/>
                <w:bCs/>
                <w:color w:val="4F81BD" w:themeColor="accent1"/>
                <w:sz w:val="18"/>
                <w:szCs w:val="18"/>
              </w:rPr>
              <w:t>ewer pipeline construction area</w:t>
            </w:r>
            <w:r w:rsidR="005C1B2E" w:rsidRPr="0049061D">
              <w:rPr>
                <w:b/>
                <w:bCs/>
                <w:color w:val="4F81BD" w:themeColor="accent1"/>
                <w:sz w:val="18"/>
                <w:szCs w:val="18"/>
              </w:rPr>
              <w:t>s</w:t>
            </w:r>
          </w:p>
          <w:p w:rsidR="001E0C16" w:rsidRPr="0049061D" w:rsidRDefault="001E0C16" w:rsidP="001E0C16">
            <w:pPr>
              <w:pStyle w:val="Caption"/>
              <w:rPr>
                <w:noProof/>
              </w:rPr>
            </w:pPr>
          </w:p>
        </w:tc>
      </w:tr>
      <w:tr w:rsidR="00BC0619" w:rsidRPr="0049061D" w:rsidTr="005E6699">
        <w:trPr>
          <w:trHeight w:val="5912"/>
        </w:trPr>
        <w:tc>
          <w:tcPr>
            <w:tcW w:w="9576" w:type="dxa"/>
            <w:gridSpan w:val="2"/>
          </w:tcPr>
          <w:p w:rsidR="00BC0619" w:rsidRPr="0049061D" w:rsidRDefault="00BC0619" w:rsidP="00BC0619">
            <w:pPr>
              <w:pStyle w:val="Caption"/>
            </w:pPr>
            <w:r w:rsidRPr="0049061D">
              <w:lastRenderedPageBreak/>
              <w:t xml:space="preserve">Photo </w:t>
            </w:r>
            <w:r w:rsidR="00021931">
              <w:fldChar w:fldCharType="begin"/>
            </w:r>
            <w:r w:rsidR="00021931">
              <w:instrText xml:space="preserve"> SEQ Photo \* ARABIC </w:instrText>
            </w:r>
            <w:r w:rsidR="00021931">
              <w:fldChar w:fldCharType="separate"/>
            </w:r>
            <w:r w:rsidR="005300D2">
              <w:rPr>
                <w:noProof/>
              </w:rPr>
              <w:t>11</w:t>
            </w:r>
            <w:r w:rsidR="00021931">
              <w:rPr>
                <w:noProof/>
              </w:rPr>
              <w:fldChar w:fldCharType="end"/>
            </w:r>
            <w:r w:rsidRPr="0049061D">
              <w:t>: Stork nests on the 1st street</w:t>
            </w:r>
          </w:p>
          <w:p w:rsidR="00BC0619" w:rsidRDefault="00BC0619" w:rsidP="00BC0619">
            <w:pPr>
              <w:keepNext/>
              <w:widowControl w:val="0"/>
              <w:autoSpaceDE w:val="0"/>
              <w:autoSpaceDN w:val="0"/>
              <w:spacing w:before="60"/>
              <w:rPr>
                <w:b/>
                <w:noProof/>
              </w:rPr>
            </w:pPr>
            <w:r w:rsidRPr="0049061D">
              <w:rPr>
                <w:noProof/>
              </w:rPr>
              <w:drawing>
                <wp:inline distT="0" distB="0" distL="0" distR="0" wp14:anchorId="508DF0BD" wp14:editId="705965F0">
                  <wp:extent cx="1660236" cy="1245177"/>
                  <wp:effectExtent l="0" t="1905" r="0" b="0"/>
                  <wp:docPr id="11" name="Picture 11" descr="C:\Users\Sonya-M\AppData\Local\Microsoft\Windows\Temporary Internet Files\Content.Word\IMG-9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nya-M\AppData\Local\Microsoft\Windows\Temporary Internet Files\Content.Word\IMG-967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1660682" cy="1245512"/>
                          </a:xfrm>
                          <a:prstGeom prst="rect">
                            <a:avLst/>
                          </a:prstGeom>
                          <a:noFill/>
                          <a:ln>
                            <a:noFill/>
                          </a:ln>
                        </pic:spPr>
                      </pic:pic>
                    </a:graphicData>
                  </a:graphic>
                </wp:inline>
              </w:drawing>
            </w:r>
            <w:r>
              <w:rPr>
                <w:b/>
                <w:noProof/>
              </w:rPr>
              <w:t xml:space="preserve">   </w:t>
            </w:r>
            <w:r w:rsidRPr="0049061D">
              <w:rPr>
                <w:noProof/>
              </w:rPr>
              <w:drawing>
                <wp:inline distT="0" distB="0" distL="0" distR="0" wp14:anchorId="30A89BE1" wp14:editId="4F70CB99">
                  <wp:extent cx="1670626" cy="1252969"/>
                  <wp:effectExtent l="0" t="953" r="5398" b="5397"/>
                  <wp:docPr id="15" name="Picture 15" descr="C:\Users\Sonya-M\AppData\Local\Microsoft\Windows\Temporary Internet Files\Content.Word\IMG-9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nya-M\AppData\Local\Microsoft\Windows\Temporary Internet Files\Content.Word\IMG-967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670817" cy="1253113"/>
                          </a:xfrm>
                          <a:prstGeom prst="rect">
                            <a:avLst/>
                          </a:prstGeom>
                          <a:noFill/>
                          <a:ln>
                            <a:noFill/>
                          </a:ln>
                        </pic:spPr>
                      </pic:pic>
                    </a:graphicData>
                  </a:graphic>
                </wp:inline>
              </w:drawing>
            </w:r>
            <w:r>
              <w:rPr>
                <w:b/>
                <w:noProof/>
              </w:rPr>
              <w:t xml:space="preserve">  </w:t>
            </w:r>
            <w:r w:rsidRPr="0049061D">
              <w:rPr>
                <w:noProof/>
              </w:rPr>
              <w:drawing>
                <wp:inline distT="0" distB="0" distL="0" distR="0" wp14:anchorId="353F83A6" wp14:editId="60AA53B1">
                  <wp:extent cx="1676400" cy="1257300"/>
                  <wp:effectExtent l="0" t="0" r="0" b="0"/>
                  <wp:docPr id="19" name="Picture 19" descr="C:\Users\Sonya-M\AppData\Local\Microsoft\Windows\Temporary Internet Files\Content.Word\IMG-9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nya-M\AppData\Local\Microsoft\Windows\Temporary Internet Files\Content.Word\IMG-967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686491" cy="1264868"/>
                          </a:xfrm>
                          <a:prstGeom prst="rect">
                            <a:avLst/>
                          </a:prstGeom>
                          <a:noFill/>
                          <a:ln>
                            <a:noFill/>
                          </a:ln>
                        </pic:spPr>
                      </pic:pic>
                    </a:graphicData>
                  </a:graphic>
                </wp:inline>
              </w:drawing>
            </w:r>
            <w:r>
              <w:rPr>
                <w:b/>
                <w:noProof/>
              </w:rPr>
              <w:t xml:space="preserve">  </w:t>
            </w:r>
            <w:r w:rsidRPr="0049061D">
              <w:rPr>
                <w:noProof/>
              </w:rPr>
              <w:drawing>
                <wp:inline distT="0" distB="0" distL="0" distR="0" wp14:anchorId="015985B8" wp14:editId="626BA435">
                  <wp:extent cx="1672934" cy="1254700"/>
                  <wp:effectExtent l="0" t="318" r="3493" b="3492"/>
                  <wp:docPr id="21" name="Picture 21" descr="C:\Users\Sonya-M\AppData\Local\Microsoft\Windows\Temporary Internet Files\Content.Word\IMG-9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nya-M\AppData\Local\Microsoft\Windows\Temporary Internet Files\Content.Word\IMG-967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1680581" cy="1260436"/>
                          </a:xfrm>
                          <a:prstGeom prst="rect">
                            <a:avLst/>
                          </a:prstGeom>
                          <a:noFill/>
                          <a:ln>
                            <a:noFill/>
                          </a:ln>
                        </pic:spPr>
                      </pic:pic>
                    </a:graphicData>
                  </a:graphic>
                </wp:inline>
              </w:drawing>
            </w:r>
          </w:p>
          <w:p w:rsidR="005E6699" w:rsidRPr="0049061D" w:rsidRDefault="005E6699" w:rsidP="00BC0619">
            <w:pPr>
              <w:keepNext/>
              <w:widowControl w:val="0"/>
              <w:autoSpaceDE w:val="0"/>
              <w:autoSpaceDN w:val="0"/>
              <w:spacing w:before="60"/>
              <w:rPr>
                <w:b/>
                <w:noProof/>
              </w:rPr>
            </w:pPr>
            <w:r w:rsidRPr="0049061D">
              <w:rPr>
                <w:noProof/>
              </w:rPr>
              <w:drawing>
                <wp:inline distT="0" distB="0" distL="0" distR="0" wp14:anchorId="56876038" wp14:editId="228316EB">
                  <wp:extent cx="1650999" cy="1238249"/>
                  <wp:effectExtent l="0" t="3175" r="3810" b="3810"/>
                  <wp:docPr id="22" name="Picture 22" descr="C:\Users\Sonya-M\AppData\Local\Microsoft\Windows\Temporary Internet Files\Content.Word\IMG-9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nya-M\AppData\Local\Microsoft\Windows\Temporary Internet Files\Content.Word\IMG-967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653237" cy="1239927"/>
                          </a:xfrm>
                          <a:prstGeom prst="rect">
                            <a:avLst/>
                          </a:prstGeom>
                          <a:noFill/>
                          <a:ln>
                            <a:noFill/>
                          </a:ln>
                        </pic:spPr>
                      </pic:pic>
                    </a:graphicData>
                  </a:graphic>
                </wp:inline>
              </w:drawing>
            </w:r>
          </w:p>
        </w:tc>
      </w:tr>
      <w:tr w:rsidR="005E6699" w:rsidRPr="0049061D" w:rsidTr="005E6699">
        <w:trPr>
          <w:trHeight w:val="2870"/>
        </w:trPr>
        <w:tc>
          <w:tcPr>
            <w:tcW w:w="9576" w:type="dxa"/>
            <w:gridSpan w:val="2"/>
          </w:tcPr>
          <w:p w:rsidR="005E6699" w:rsidRPr="0049061D" w:rsidRDefault="005E6699" w:rsidP="005E6699">
            <w:pPr>
              <w:pStyle w:val="Caption"/>
            </w:pPr>
            <w:r w:rsidRPr="0049061D">
              <w:rPr>
                <w:noProof/>
              </w:rPr>
              <w:drawing>
                <wp:anchor distT="0" distB="0" distL="114300" distR="114300" simplePos="0" relativeHeight="251665408" behindDoc="0" locked="0" layoutInCell="1" allowOverlap="1" wp14:anchorId="1A12EF4B" wp14:editId="6372D361">
                  <wp:simplePos x="0" y="0"/>
                  <wp:positionH relativeFrom="margin">
                    <wp:posOffset>1790065</wp:posOffset>
                  </wp:positionH>
                  <wp:positionV relativeFrom="margin">
                    <wp:posOffset>431165</wp:posOffset>
                  </wp:positionV>
                  <wp:extent cx="1380490" cy="1035050"/>
                  <wp:effectExtent l="1270" t="0" r="0" b="0"/>
                  <wp:wrapSquare wrapText="bothSides"/>
                  <wp:docPr id="24" name="Picture 24" descr="C:\Users\Sonya-M\AppData\Local\Microsoft\Windows\Temporary Internet Files\Content.Word\IMG-9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nya-M\AppData\Local\Microsoft\Windows\Temporary Internet Files\Content.Word\IMG-968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380490" cy="1035050"/>
                          </a:xfrm>
                          <a:prstGeom prst="rect">
                            <a:avLst/>
                          </a:prstGeom>
                          <a:noFill/>
                          <a:ln>
                            <a:noFill/>
                          </a:ln>
                        </pic:spPr>
                      </pic:pic>
                    </a:graphicData>
                  </a:graphic>
                </wp:anchor>
              </w:drawing>
            </w:r>
            <w:r w:rsidRPr="0049061D">
              <w:rPr>
                <w:noProof/>
              </w:rPr>
              <w:drawing>
                <wp:anchor distT="0" distB="0" distL="114300" distR="114300" simplePos="0" relativeHeight="251664384" behindDoc="0" locked="0" layoutInCell="1" allowOverlap="1" wp14:anchorId="472426DA" wp14:editId="50F34147">
                  <wp:simplePos x="0" y="0"/>
                  <wp:positionH relativeFrom="margin">
                    <wp:posOffset>-24130</wp:posOffset>
                  </wp:positionH>
                  <wp:positionV relativeFrom="margin">
                    <wp:posOffset>255270</wp:posOffset>
                  </wp:positionV>
                  <wp:extent cx="1807845" cy="1355725"/>
                  <wp:effectExtent l="0" t="0" r="1905" b="0"/>
                  <wp:wrapSquare wrapText="bothSides"/>
                  <wp:docPr id="23" name="Picture 23" descr="C:\Users\Sonya-M\AppData\Local\Microsoft\Windows\Temporary Internet Files\Content.Word\IMG-9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nya-M\AppData\Local\Microsoft\Windows\Temporary Internet Files\Content.Word\IMG-968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07845" cy="1355725"/>
                          </a:xfrm>
                          <a:prstGeom prst="rect">
                            <a:avLst/>
                          </a:prstGeom>
                          <a:noFill/>
                          <a:ln>
                            <a:noFill/>
                          </a:ln>
                        </pic:spPr>
                      </pic:pic>
                    </a:graphicData>
                  </a:graphic>
                </wp:anchor>
              </w:drawing>
            </w:r>
            <w:r w:rsidRPr="0049061D">
              <w:t xml:space="preserve">Photo </w:t>
            </w:r>
            <w:r w:rsidR="00021931">
              <w:fldChar w:fldCharType="begin"/>
            </w:r>
            <w:r w:rsidR="00021931">
              <w:instrText xml:space="preserve"> SEQ Photo \* ARABIC </w:instrText>
            </w:r>
            <w:r w:rsidR="00021931">
              <w:fldChar w:fldCharType="separate"/>
            </w:r>
            <w:r w:rsidR="005300D2">
              <w:rPr>
                <w:noProof/>
              </w:rPr>
              <w:t>12</w:t>
            </w:r>
            <w:r w:rsidR="00021931">
              <w:rPr>
                <w:noProof/>
              </w:rPr>
              <w:fldChar w:fldCharType="end"/>
            </w:r>
            <w:r w:rsidRPr="0049061D">
              <w:t>:  Stork nests on the 3</w:t>
            </w:r>
            <w:r w:rsidRPr="0049061D">
              <w:rPr>
                <w:vertAlign w:val="superscript"/>
              </w:rPr>
              <w:t>rd</w:t>
            </w:r>
            <w:r w:rsidRPr="0049061D">
              <w:t xml:space="preserve"> street</w:t>
            </w:r>
            <w:r>
              <w:t xml:space="preserve">  </w:t>
            </w:r>
          </w:p>
        </w:tc>
      </w:tr>
    </w:tbl>
    <w:p w:rsidR="00DA14CA" w:rsidRPr="0049061D" w:rsidRDefault="00E12C78" w:rsidP="00BB3343">
      <w:pPr>
        <w:widowControl w:val="0"/>
        <w:autoSpaceDE w:val="0"/>
        <w:autoSpaceDN w:val="0"/>
        <w:spacing w:before="60" w:after="0"/>
        <w:rPr>
          <w:rFonts w:eastAsia="Times New Roman" w:cstheme="minorHAnsi"/>
        </w:rPr>
      </w:pPr>
      <w:r w:rsidRPr="0049061D">
        <w:rPr>
          <w:rFonts w:eastAsia="Times New Roman" w:cstheme="minorHAnsi"/>
        </w:rPr>
        <w:t xml:space="preserve"> </w:t>
      </w:r>
    </w:p>
    <w:p w:rsidR="00BB3343" w:rsidRPr="0049061D" w:rsidRDefault="00BB3343" w:rsidP="00BB3343">
      <w:pPr>
        <w:widowControl w:val="0"/>
        <w:autoSpaceDE w:val="0"/>
        <w:autoSpaceDN w:val="0"/>
        <w:spacing w:before="60" w:after="0"/>
        <w:rPr>
          <w:rFonts w:eastAsia="Times New Roman" w:cstheme="minorHAnsi"/>
        </w:rPr>
      </w:pPr>
      <w:r w:rsidRPr="0049061D">
        <w:rPr>
          <w:rFonts w:eastAsia="Times New Roman" w:cstheme="minorHAnsi"/>
        </w:rPr>
        <w:t xml:space="preserve">                                </w:t>
      </w:r>
    </w:p>
    <w:p w:rsidR="005C1B2E" w:rsidRPr="0049061D" w:rsidRDefault="00BB3343" w:rsidP="00BB3343">
      <w:pPr>
        <w:widowControl w:val="0"/>
        <w:autoSpaceDE w:val="0"/>
        <w:autoSpaceDN w:val="0"/>
        <w:spacing w:before="60" w:after="0"/>
        <w:rPr>
          <w:rFonts w:eastAsia="Times New Roman" w:cstheme="minorHAnsi"/>
        </w:rPr>
      </w:pPr>
      <w:r w:rsidRPr="0049061D">
        <w:rPr>
          <w:rFonts w:eastAsia="Times New Roman" w:cstheme="minorHAnsi"/>
        </w:rPr>
        <w:t xml:space="preserve">             </w:t>
      </w:r>
    </w:p>
    <w:p w:rsidR="00BB3343" w:rsidRPr="0049061D" w:rsidRDefault="00BB3343" w:rsidP="00BB3343">
      <w:pPr>
        <w:widowControl w:val="0"/>
        <w:autoSpaceDE w:val="0"/>
        <w:autoSpaceDN w:val="0"/>
        <w:spacing w:before="60" w:after="0"/>
        <w:rPr>
          <w:rFonts w:eastAsia="Times New Roman" w:cstheme="minorHAnsi"/>
        </w:rPr>
      </w:pPr>
      <w:r w:rsidRPr="0049061D">
        <w:rPr>
          <w:rFonts w:eastAsia="Times New Roman" w:cstheme="minorHAnsi"/>
        </w:rPr>
        <w:t xml:space="preserve">                      </w:t>
      </w:r>
    </w:p>
    <w:p w:rsidR="00BB3343" w:rsidRPr="0049061D" w:rsidRDefault="00BB3343" w:rsidP="00BB3343">
      <w:pPr>
        <w:widowControl w:val="0"/>
        <w:autoSpaceDE w:val="0"/>
        <w:autoSpaceDN w:val="0"/>
        <w:spacing w:before="60" w:after="0"/>
      </w:pPr>
      <w:r w:rsidRPr="0049061D">
        <w:rPr>
          <w:rFonts w:eastAsia="Times New Roman" w:cstheme="minorHAnsi"/>
        </w:rPr>
        <w:t xml:space="preserve">            </w:t>
      </w:r>
    </w:p>
    <w:p w:rsidR="00BC0619" w:rsidRDefault="00BC0619" w:rsidP="00B41005">
      <w:pPr>
        <w:widowControl w:val="0"/>
        <w:autoSpaceDE w:val="0"/>
        <w:autoSpaceDN w:val="0"/>
        <w:spacing w:before="60" w:after="0"/>
        <w:rPr>
          <w:rFonts w:eastAsia="Times New Roman" w:cstheme="minorHAnsi"/>
          <w:b/>
          <w:sz w:val="24"/>
          <w:szCs w:val="24"/>
        </w:rPr>
      </w:pPr>
    </w:p>
    <w:p w:rsidR="00BC0619" w:rsidRDefault="00BC0619" w:rsidP="00B41005">
      <w:pPr>
        <w:widowControl w:val="0"/>
        <w:autoSpaceDE w:val="0"/>
        <w:autoSpaceDN w:val="0"/>
        <w:spacing w:before="60" w:after="0"/>
        <w:rPr>
          <w:rFonts w:eastAsia="Times New Roman" w:cstheme="minorHAnsi"/>
          <w:b/>
          <w:sz w:val="24"/>
          <w:szCs w:val="24"/>
        </w:rPr>
      </w:pPr>
    </w:p>
    <w:p w:rsidR="00BC0619" w:rsidRDefault="00BC0619" w:rsidP="00B41005">
      <w:pPr>
        <w:widowControl w:val="0"/>
        <w:autoSpaceDE w:val="0"/>
        <w:autoSpaceDN w:val="0"/>
        <w:spacing w:before="60" w:after="0"/>
        <w:rPr>
          <w:rFonts w:eastAsia="Times New Roman" w:cstheme="minorHAnsi"/>
          <w:b/>
          <w:sz w:val="24"/>
          <w:szCs w:val="24"/>
        </w:rPr>
      </w:pPr>
    </w:p>
    <w:p w:rsidR="00BC0619" w:rsidRDefault="00BC0619" w:rsidP="00B41005">
      <w:pPr>
        <w:widowControl w:val="0"/>
        <w:autoSpaceDE w:val="0"/>
        <w:autoSpaceDN w:val="0"/>
        <w:spacing w:before="60" w:after="0"/>
        <w:rPr>
          <w:rFonts w:eastAsia="Times New Roman" w:cstheme="minorHAnsi"/>
          <w:b/>
          <w:sz w:val="24"/>
          <w:szCs w:val="24"/>
        </w:rPr>
      </w:pPr>
    </w:p>
    <w:p w:rsidR="00BC0619" w:rsidRDefault="00BC0619" w:rsidP="00B41005">
      <w:pPr>
        <w:widowControl w:val="0"/>
        <w:autoSpaceDE w:val="0"/>
        <w:autoSpaceDN w:val="0"/>
        <w:spacing w:before="60" w:after="0"/>
        <w:rPr>
          <w:rFonts w:eastAsia="Times New Roman" w:cstheme="minorHAnsi"/>
          <w:b/>
          <w:sz w:val="24"/>
          <w:szCs w:val="24"/>
        </w:rPr>
      </w:pPr>
    </w:p>
    <w:p w:rsidR="00B41005" w:rsidRPr="00BC0619" w:rsidRDefault="00B41005" w:rsidP="00B41005">
      <w:pPr>
        <w:widowControl w:val="0"/>
        <w:autoSpaceDE w:val="0"/>
        <w:autoSpaceDN w:val="0"/>
        <w:spacing w:before="60" w:after="0"/>
        <w:rPr>
          <w:rFonts w:eastAsia="Times New Roman" w:cstheme="minorHAnsi"/>
          <w:b/>
          <w:sz w:val="24"/>
          <w:szCs w:val="24"/>
        </w:rPr>
      </w:pPr>
      <w:r w:rsidRPr="00BC0619">
        <w:rPr>
          <w:rFonts w:eastAsia="Times New Roman" w:cstheme="minorHAnsi"/>
          <w:b/>
          <w:sz w:val="24"/>
          <w:szCs w:val="24"/>
        </w:rPr>
        <w:lastRenderedPageBreak/>
        <w:t xml:space="preserve"> </w:t>
      </w:r>
      <w:r w:rsidR="00650336" w:rsidRPr="00BC0619">
        <w:rPr>
          <w:rFonts w:eastAsia="Times New Roman" w:cstheme="minorHAnsi"/>
          <w:b/>
          <w:sz w:val="24"/>
          <w:szCs w:val="24"/>
        </w:rPr>
        <w:t>Atta</w:t>
      </w:r>
      <w:r w:rsidR="00650336">
        <w:rPr>
          <w:rFonts w:eastAsia="Times New Roman" w:cstheme="minorHAnsi"/>
          <w:b/>
          <w:sz w:val="24"/>
          <w:szCs w:val="24"/>
        </w:rPr>
        <w:t>chment 2</w:t>
      </w:r>
      <w:r w:rsidR="00650336" w:rsidRPr="00BC0619">
        <w:rPr>
          <w:rFonts w:eastAsia="Times New Roman" w:cstheme="minorHAnsi"/>
          <w:b/>
          <w:sz w:val="24"/>
          <w:szCs w:val="24"/>
        </w:rPr>
        <w:t xml:space="preserve">: </w:t>
      </w:r>
      <w:r w:rsidRPr="00BC0619">
        <w:rPr>
          <w:rFonts w:eastAsia="Times New Roman" w:cstheme="minorHAnsi"/>
          <w:b/>
          <w:sz w:val="24"/>
          <w:szCs w:val="24"/>
        </w:rPr>
        <w:t>Copy of permit for construction waste disposal</w:t>
      </w:r>
    </w:p>
    <w:p w:rsidR="00B41005" w:rsidRPr="0049061D" w:rsidRDefault="00C2775C" w:rsidP="00B41005">
      <w:pPr>
        <w:widowControl w:val="0"/>
        <w:autoSpaceDE w:val="0"/>
        <w:autoSpaceDN w:val="0"/>
        <w:spacing w:before="60" w:after="0"/>
        <w:rPr>
          <w:rFonts w:eastAsia="Times New Roman" w:cstheme="minorHAnsi"/>
          <w:sz w:val="20"/>
          <w:szCs w:val="20"/>
        </w:rPr>
      </w:pPr>
      <w:r w:rsidRPr="0049061D">
        <w:rPr>
          <w:rFonts w:eastAsia="Times New Roman" w:cstheme="minorHAnsi"/>
          <w:noProof/>
          <w:sz w:val="20"/>
          <w:szCs w:val="20"/>
        </w:rPr>
        <w:drawing>
          <wp:inline distT="0" distB="0" distL="0" distR="0" wp14:anchorId="68447D7D" wp14:editId="268F0DE9">
            <wp:extent cx="3225800" cy="4564279"/>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28697" cy="4568378"/>
                    </a:xfrm>
                    <a:prstGeom prst="rect">
                      <a:avLst/>
                    </a:prstGeom>
                    <a:noFill/>
                    <a:ln>
                      <a:noFill/>
                    </a:ln>
                  </pic:spPr>
                </pic:pic>
              </a:graphicData>
            </a:graphic>
          </wp:inline>
        </w:drawing>
      </w:r>
    </w:p>
    <w:p w:rsidR="009A771D" w:rsidRPr="0049061D" w:rsidRDefault="009A771D" w:rsidP="00B41005">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Summary of the above document</w:t>
      </w:r>
    </w:p>
    <w:p w:rsidR="00C2775C" w:rsidRPr="0049061D" w:rsidRDefault="00C2775C" w:rsidP="00B41005">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Reference</w:t>
      </w:r>
    </w:p>
    <w:p w:rsidR="00C2775C" w:rsidRPr="0049061D" w:rsidRDefault="00C2775C" w:rsidP="00B41005">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 xml:space="preserve">Is given to state that the </w:t>
      </w:r>
      <w:r w:rsidR="009A771D" w:rsidRPr="0049061D">
        <w:rPr>
          <w:rFonts w:eastAsia="Times New Roman" w:cstheme="minorHAnsi"/>
          <w:sz w:val="20"/>
          <w:szCs w:val="20"/>
        </w:rPr>
        <w:t>construction waste accumulated during the construction works to be conducted</w:t>
      </w:r>
      <w:r w:rsidR="006E0773" w:rsidRPr="0049061D">
        <w:rPr>
          <w:rFonts w:eastAsia="Times New Roman" w:cstheme="minorHAnsi"/>
          <w:sz w:val="20"/>
          <w:szCs w:val="20"/>
        </w:rPr>
        <w:t xml:space="preserve"> in Areni</w:t>
      </w:r>
      <w:r w:rsidR="009A771D" w:rsidRPr="0049061D">
        <w:rPr>
          <w:rFonts w:eastAsia="Times New Roman" w:cstheme="minorHAnsi"/>
          <w:sz w:val="20"/>
          <w:szCs w:val="20"/>
        </w:rPr>
        <w:t xml:space="preserve"> in the frameworks of “Local Economy and Infrastructure Development Project</w:t>
      </w:r>
      <w:r w:rsidR="006E0773" w:rsidRPr="0049061D">
        <w:rPr>
          <w:rFonts w:eastAsia="Times New Roman" w:cstheme="minorHAnsi"/>
          <w:sz w:val="20"/>
          <w:szCs w:val="20"/>
        </w:rPr>
        <w:t>” will</w:t>
      </w:r>
      <w:r w:rsidR="009A771D" w:rsidRPr="0049061D">
        <w:rPr>
          <w:rFonts w:eastAsia="Times New Roman" w:cstheme="minorHAnsi"/>
          <w:sz w:val="20"/>
          <w:szCs w:val="20"/>
        </w:rPr>
        <w:t xml:space="preserve"> be transported </w:t>
      </w:r>
      <w:r w:rsidR="006E0773" w:rsidRPr="0049061D">
        <w:rPr>
          <w:rFonts w:eastAsia="Times New Roman" w:cstheme="minorHAnsi"/>
          <w:sz w:val="20"/>
          <w:szCs w:val="20"/>
        </w:rPr>
        <w:t xml:space="preserve">to the old landfill of Areni settlement of Areni community located in 1.5 km distance to the west from the residential part of the settlement. </w:t>
      </w:r>
    </w:p>
    <w:p w:rsidR="006E0773" w:rsidRPr="0049061D" w:rsidRDefault="006E0773" w:rsidP="00B41005">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Head of the community         Husik Sahakyan</w:t>
      </w:r>
    </w:p>
    <w:p w:rsidR="006E0773" w:rsidRPr="0049061D" w:rsidRDefault="006E0773" w:rsidP="00B41005">
      <w:pPr>
        <w:widowControl w:val="0"/>
        <w:autoSpaceDE w:val="0"/>
        <w:autoSpaceDN w:val="0"/>
        <w:spacing w:before="60" w:after="0"/>
        <w:rPr>
          <w:rFonts w:eastAsia="Times New Roman" w:cstheme="minorHAnsi"/>
          <w:sz w:val="20"/>
          <w:szCs w:val="20"/>
        </w:rPr>
      </w:pPr>
    </w:p>
    <w:p w:rsidR="0071208E" w:rsidRPr="0049061D" w:rsidRDefault="0071208E" w:rsidP="00B41005">
      <w:pPr>
        <w:widowControl w:val="0"/>
        <w:autoSpaceDE w:val="0"/>
        <w:autoSpaceDN w:val="0"/>
        <w:spacing w:before="60" w:after="0"/>
        <w:rPr>
          <w:rFonts w:eastAsia="Times New Roman" w:cstheme="minorHAnsi"/>
          <w:b/>
          <w:sz w:val="20"/>
          <w:szCs w:val="20"/>
        </w:rPr>
      </w:pPr>
    </w:p>
    <w:p w:rsidR="0071208E" w:rsidRPr="0049061D" w:rsidRDefault="0071208E" w:rsidP="00B41005">
      <w:pPr>
        <w:widowControl w:val="0"/>
        <w:autoSpaceDE w:val="0"/>
        <w:autoSpaceDN w:val="0"/>
        <w:spacing w:before="60" w:after="0"/>
        <w:rPr>
          <w:rFonts w:eastAsia="Times New Roman" w:cstheme="minorHAnsi"/>
          <w:b/>
          <w:sz w:val="20"/>
          <w:szCs w:val="20"/>
        </w:rPr>
      </w:pPr>
    </w:p>
    <w:p w:rsidR="0071208E" w:rsidRPr="0049061D" w:rsidRDefault="0071208E" w:rsidP="00B41005">
      <w:pPr>
        <w:widowControl w:val="0"/>
        <w:autoSpaceDE w:val="0"/>
        <w:autoSpaceDN w:val="0"/>
        <w:spacing w:before="60" w:after="0"/>
        <w:rPr>
          <w:rFonts w:eastAsia="Times New Roman" w:cstheme="minorHAnsi"/>
          <w:b/>
          <w:sz w:val="20"/>
          <w:szCs w:val="20"/>
        </w:rPr>
      </w:pPr>
    </w:p>
    <w:p w:rsidR="0071208E" w:rsidRPr="0049061D" w:rsidRDefault="0071208E" w:rsidP="00B41005">
      <w:pPr>
        <w:widowControl w:val="0"/>
        <w:autoSpaceDE w:val="0"/>
        <w:autoSpaceDN w:val="0"/>
        <w:spacing w:before="60" w:after="0"/>
        <w:rPr>
          <w:rFonts w:eastAsia="Times New Roman" w:cstheme="minorHAnsi"/>
          <w:b/>
          <w:sz w:val="20"/>
          <w:szCs w:val="20"/>
        </w:rPr>
      </w:pPr>
    </w:p>
    <w:p w:rsidR="0071208E" w:rsidRPr="0049061D" w:rsidRDefault="0071208E" w:rsidP="00B41005">
      <w:pPr>
        <w:widowControl w:val="0"/>
        <w:autoSpaceDE w:val="0"/>
        <w:autoSpaceDN w:val="0"/>
        <w:spacing w:before="60" w:after="0"/>
        <w:rPr>
          <w:rFonts w:eastAsia="Times New Roman" w:cstheme="minorHAnsi"/>
          <w:b/>
          <w:sz w:val="20"/>
          <w:szCs w:val="20"/>
        </w:rPr>
      </w:pPr>
    </w:p>
    <w:p w:rsidR="0071208E" w:rsidRPr="0049061D" w:rsidRDefault="0071208E" w:rsidP="00B41005">
      <w:pPr>
        <w:widowControl w:val="0"/>
        <w:autoSpaceDE w:val="0"/>
        <w:autoSpaceDN w:val="0"/>
        <w:spacing w:before="60" w:after="0"/>
        <w:rPr>
          <w:rFonts w:eastAsia="Times New Roman" w:cstheme="minorHAnsi"/>
          <w:b/>
          <w:sz w:val="20"/>
          <w:szCs w:val="20"/>
        </w:rPr>
      </w:pPr>
    </w:p>
    <w:p w:rsidR="0071208E" w:rsidRPr="0049061D" w:rsidRDefault="0071208E" w:rsidP="00B41005">
      <w:pPr>
        <w:widowControl w:val="0"/>
        <w:autoSpaceDE w:val="0"/>
        <w:autoSpaceDN w:val="0"/>
        <w:spacing w:before="60" w:after="0"/>
        <w:rPr>
          <w:rFonts w:eastAsia="Times New Roman" w:cstheme="minorHAnsi"/>
          <w:b/>
          <w:sz w:val="20"/>
          <w:szCs w:val="20"/>
        </w:rPr>
      </w:pPr>
    </w:p>
    <w:p w:rsidR="0071208E" w:rsidRPr="0049061D" w:rsidRDefault="0071208E" w:rsidP="00B41005">
      <w:pPr>
        <w:widowControl w:val="0"/>
        <w:autoSpaceDE w:val="0"/>
        <w:autoSpaceDN w:val="0"/>
        <w:spacing w:before="60" w:after="0"/>
        <w:rPr>
          <w:rFonts w:eastAsia="Times New Roman" w:cstheme="minorHAnsi"/>
          <w:b/>
          <w:sz w:val="20"/>
          <w:szCs w:val="20"/>
        </w:rPr>
      </w:pPr>
    </w:p>
    <w:p w:rsidR="0071208E" w:rsidRPr="0049061D" w:rsidRDefault="0071208E" w:rsidP="00B41005">
      <w:pPr>
        <w:widowControl w:val="0"/>
        <w:autoSpaceDE w:val="0"/>
        <w:autoSpaceDN w:val="0"/>
        <w:spacing w:before="60" w:after="0"/>
        <w:rPr>
          <w:rFonts w:eastAsia="Times New Roman" w:cstheme="minorHAnsi"/>
          <w:b/>
          <w:sz w:val="20"/>
          <w:szCs w:val="20"/>
        </w:rPr>
      </w:pPr>
    </w:p>
    <w:p w:rsidR="00B41005" w:rsidRPr="00BC0619" w:rsidRDefault="00B41005" w:rsidP="00B41005">
      <w:pPr>
        <w:widowControl w:val="0"/>
        <w:autoSpaceDE w:val="0"/>
        <w:autoSpaceDN w:val="0"/>
        <w:spacing w:before="60" w:after="0"/>
        <w:rPr>
          <w:rFonts w:eastAsia="Times New Roman" w:cstheme="minorHAnsi"/>
          <w:b/>
          <w:sz w:val="24"/>
          <w:szCs w:val="24"/>
        </w:rPr>
      </w:pPr>
      <w:r w:rsidRPr="00BC0619">
        <w:rPr>
          <w:rFonts w:eastAsia="Times New Roman" w:cstheme="minorHAnsi"/>
          <w:b/>
          <w:sz w:val="24"/>
          <w:szCs w:val="24"/>
        </w:rPr>
        <w:t xml:space="preserve">Attachment 3: </w:t>
      </w:r>
      <w:r w:rsidR="0060567E" w:rsidRPr="00BC0619">
        <w:rPr>
          <w:rFonts w:eastAsia="Times New Roman" w:cstheme="minorHAnsi"/>
          <w:b/>
          <w:sz w:val="24"/>
          <w:szCs w:val="24"/>
        </w:rPr>
        <w:t>Reference</w:t>
      </w:r>
      <w:r w:rsidRPr="00BC0619">
        <w:rPr>
          <w:rFonts w:eastAsia="Times New Roman" w:cstheme="minorHAnsi"/>
          <w:b/>
          <w:sz w:val="24"/>
          <w:szCs w:val="24"/>
        </w:rPr>
        <w:t xml:space="preserve"> of the Ministry of Environment </w:t>
      </w:r>
    </w:p>
    <w:p w:rsidR="0071208E" w:rsidRPr="0049061D" w:rsidRDefault="0071208E" w:rsidP="00B41005">
      <w:pPr>
        <w:widowControl w:val="0"/>
        <w:autoSpaceDE w:val="0"/>
        <w:autoSpaceDN w:val="0"/>
        <w:spacing w:before="60" w:after="0"/>
        <w:rPr>
          <w:rFonts w:eastAsia="Times New Roman" w:cstheme="minorHAnsi"/>
          <w:b/>
          <w:sz w:val="20"/>
          <w:szCs w:val="20"/>
        </w:rPr>
      </w:pPr>
      <w:r w:rsidRPr="0049061D">
        <w:rPr>
          <w:rFonts w:eastAsia="Times New Roman" w:cstheme="minorHAnsi"/>
          <w:b/>
          <w:noProof/>
          <w:sz w:val="20"/>
          <w:szCs w:val="20"/>
        </w:rPr>
        <w:drawing>
          <wp:inline distT="0" distB="0" distL="0" distR="0" wp14:anchorId="2F7CCF2B" wp14:editId="6224711F">
            <wp:extent cx="2787650" cy="39443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1355" cy="3949571"/>
                    </a:xfrm>
                    <a:prstGeom prst="rect">
                      <a:avLst/>
                    </a:prstGeom>
                    <a:noFill/>
                    <a:ln>
                      <a:noFill/>
                    </a:ln>
                  </pic:spPr>
                </pic:pic>
              </a:graphicData>
            </a:graphic>
          </wp:inline>
        </w:drawing>
      </w:r>
    </w:p>
    <w:p w:rsidR="001D3062" w:rsidRPr="0049061D" w:rsidRDefault="001D3062" w:rsidP="001D3062">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Summary of the above document</w:t>
      </w:r>
    </w:p>
    <w:p w:rsidR="004A0105" w:rsidRPr="0049061D" w:rsidRDefault="004A0105" w:rsidP="00B41005">
      <w:pPr>
        <w:widowControl w:val="0"/>
        <w:autoSpaceDE w:val="0"/>
        <w:autoSpaceDN w:val="0"/>
        <w:spacing w:before="60" w:after="0"/>
        <w:rPr>
          <w:rFonts w:eastAsia="Times New Roman" w:cstheme="minorHAnsi"/>
          <w:sz w:val="20"/>
          <w:szCs w:val="20"/>
        </w:rPr>
      </w:pPr>
      <w:r w:rsidRPr="0049061D">
        <w:rPr>
          <w:rFonts w:eastAsia="Times New Roman" w:cstheme="minorHAnsi"/>
          <w:sz w:val="20"/>
          <w:szCs w:val="20"/>
        </w:rPr>
        <w:t>In response to your letter N 138/23 dated on July 19 of 2023, the design of reconstruction of the streets, water, gas and electricity supply, sewerage of Tarsayich district of Areni community, Vayots Dzor marz submitted to the environmental expert</w:t>
      </w:r>
      <w:r w:rsidR="0060567E" w:rsidRPr="0049061D">
        <w:rPr>
          <w:rFonts w:eastAsia="Times New Roman" w:cstheme="minorHAnsi"/>
          <w:sz w:val="20"/>
          <w:szCs w:val="20"/>
        </w:rPr>
        <w:t>ise</w:t>
      </w:r>
      <w:r w:rsidRPr="0049061D">
        <w:rPr>
          <w:rFonts w:eastAsia="Times New Roman" w:cstheme="minorHAnsi"/>
          <w:sz w:val="20"/>
          <w:szCs w:val="20"/>
        </w:rPr>
        <w:t>, according to the presented technical and economic indicators, in accordance with Article 14 of the Law</w:t>
      </w:r>
      <w:r w:rsidR="0060567E" w:rsidRPr="0049061D">
        <w:rPr>
          <w:rFonts w:eastAsia="Times New Roman" w:cstheme="minorHAnsi"/>
          <w:sz w:val="20"/>
          <w:szCs w:val="20"/>
        </w:rPr>
        <w:t xml:space="preserve"> of “</w:t>
      </w:r>
      <w:r w:rsidRPr="0049061D">
        <w:rPr>
          <w:rFonts w:eastAsia="Times New Roman" w:cstheme="minorHAnsi"/>
          <w:sz w:val="20"/>
          <w:szCs w:val="20"/>
        </w:rPr>
        <w:t xml:space="preserve">Environmental Impact Assessment and Expertise", is not subject to </w:t>
      </w:r>
      <w:r w:rsidR="00620512" w:rsidRPr="0049061D">
        <w:rPr>
          <w:rFonts w:eastAsia="Times New Roman" w:cstheme="minorHAnsi"/>
          <w:sz w:val="20"/>
          <w:szCs w:val="20"/>
        </w:rPr>
        <w:t>the state expertise</w:t>
      </w:r>
      <w:r w:rsidRPr="0049061D">
        <w:rPr>
          <w:rFonts w:eastAsia="Times New Roman" w:cstheme="minorHAnsi"/>
          <w:sz w:val="20"/>
          <w:szCs w:val="20"/>
        </w:rPr>
        <w:t>. It is necessary to provide justification for considering the intended activity as a category C type of activity.</w:t>
      </w:r>
    </w:p>
    <w:p w:rsidR="00E02CB6" w:rsidRDefault="00E02CB6" w:rsidP="00B41005">
      <w:pPr>
        <w:widowControl w:val="0"/>
        <w:autoSpaceDE w:val="0"/>
        <w:autoSpaceDN w:val="0"/>
        <w:spacing w:before="60" w:after="0"/>
        <w:rPr>
          <w:rFonts w:eastAsia="Times New Roman" w:cstheme="minorHAnsi"/>
          <w:b/>
          <w:sz w:val="24"/>
          <w:szCs w:val="24"/>
        </w:rPr>
      </w:pPr>
    </w:p>
    <w:p w:rsidR="00B41005" w:rsidRPr="00E02CB6" w:rsidRDefault="00021931" w:rsidP="00B41005">
      <w:pPr>
        <w:widowControl w:val="0"/>
        <w:autoSpaceDE w:val="0"/>
        <w:autoSpaceDN w:val="0"/>
        <w:spacing w:before="60" w:after="0"/>
        <w:rPr>
          <w:rFonts w:eastAsia="Times New Roman" w:cstheme="minorHAnsi"/>
          <w:b/>
          <w:sz w:val="24"/>
          <w:szCs w:val="24"/>
        </w:rPr>
      </w:pPr>
      <w:r>
        <w:rPr>
          <w:rFonts w:eastAsia="Times New Roman" w:cstheme="minorHAnsi"/>
          <w:b/>
          <w:sz w:val="24"/>
          <w:szCs w:val="24"/>
        </w:rPr>
        <w:t xml:space="preserve">Attachment </w:t>
      </w:r>
      <w:r>
        <w:rPr>
          <w:rFonts w:eastAsia="Times New Roman" w:cstheme="minorHAnsi"/>
          <w:b/>
          <w:sz w:val="24"/>
          <w:szCs w:val="24"/>
          <w:lang w:val="hy-AM"/>
        </w:rPr>
        <w:t>4</w:t>
      </w:r>
      <w:r w:rsidR="006E461A" w:rsidRPr="00E02CB6">
        <w:rPr>
          <w:rFonts w:eastAsia="Times New Roman" w:cstheme="minorHAnsi"/>
          <w:b/>
          <w:sz w:val="24"/>
          <w:szCs w:val="24"/>
        </w:rPr>
        <w:t>:</w:t>
      </w:r>
      <w:r w:rsidR="001A4E43" w:rsidRPr="00E02CB6">
        <w:rPr>
          <w:rFonts w:eastAsia="Times New Roman" w:cstheme="minorHAnsi"/>
          <w:b/>
          <w:sz w:val="24"/>
          <w:szCs w:val="24"/>
        </w:rPr>
        <w:t xml:space="preserve"> </w:t>
      </w:r>
      <w:r w:rsidR="00B41005" w:rsidRPr="00E02CB6">
        <w:rPr>
          <w:rFonts w:eastAsia="Times New Roman" w:cstheme="minorHAnsi"/>
          <w:b/>
          <w:sz w:val="24"/>
          <w:szCs w:val="24"/>
        </w:rPr>
        <w:t xml:space="preserve">Wastewater </w:t>
      </w:r>
      <w:proofErr w:type="gramStart"/>
      <w:r w:rsidR="006D0015">
        <w:rPr>
          <w:rFonts w:eastAsia="Times New Roman" w:cstheme="minorHAnsi"/>
          <w:b/>
          <w:sz w:val="24"/>
          <w:szCs w:val="24"/>
        </w:rPr>
        <w:t>discharge permit</w:t>
      </w:r>
      <w:proofErr w:type="gramEnd"/>
      <w:r w:rsidR="00B41005" w:rsidRPr="00E02CB6">
        <w:rPr>
          <w:rFonts w:eastAsia="Times New Roman" w:cstheme="minorHAnsi"/>
          <w:b/>
          <w:sz w:val="24"/>
          <w:szCs w:val="24"/>
        </w:rPr>
        <w:t xml:space="preserve"> (to be provided)</w:t>
      </w:r>
    </w:p>
    <w:p w:rsidR="00E02CB6" w:rsidRPr="006D0015" w:rsidRDefault="00E02CB6" w:rsidP="00B41005">
      <w:pPr>
        <w:widowControl w:val="0"/>
        <w:autoSpaceDE w:val="0"/>
        <w:autoSpaceDN w:val="0"/>
        <w:spacing w:before="60" w:after="0"/>
        <w:rPr>
          <w:rFonts w:eastAsia="Times New Roman" w:cstheme="minorHAnsi"/>
          <w:b/>
          <w:sz w:val="24"/>
          <w:szCs w:val="24"/>
        </w:rPr>
      </w:pPr>
    </w:p>
    <w:p w:rsidR="00E02CB6" w:rsidRDefault="00E02CB6" w:rsidP="00B41005">
      <w:pPr>
        <w:widowControl w:val="0"/>
        <w:autoSpaceDE w:val="0"/>
        <w:autoSpaceDN w:val="0"/>
        <w:spacing w:before="60" w:after="0"/>
        <w:rPr>
          <w:rFonts w:eastAsia="Times New Roman" w:cstheme="minorHAnsi"/>
          <w:b/>
          <w:sz w:val="20"/>
          <w:szCs w:val="20"/>
        </w:rPr>
      </w:pPr>
    </w:p>
    <w:p w:rsidR="00E02CB6" w:rsidRDefault="00E02CB6" w:rsidP="00B41005">
      <w:pPr>
        <w:widowControl w:val="0"/>
        <w:autoSpaceDE w:val="0"/>
        <w:autoSpaceDN w:val="0"/>
        <w:spacing w:before="60" w:after="0"/>
        <w:rPr>
          <w:rFonts w:eastAsia="Times New Roman" w:cstheme="minorHAnsi"/>
          <w:b/>
          <w:sz w:val="20"/>
          <w:szCs w:val="20"/>
        </w:rPr>
      </w:pPr>
    </w:p>
    <w:p w:rsidR="00E02CB6" w:rsidRDefault="00E02CB6" w:rsidP="00B41005">
      <w:pPr>
        <w:widowControl w:val="0"/>
        <w:autoSpaceDE w:val="0"/>
        <w:autoSpaceDN w:val="0"/>
        <w:spacing w:before="60" w:after="0"/>
        <w:rPr>
          <w:rFonts w:eastAsia="Times New Roman" w:cstheme="minorHAnsi"/>
          <w:b/>
          <w:sz w:val="20"/>
          <w:szCs w:val="20"/>
        </w:rPr>
      </w:pPr>
    </w:p>
    <w:p w:rsidR="00E02CB6" w:rsidRDefault="00E02CB6" w:rsidP="00B41005">
      <w:pPr>
        <w:widowControl w:val="0"/>
        <w:autoSpaceDE w:val="0"/>
        <w:autoSpaceDN w:val="0"/>
        <w:spacing w:before="60" w:after="0"/>
        <w:rPr>
          <w:rFonts w:eastAsia="Times New Roman" w:cstheme="minorHAnsi"/>
          <w:b/>
          <w:sz w:val="20"/>
          <w:szCs w:val="20"/>
        </w:rPr>
      </w:pPr>
    </w:p>
    <w:p w:rsidR="00E02CB6" w:rsidRDefault="00E02CB6" w:rsidP="00B41005">
      <w:pPr>
        <w:widowControl w:val="0"/>
        <w:autoSpaceDE w:val="0"/>
        <w:autoSpaceDN w:val="0"/>
        <w:spacing w:before="60" w:after="0"/>
        <w:rPr>
          <w:rFonts w:eastAsia="Times New Roman" w:cstheme="minorHAnsi"/>
          <w:b/>
          <w:sz w:val="20"/>
          <w:szCs w:val="20"/>
        </w:rPr>
      </w:pPr>
    </w:p>
    <w:p w:rsidR="00E02CB6" w:rsidRDefault="00E02CB6" w:rsidP="00B41005">
      <w:pPr>
        <w:widowControl w:val="0"/>
        <w:autoSpaceDE w:val="0"/>
        <w:autoSpaceDN w:val="0"/>
        <w:spacing w:before="60" w:after="0"/>
        <w:rPr>
          <w:rFonts w:eastAsia="Times New Roman" w:cstheme="minorHAnsi"/>
          <w:b/>
          <w:sz w:val="20"/>
          <w:szCs w:val="20"/>
        </w:rPr>
      </w:pPr>
    </w:p>
    <w:p w:rsidR="00E02CB6" w:rsidRDefault="00E02CB6" w:rsidP="00B41005">
      <w:pPr>
        <w:widowControl w:val="0"/>
        <w:autoSpaceDE w:val="0"/>
        <w:autoSpaceDN w:val="0"/>
        <w:spacing w:before="60" w:after="0"/>
        <w:rPr>
          <w:rFonts w:eastAsia="Times New Roman" w:cstheme="minorHAnsi"/>
          <w:b/>
          <w:sz w:val="20"/>
          <w:szCs w:val="20"/>
        </w:rPr>
      </w:pPr>
    </w:p>
    <w:p w:rsidR="00E02CB6" w:rsidRDefault="00E02CB6" w:rsidP="00B41005">
      <w:pPr>
        <w:widowControl w:val="0"/>
        <w:autoSpaceDE w:val="0"/>
        <w:autoSpaceDN w:val="0"/>
        <w:spacing w:before="60" w:after="0"/>
        <w:rPr>
          <w:rFonts w:eastAsia="Times New Roman" w:cstheme="minorHAnsi"/>
          <w:b/>
          <w:sz w:val="20"/>
          <w:szCs w:val="20"/>
        </w:rPr>
      </w:pPr>
    </w:p>
    <w:p w:rsidR="00E02CB6" w:rsidRDefault="00E02CB6" w:rsidP="00B41005">
      <w:pPr>
        <w:widowControl w:val="0"/>
        <w:autoSpaceDE w:val="0"/>
        <w:autoSpaceDN w:val="0"/>
        <w:spacing w:before="60" w:after="0"/>
        <w:rPr>
          <w:rFonts w:eastAsia="Times New Roman" w:cstheme="minorHAnsi"/>
          <w:b/>
          <w:sz w:val="20"/>
          <w:szCs w:val="20"/>
        </w:rPr>
      </w:pPr>
    </w:p>
    <w:p w:rsidR="00E02CB6" w:rsidRDefault="00E02CB6" w:rsidP="00B41005">
      <w:pPr>
        <w:widowControl w:val="0"/>
        <w:autoSpaceDE w:val="0"/>
        <w:autoSpaceDN w:val="0"/>
        <w:spacing w:before="60" w:after="0"/>
        <w:rPr>
          <w:rFonts w:eastAsia="Times New Roman" w:cstheme="minorHAnsi"/>
          <w:b/>
          <w:sz w:val="20"/>
          <w:szCs w:val="20"/>
        </w:rPr>
      </w:pPr>
    </w:p>
    <w:p w:rsidR="00B41005" w:rsidRPr="00E02CB6" w:rsidRDefault="00B41005" w:rsidP="00B41005">
      <w:pPr>
        <w:widowControl w:val="0"/>
        <w:autoSpaceDE w:val="0"/>
        <w:autoSpaceDN w:val="0"/>
        <w:spacing w:before="60" w:after="0"/>
        <w:rPr>
          <w:rFonts w:eastAsia="Times New Roman" w:cstheme="minorHAnsi"/>
          <w:b/>
          <w:sz w:val="24"/>
          <w:szCs w:val="24"/>
        </w:rPr>
      </w:pPr>
      <w:r w:rsidRPr="00E02CB6">
        <w:rPr>
          <w:rFonts w:eastAsia="Times New Roman" w:cstheme="minorHAnsi"/>
          <w:b/>
          <w:sz w:val="24"/>
          <w:szCs w:val="24"/>
        </w:rPr>
        <w:t xml:space="preserve">Attachment </w:t>
      </w:r>
      <w:r w:rsidR="00021931">
        <w:rPr>
          <w:rFonts w:eastAsia="Times New Roman" w:cstheme="minorHAnsi"/>
          <w:b/>
          <w:sz w:val="24"/>
          <w:szCs w:val="24"/>
          <w:lang w:val="hy-AM"/>
        </w:rPr>
        <w:t>5</w:t>
      </w:r>
      <w:r w:rsidRPr="00E02CB6">
        <w:rPr>
          <w:rFonts w:eastAsia="Times New Roman" w:cstheme="minorHAnsi"/>
          <w:b/>
          <w:sz w:val="24"/>
          <w:szCs w:val="24"/>
        </w:rPr>
        <w:t xml:space="preserve">: Minutes of the public consultation on the draft ESMP </w:t>
      </w:r>
    </w:p>
    <w:p w:rsidR="00E02CB6" w:rsidRDefault="00E02CB6" w:rsidP="00E02CB6">
      <w:pPr>
        <w:widowControl w:val="0"/>
        <w:autoSpaceDE w:val="0"/>
        <w:autoSpaceDN w:val="0"/>
        <w:spacing w:before="60" w:after="0"/>
        <w:ind w:firstLine="432"/>
        <w:jc w:val="both"/>
        <w:rPr>
          <w:rFonts w:eastAsia="Times New Roman"/>
          <w:sz w:val="24"/>
          <w:szCs w:val="24"/>
        </w:rPr>
      </w:pPr>
      <w:r>
        <w:rPr>
          <w:rFonts w:eastAsia="Times New Roman"/>
          <w:sz w:val="24"/>
          <w:szCs w:val="24"/>
        </w:rPr>
        <w:t>On September 26, 2023,</w:t>
      </w:r>
      <w:r>
        <w:rPr>
          <w:rFonts w:eastAsia="Times New Roman"/>
          <w:sz w:val="24"/>
          <w:szCs w:val="24"/>
          <w:lang w:val="hy-AM"/>
        </w:rPr>
        <w:t xml:space="preserve"> </w:t>
      </w:r>
      <w:r>
        <w:rPr>
          <w:rFonts w:eastAsia="Times New Roman"/>
          <w:sz w:val="24"/>
          <w:szCs w:val="24"/>
        </w:rPr>
        <w:t xml:space="preserve">a public consultation meeting was held in the administrative building of Areni consolidated community with the participation of ATDF specialists, the head of consolidated Areni community, and representatives of Areni community administration and residents of Areni settlement. Overall, 20 people participated in the meeting, of which </w:t>
      </w:r>
      <w:r w:rsidR="00762A36">
        <w:rPr>
          <w:rFonts w:eastAsia="Times New Roman"/>
          <w:sz w:val="24"/>
          <w:szCs w:val="24"/>
        </w:rPr>
        <w:t>9</w:t>
      </w:r>
      <w:r>
        <w:rPr>
          <w:rFonts w:eastAsia="Times New Roman"/>
          <w:sz w:val="24"/>
          <w:szCs w:val="24"/>
        </w:rPr>
        <w:t xml:space="preserve"> were women. </w:t>
      </w:r>
    </w:p>
    <w:p w:rsidR="00E02CB6" w:rsidRDefault="00E02CB6" w:rsidP="00E02CB6">
      <w:pPr>
        <w:widowControl w:val="0"/>
        <w:autoSpaceDE w:val="0"/>
        <w:autoSpaceDN w:val="0"/>
        <w:spacing w:before="60" w:after="0"/>
        <w:ind w:firstLine="432"/>
        <w:jc w:val="both"/>
        <w:rPr>
          <w:rFonts w:eastAsia="Times New Roman"/>
          <w:sz w:val="24"/>
          <w:szCs w:val="24"/>
        </w:rPr>
      </w:pPr>
      <w:r w:rsidRPr="00762A36">
        <w:rPr>
          <w:rFonts w:eastAsia="Times New Roman"/>
          <w:sz w:val="24"/>
          <w:szCs w:val="24"/>
        </w:rPr>
        <w:t xml:space="preserve">The announcement of the public consultation was posted on the webpage and Facebook account of </w:t>
      </w:r>
      <w:r w:rsidR="00762A36" w:rsidRPr="00762A36">
        <w:rPr>
          <w:rFonts w:eastAsia="Times New Roman"/>
          <w:sz w:val="24"/>
          <w:szCs w:val="24"/>
        </w:rPr>
        <w:t>Areni community on September 20</w:t>
      </w:r>
      <w:r w:rsidRPr="00762A36">
        <w:rPr>
          <w:rFonts w:eastAsia="Times New Roman"/>
          <w:sz w:val="24"/>
          <w:szCs w:val="24"/>
        </w:rPr>
        <w:t>, 2023.</w:t>
      </w:r>
      <w:r>
        <w:rPr>
          <w:rFonts w:eastAsia="Times New Roman"/>
          <w:sz w:val="24"/>
          <w:szCs w:val="24"/>
        </w:rPr>
        <w:t xml:space="preserve"> </w:t>
      </w:r>
    </w:p>
    <w:p w:rsidR="00E02CB6" w:rsidRDefault="00E02CB6" w:rsidP="00E02CB6">
      <w:pPr>
        <w:widowControl w:val="0"/>
        <w:autoSpaceDE w:val="0"/>
        <w:autoSpaceDN w:val="0"/>
        <w:spacing w:before="60" w:after="0"/>
        <w:ind w:firstLine="432"/>
        <w:jc w:val="both"/>
        <w:rPr>
          <w:rFonts w:eastAsia="Times New Roman"/>
          <w:sz w:val="24"/>
          <w:szCs w:val="24"/>
        </w:rPr>
      </w:pPr>
      <w:r>
        <w:rPr>
          <w:rFonts w:eastAsia="Times New Roman"/>
          <w:sz w:val="24"/>
          <w:szCs w:val="24"/>
        </w:rPr>
        <w:t>Husik Sahakyan, the head of Areni community, opened the meeting and presented the purpose of the meeting and the concept of the sub-project.</w:t>
      </w:r>
    </w:p>
    <w:p w:rsidR="00E02CB6" w:rsidRDefault="00E02CB6" w:rsidP="00E02CB6">
      <w:pPr>
        <w:widowControl w:val="0"/>
        <w:autoSpaceDE w:val="0"/>
        <w:autoSpaceDN w:val="0"/>
        <w:spacing w:before="60" w:after="0"/>
        <w:ind w:firstLine="432"/>
        <w:jc w:val="both"/>
        <w:rPr>
          <w:rFonts w:eastAsia="Times New Roman"/>
          <w:sz w:val="24"/>
          <w:szCs w:val="24"/>
        </w:rPr>
      </w:pPr>
      <w:r>
        <w:rPr>
          <w:rFonts w:eastAsia="Times New Roman"/>
          <w:sz w:val="24"/>
          <w:szCs w:val="24"/>
        </w:rPr>
        <w:t>Knarik Grigoryan, the head of Environmental and Social Unit of the ATDF, informed the participants that the ATDF had prepared an Environmental and Social Management Plan (ESMP) for sub-component “Rehabilitation of Roads in Areni Village of Vayots Dzor Marz”. T</w:t>
      </w:r>
      <w:r w:rsidR="00762A36">
        <w:rPr>
          <w:rFonts w:eastAsia="Times New Roman"/>
          <w:sz w:val="24"/>
          <w:szCs w:val="24"/>
        </w:rPr>
        <w:t>he public consultation meeting wa</w:t>
      </w:r>
      <w:r>
        <w:rPr>
          <w:rFonts w:eastAsia="Times New Roman"/>
          <w:sz w:val="24"/>
          <w:szCs w:val="24"/>
        </w:rPr>
        <w:t>s held in Areni to disclose the draft ESMP to the com</w:t>
      </w:r>
      <w:r w:rsidR="00762A36">
        <w:rPr>
          <w:rFonts w:eastAsia="Times New Roman"/>
          <w:sz w:val="24"/>
          <w:szCs w:val="24"/>
        </w:rPr>
        <w:t>munity so that the community could</w:t>
      </w:r>
      <w:r>
        <w:rPr>
          <w:rFonts w:eastAsia="Times New Roman"/>
          <w:sz w:val="24"/>
          <w:szCs w:val="24"/>
        </w:rPr>
        <w:t xml:space="preserve"> raise their concerns and make suggestions. She noted that the ESMP includes all possible environmental, social, health and safety impacts and their mitigation measures to be implemented during the construction works. </w:t>
      </w:r>
    </w:p>
    <w:p w:rsidR="00E02CB6" w:rsidRDefault="00E02CB6" w:rsidP="00E02CB6">
      <w:pPr>
        <w:widowControl w:val="0"/>
        <w:autoSpaceDE w:val="0"/>
        <w:autoSpaceDN w:val="0"/>
        <w:spacing w:before="60" w:after="0"/>
        <w:ind w:firstLine="432"/>
        <w:jc w:val="both"/>
        <w:rPr>
          <w:rFonts w:eastAsia="Times New Roman"/>
          <w:sz w:val="24"/>
          <w:szCs w:val="24"/>
        </w:rPr>
      </w:pPr>
      <w:r>
        <w:rPr>
          <w:rFonts w:eastAsia="Times New Roman"/>
          <w:sz w:val="24"/>
          <w:szCs w:val="24"/>
        </w:rPr>
        <w:t xml:space="preserve">Knarik Grigoryan presented the expected temporary environmental and social impacts, including the generation and transportation of construction waste, noise and dust generation due to construction works. The safety measures to be provided were also presented, including the fencing of the construction site, installation of caution tapes in dangerous areas of the construction site and traffic management, as well as the safety signs installation requirements. The measures for safety of labor were presented, including uniform wearing and personal protective equipment, as well as the requirements on the </w:t>
      </w:r>
      <w:r>
        <w:rPr>
          <w:sz w:val="24"/>
          <w:szCs w:val="24"/>
        </w:rPr>
        <w:t>supply of construction materials and maintenance of construction equipment.</w:t>
      </w:r>
    </w:p>
    <w:p w:rsidR="00E02CB6" w:rsidRDefault="00E02CB6" w:rsidP="00E02CB6">
      <w:pPr>
        <w:spacing w:before="60" w:after="0"/>
        <w:ind w:firstLine="432"/>
        <w:jc w:val="both"/>
        <w:rPr>
          <w:rFonts w:eastAsia="Times New Roman"/>
          <w:sz w:val="24"/>
          <w:szCs w:val="24"/>
        </w:rPr>
      </w:pPr>
      <w:r>
        <w:rPr>
          <w:rFonts w:eastAsia="Times New Roman"/>
          <w:sz w:val="24"/>
          <w:szCs w:val="24"/>
        </w:rPr>
        <w:t xml:space="preserve">Knarik Grigoryan mentioned that no negative social impacts are anticipated under the project, including involuntary resettlement or temporary land use during the construction period. It was also mentioned that some fences which are in poor condition might be replaced with new ones with the written consent of the owners taken beforehand.  </w:t>
      </w:r>
    </w:p>
    <w:p w:rsidR="00E02CB6" w:rsidRDefault="00E02CB6" w:rsidP="00E02CB6">
      <w:pPr>
        <w:spacing w:before="60" w:after="0"/>
        <w:ind w:firstLine="432"/>
        <w:jc w:val="both"/>
        <w:rPr>
          <w:sz w:val="24"/>
          <w:szCs w:val="24"/>
        </w:rPr>
      </w:pPr>
      <w:r>
        <w:rPr>
          <w:sz w:val="24"/>
          <w:szCs w:val="24"/>
        </w:rPr>
        <w:t>The Grievance Redress Mechanism (GRM) of the LEID project was presented to the participants of the meeting. The contact information of the local focal point (</w:t>
      </w:r>
      <w:r w:rsidR="00CA1ECB">
        <w:rPr>
          <w:sz w:val="24"/>
          <w:szCs w:val="24"/>
        </w:rPr>
        <w:t>Norayr Grigoryan</w:t>
      </w:r>
      <w:r>
        <w:rPr>
          <w:sz w:val="24"/>
          <w:szCs w:val="24"/>
        </w:rPr>
        <w:t>) was also presented. The procedures of submitting, examining and reviewing the grievances were presented. It was mentioned that the information on the GRM will be additionally posted on the information board of the Areni administrative office and the sub-project information board to be installed at the entrance of the construction site.</w:t>
      </w:r>
    </w:p>
    <w:p w:rsidR="00E02CB6" w:rsidRDefault="00E02CB6" w:rsidP="00E02CB6">
      <w:pPr>
        <w:spacing w:before="60" w:after="0"/>
        <w:ind w:firstLine="432"/>
        <w:jc w:val="both"/>
        <w:rPr>
          <w:sz w:val="24"/>
          <w:szCs w:val="24"/>
        </w:rPr>
      </w:pPr>
      <w:r>
        <w:rPr>
          <w:sz w:val="24"/>
          <w:szCs w:val="24"/>
        </w:rPr>
        <w:lastRenderedPageBreak/>
        <w:t>The supervision and monitoring procedures for the implementation of the measures provided under the ESMP were explained.</w:t>
      </w:r>
    </w:p>
    <w:p w:rsidR="00E02CB6" w:rsidRDefault="00E02CB6" w:rsidP="00E02CB6">
      <w:pPr>
        <w:widowControl w:val="0"/>
        <w:autoSpaceDE w:val="0"/>
        <w:autoSpaceDN w:val="0"/>
        <w:spacing w:before="60" w:after="0"/>
        <w:ind w:firstLine="432"/>
        <w:rPr>
          <w:rFonts w:eastAsia="Times New Roman"/>
          <w:sz w:val="24"/>
          <w:szCs w:val="24"/>
        </w:rPr>
      </w:pPr>
      <w:r>
        <w:rPr>
          <w:rFonts w:eastAsia="Times New Roman"/>
          <w:sz w:val="24"/>
          <w:szCs w:val="24"/>
        </w:rPr>
        <w:t xml:space="preserve">There were no questions related to environmental, social, health and safety impacts and their mitigation measures. </w:t>
      </w:r>
    </w:p>
    <w:p w:rsidR="00E02CB6" w:rsidRDefault="00E02CB6" w:rsidP="00E02CB6">
      <w:pPr>
        <w:widowControl w:val="0"/>
        <w:autoSpaceDE w:val="0"/>
        <w:autoSpaceDN w:val="0"/>
        <w:spacing w:before="60" w:after="0"/>
        <w:ind w:firstLine="432"/>
        <w:rPr>
          <w:rFonts w:eastAsia="Times New Roman"/>
          <w:i/>
          <w:sz w:val="24"/>
          <w:szCs w:val="24"/>
        </w:rPr>
      </w:pPr>
      <w:r>
        <w:rPr>
          <w:rFonts w:eastAsia="Times New Roman"/>
          <w:i/>
          <w:sz w:val="24"/>
          <w:szCs w:val="24"/>
        </w:rPr>
        <w:t>The photos and the list of participants are presented below.</w:t>
      </w:r>
    </w:p>
    <w:p w:rsidR="00BC0619" w:rsidRDefault="00BC0619" w:rsidP="00BC0619">
      <w:pPr>
        <w:widowControl w:val="0"/>
        <w:autoSpaceDE w:val="0"/>
        <w:autoSpaceDN w:val="0"/>
        <w:spacing w:before="60" w:after="0"/>
        <w:rPr>
          <w:rFonts w:eastAsia="Times New Roman"/>
          <w:i/>
          <w:sz w:val="24"/>
          <w:szCs w:val="24"/>
        </w:rPr>
      </w:pPr>
    </w:p>
    <w:p w:rsidR="00E02CB6" w:rsidRDefault="00E02CB6" w:rsidP="00BC0619">
      <w:pPr>
        <w:widowControl w:val="0"/>
        <w:autoSpaceDE w:val="0"/>
        <w:autoSpaceDN w:val="0"/>
        <w:spacing w:before="60" w:after="0"/>
        <w:rPr>
          <w:rFonts w:eastAsia="Times New Roman"/>
          <w:b/>
          <w:sz w:val="24"/>
          <w:szCs w:val="24"/>
        </w:rPr>
      </w:pPr>
      <w:r>
        <w:rPr>
          <w:rFonts w:eastAsia="Times New Roman"/>
          <w:b/>
          <w:sz w:val="24"/>
          <w:szCs w:val="24"/>
        </w:rPr>
        <w:t>Photos (not subject to publication)</w:t>
      </w:r>
    </w:p>
    <w:p w:rsidR="00BC0619" w:rsidRDefault="00BC0619" w:rsidP="00E02CB6">
      <w:pPr>
        <w:widowControl w:val="0"/>
        <w:autoSpaceDE w:val="0"/>
        <w:autoSpaceDN w:val="0"/>
        <w:spacing w:before="60" w:after="0"/>
        <w:ind w:firstLine="432"/>
        <w:rPr>
          <w:rFonts w:eastAsia="Times New Roman"/>
          <w:b/>
          <w:sz w:val="24"/>
          <w:szCs w:val="24"/>
        </w:rPr>
      </w:pPr>
    </w:p>
    <w:tbl>
      <w:tblPr>
        <w:tblStyle w:val="TableGrid"/>
        <w:tblW w:w="10620"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03"/>
        <w:gridCol w:w="5217"/>
      </w:tblGrid>
      <w:tr w:rsidR="00E02CB6" w:rsidTr="00E02CB6">
        <w:trPr>
          <w:trHeight w:val="4158"/>
        </w:trPr>
        <w:tc>
          <w:tcPr>
            <w:tcW w:w="5400" w:type="dxa"/>
            <w:hideMark/>
          </w:tcPr>
          <w:p w:rsidR="00E02CB6" w:rsidRDefault="00E02CB6">
            <w:pPr>
              <w:spacing w:after="200" w:line="276" w:lineRule="auto"/>
              <w:ind w:right="798"/>
              <w:rPr>
                <w:noProof/>
              </w:rPr>
            </w:pPr>
            <w:r>
              <w:rPr>
                <w:noProof/>
              </w:rPr>
              <w:drawing>
                <wp:inline distT="0" distB="0" distL="0" distR="0">
                  <wp:extent cx="3185160" cy="23850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85160" cy="2385060"/>
                          </a:xfrm>
                          <a:prstGeom prst="rect">
                            <a:avLst/>
                          </a:prstGeom>
                          <a:noFill/>
                          <a:ln>
                            <a:noFill/>
                          </a:ln>
                        </pic:spPr>
                      </pic:pic>
                    </a:graphicData>
                  </a:graphic>
                </wp:inline>
              </w:drawing>
            </w:r>
          </w:p>
        </w:tc>
        <w:tc>
          <w:tcPr>
            <w:tcW w:w="5215" w:type="dxa"/>
            <w:hideMark/>
          </w:tcPr>
          <w:p w:rsidR="00E02CB6" w:rsidRDefault="00E02CB6">
            <w:pPr>
              <w:spacing w:after="200" w:line="276" w:lineRule="auto"/>
              <w:rPr>
                <w:noProof/>
              </w:rPr>
            </w:pPr>
            <w:r>
              <w:rPr>
                <w:noProof/>
              </w:rPr>
              <w:drawing>
                <wp:inline distT="0" distB="0" distL="0" distR="0">
                  <wp:extent cx="3124200" cy="23850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16695" t="5527" b="15385"/>
                          <a:stretch>
                            <a:fillRect/>
                          </a:stretch>
                        </pic:blipFill>
                        <pic:spPr bwMode="auto">
                          <a:xfrm>
                            <a:off x="0" y="0"/>
                            <a:ext cx="3124200" cy="2385060"/>
                          </a:xfrm>
                          <a:prstGeom prst="rect">
                            <a:avLst/>
                          </a:prstGeom>
                          <a:noFill/>
                          <a:ln>
                            <a:noFill/>
                          </a:ln>
                        </pic:spPr>
                      </pic:pic>
                    </a:graphicData>
                  </a:graphic>
                </wp:inline>
              </w:drawing>
            </w:r>
          </w:p>
        </w:tc>
      </w:tr>
      <w:tr w:rsidR="00E02CB6" w:rsidTr="00E02CB6">
        <w:tc>
          <w:tcPr>
            <w:tcW w:w="5400" w:type="dxa"/>
            <w:hideMark/>
          </w:tcPr>
          <w:p w:rsidR="00E02CB6" w:rsidRDefault="00E02CB6">
            <w:pPr>
              <w:spacing w:after="200" w:line="276" w:lineRule="auto"/>
            </w:pPr>
            <w:r>
              <w:rPr>
                <w:noProof/>
              </w:rPr>
              <w:drawing>
                <wp:inline distT="0" distB="0" distL="0" distR="0">
                  <wp:extent cx="3154680" cy="2164080"/>
                  <wp:effectExtent l="0" t="0" r="762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l="5357" b="12698"/>
                          <a:stretch>
                            <a:fillRect/>
                          </a:stretch>
                        </pic:blipFill>
                        <pic:spPr bwMode="auto">
                          <a:xfrm>
                            <a:off x="0" y="0"/>
                            <a:ext cx="3154680" cy="2164080"/>
                          </a:xfrm>
                          <a:prstGeom prst="rect">
                            <a:avLst/>
                          </a:prstGeom>
                          <a:noFill/>
                          <a:ln>
                            <a:noFill/>
                          </a:ln>
                        </pic:spPr>
                      </pic:pic>
                    </a:graphicData>
                  </a:graphic>
                </wp:inline>
              </w:drawing>
            </w:r>
          </w:p>
        </w:tc>
        <w:tc>
          <w:tcPr>
            <w:tcW w:w="5215" w:type="dxa"/>
            <w:hideMark/>
          </w:tcPr>
          <w:p w:rsidR="00E02CB6" w:rsidRDefault="00E02CB6">
            <w:pPr>
              <w:spacing w:after="200" w:line="276" w:lineRule="auto"/>
              <w:rPr>
                <w:noProof/>
              </w:rPr>
            </w:pPr>
          </w:p>
        </w:tc>
      </w:tr>
    </w:tbl>
    <w:p w:rsidR="00E02CB6" w:rsidRDefault="00E02CB6" w:rsidP="00E02CB6"/>
    <w:p w:rsidR="00BC0619" w:rsidRDefault="00BC0619" w:rsidP="00E02CB6"/>
    <w:p w:rsidR="00BC0619" w:rsidRDefault="00BC0619" w:rsidP="00E02CB6"/>
    <w:p w:rsidR="00BC0619" w:rsidRDefault="00BC0619" w:rsidP="00E02CB6"/>
    <w:p w:rsidR="00E02CB6" w:rsidRPr="00BC0619" w:rsidRDefault="00E02CB6" w:rsidP="00BC0619">
      <w:pPr>
        <w:ind w:firstLine="576"/>
        <w:rPr>
          <w:rFonts w:eastAsia="Times New Roman"/>
          <w:b/>
          <w:sz w:val="24"/>
          <w:szCs w:val="24"/>
        </w:rPr>
      </w:pPr>
      <w:r w:rsidRPr="00BC0619">
        <w:rPr>
          <w:rFonts w:eastAsia="Times New Roman"/>
          <w:b/>
          <w:sz w:val="24"/>
          <w:szCs w:val="24"/>
        </w:rPr>
        <w:lastRenderedPageBreak/>
        <w:t>List of Participants</w:t>
      </w:r>
      <w:r w:rsidR="00AA2396" w:rsidRPr="00BC0619">
        <w:rPr>
          <w:rFonts w:eastAsia="Times New Roman"/>
          <w:b/>
          <w:sz w:val="24"/>
          <w:szCs w:val="24"/>
        </w:rPr>
        <w:t xml:space="preserve"> (</w:t>
      </w:r>
      <w:r w:rsidR="00BC0619">
        <w:rPr>
          <w:rFonts w:eastAsia="Times New Roman"/>
          <w:b/>
          <w:sz w:val="24"/>
          <w:szCs w:val="24"/>
        </w:rPr>
        <w:t>not subject to publication</w:t>
      </w:r>
      <w:r w:rsidR="00AA2396" w:rsidRPr="00BC0619">
        <w:rPr>
          <w:rFonts w:eastAsia="Times New Roman"/>
          <w:b/>
          <w:sz w:val="24"/>
          <w:szCs w:val="24"/>
        </w:rPr>
        <w:t>)</w:t>
      </w:r>
    </w:p>
    <w:p w:rsidR="00F005F0" w:rsidRDefault="00AA2396" w:rsidP="00E02CB6">
      <w:pPr>
        <w:rPr>
          <w:b/>
        </w:rPr>
      </w:pPr>
      <w:r>
        <w:rPr>
          <w:b/>
          <w:noProof/>
        </w:rPr>
        <w:drawing>
          <wp:inline distT="0" distB="0" distL="0" distR="0" wp14:anchorId="08A54650" wp14:editId="47871180">
            <wp:extent cx="1752600" cy="230909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7577032_862033038477063_6033651782773121046_n.jpg"/>
                    <pic:cNvPicPr/>
                  </pic:nvPicPr>
                  <pic:blipFill rotWithShape="1">
                    <a:blip r:embed="rId41" cstate="print">
                      <a:extLst>
                        <a:ext uri="{28A0092B-C50C-407E-A947-70E740481C1C}">
                          <a14:useLocalDpi xmlns:a14="http://schemas.microsoft.com/office/drawing/2010/main" val="0"/>
                        </a:ext>
                      </a:extLst>
                    </a:blip>
                    <a:srcRect l="2317" t="3475"/>
                    <a:stretch/>
                  </pic:blipFill>
                  <pic:spPr bwMode="auto">
                    <a:xfrm>
                      <a:off x="0" y="0"/>
                      <a:ext cx="1752599" cy="2309090"/>
                    </a:xfrm>
                    <a:prstGeom prst="rect">
                      <a:avLst/>
                    </a:prstGeom>
                    <a:ln>
                      <a:noFill/>
                    </a:ln>
                    <a:extLst>
                      <a:ext uri="{53640926-AAD7-44D8-BBD7-CCE9431645EC}">
                        <a14:shadowObscured xmlns:a14="http://schemas.microsoft.com/office/drawing/2010/main"/>
                      </a:ext>
                    </a:extLst>
                  </pic:spPr>
                </pic:pic>
              </a:graphicData>
            </a:graphic>
          </wp:inline>
        </w:drawing>
      </w:r>
      <w:r w:rsidR="0000647F">
        <w:rPr>
          <w:b/>
        </w:rPr>
        <w:t xml:space="preserve">     </w:t>
      </w:r>
      <w:r>
        <w:rPr>
          <w:b/>
          <w:noProof/>
        </w:rPr>
        <w:t xml:space="preserve"> </w:t>
      </w:r>
      <w:r>
        <w:rPr>
          <w:b/>
          <w:noProof/>
        </w:rPr>
        <w:drawing>
          <wp:inline distT="0" distB="0" distL="0" distR="0" wp14:anchorId="28743E83" wp14:editId="0E8EFCF0">
            <wp:extent cx="1733550" cy="231139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7642962_991716592094653_2256566904381944406_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33550" cy="2311399"/>
                    </a:xfrm>
                    <a:prstGeom prst="rect">
                      <a:avLst/>
                    </a:prstGeom>
                  </pic:spPr>
                </pic:pic>
              </a:graphicData>
            </a:graphic>
          </wp:inline>
        </w:drawing>
      </w:r>
      <w:r>
        <w:rPr>
          <w:b/>
          <w:noProof/>
        </w:rPr>
        <w:t xml:space="preserve">    </w:t>
      </w:r>
      <w:r>
        <w:rPr>
          <w:b/>
          <w:noProof/>
        </w:rPr>
        <w:drawing>
          <wp:inline distT="0" distB="0" distL="0" distR="0">
            <wp:extent cx="1731818" cy="230909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0248552_1457741758125766_6911505349083900294_n.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30154" cy="2306871"/>
                    </a:xfrm>
                    <a:prstGeom prst="rect">
                      <a:avLst/>
                    </a:prstGeom>
                  </pic:spPr>
                </pic:pic>
              </a:graphicData>
            </a:graphic>
          </wp:inline>
        </w:drawing>
      </w:r>
    </w:p>
    <w:p w:rsidR="00E02CB6" w:rsidRDefault="00E02CB6" w:rsidP="00E02CB6">
      <w:pPr>
        <w:rPr>
          <w:b/>
        </w:rPr>
      </w:pPr>
    </w:p>
    <w:p w:rsidR="00FA1DB5" w:rsidRDefault="00FA1DB5" w:rsidP="00B41005">
      <w:pPr>
        <w:widowControl w:val="0"/>
        <w:autoSpaceDE w:val="0"/>
        <w:autoSpaceDN w:val="0"/>
        <w:spacing w:before="60" w:after="0"/>
        <w:rPr>
          <w:rFonts w:eastAsia="Times New Roman" w:cstheme="minorHAnsi"/>
          <w:b/>
          <w:sz w:val="20"/>
          <w:szCs w:val="20"/>
        </w:rPr>
      </w:pPr>
    </w:p>
    <w:p w:rsidR="00FA1DB5" w:rsidRPr="0049061D" w:rsidRDefault="00FA1DB5" w:rsidP="00B41005">
      <w:pPr>
        <w:widowControl w:val="0"/>
        <w:autoSpaceDE w:val="0"/>
        <w:autoSpaceDN w:val="0"/>
        <w:spacing w:before="60" w:after="0"/>
        <w:rPr>
          <w:rFonts w:eastAsia="Times New Roman" w:cstheme="minorHAnsi"/>
          <w:b/>
          <w:sz w:val="20"/>
          <w:szCs w:val="20"/>
        </w:rPr>
      </w:pPr>
    </w:p>
    <w:p w:rsidR="0048454D" w:rsidRDefault="00B41005" w:rsidP="00B41005">
      <w:pPr>
        <w:widowControl w:val="0"/>
        <w:autoSpaceDE w:val="0"/>
        <w:autoSpaceDN w:val="0"/>
        <w:spacing w:before="60" w:after="0"/>
        <w:rPr>
          <w:rFonts w:eastAsia="Times New Roman" w:cstheme="minorHAnsi"/>
          <w:b/>
          <w:sz w:val="24"/>
          <w:szCs w:val="24"/>
        </w:rPr>
      </w:pPr>
      <w:r w:rsidRPr="00650336">
        <w:rPr>
          <w:rFonts w:eastAsia="Times New Roman" w:cstheme="minorHAnsi"/>
          <w:b/>
          <w:sz w:val="24"/>
          <w:szCs w:val="24"/>
        </w:rPr>
        <w:t xml:space="preserve">Attachment </w:t>
      </w:r>
      <w:r w:rsidR="00021931">
        <w:rPr>
          <w:rFonts w:eastAsia="Times New Roman" w:cstheme="minorHAnsi"/>
          <w:b/>
          <w:sz w:val="24"/>
          <w:szCs w:val="24"/>
          <w:lang w:val="hy-AM"/>
        </w:rPr>
        <w:t>6</w:t>
      </w:r>
      <w:bookmarkStart w:id="0" w:name="_GoBack"/>
      <w:bookmarkEnd w:id="0"/>
      <w:r w:rsidRPr="00650336">
        <w:rPr>
          <w:rFonts w:eastAsia="Times New Roman" w:cstheme="minorHAnsi"/>
          <w:b/>
          <w:sz w:val="24"/>
          <w:szCs w:val="24"/>
        </w:rPr>
        <w:t>: Const</w:t>
      </w:r>
      <w:r w:rsidR="00650336">
        <w:rPr>
          <w:rFonts w:eastAsia="Times New Roman" w:cstheme="minorHAnsi"/>
          <w:b/>
          <w:sz w:val="24"/>
          <w:szCs w:val="24"/>
        </w:rPr>
        <w:t xml:space="preserve">ruction permit </w:t>
      </w:r>
    </w:p>
    <w:p w:rsidR="00863F4F" w:rsidRDefault="00863F4F" w:rsidP="00B41005">
      <w:pPr>
        <w:widowControl w:val="0"/>
        <w:autoSpaceDE w:val="0"/>
        <w:autoSpaceDN w:val="0"/>
        <w:spacing w:before="60" w:after="0"/>
        <w:rPr>
          <w:rFonts w:eastAsia="Times New Roman" w:cstheme="minorHAnsi"/>
          <w:b/>
          <w:sz w:val="24"/>
          <w:szCs w:val="24"/>
        </w:rPr>
      </w:pPr>
      <w:r>
        <w:rPr>
          <w:noProof/>
        </w:rPr>
        <w:lastRenderedPageBreak/>
        <w:drawing>
          <wp:inline distT="0" distB="0" distL="0" distR="0" wp14:anchorId="79269FE5" wp14:editId="0138BBF9">
            <wp:extent cx="5943600" cy="3960495"/>
            <wp:effectExtent l="952" t="0" r="953" b="95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rot="5400000">
                      <a:off x="0" y="0"/>
                      <a:ext cx="5943600" cy="3960495"/>
                    </a:xfrm>
                    <a:prstGeom prst="rect">
                      <a:avLst/>
                    </a:prstGeom>
                  </pic:spPr>
                </pic:pic>
              </a:graphicData>
            </a:graphic>
          </wp:inline>
        </w:drawing>
      </w:r>
    </w:p>
    <w:p w:rsidR="003D1A80" w:rsidRPr="00650336" w:rsidRDefault="003D1A80" w:rsidP="00B41005">
      <w:pPr>
        <w:widowControl w:val="0"/>
        <w:autoSpaceDE w:val="0"/>
        <w:autoSpaceDN w:val="0"/>
        <w:spacing w:before="60" w:after="0"/>
        <w:rPr>
          <w:rFonts w:eastAsia="Times New Roman" w:cstheme="minorHAnsi"/>
          <w:b/>
          <w:sz w:val="24"/>
          <w:szCs w:val="24"/>
        </w:rPr>
      </w:pPr>
      <w:r>
        <w:rPr>
          <w:noProof/>
        </w:rPr>
        <w:lastRenderedPageBreak/>
        <w:drawing>
          <wp:inline distT="0" distB="0" distL="0" distR="0" wp14:anchorId="2B11DCD7" wp14:editId="4F851EB7">
            <wp:extent cx="5943600" cy="4043045"/>
            <wp:effectExtent l="0" t="2223"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rot="16200000">
                      <a:off x="0" y="0"/>
                      <a:ext cx="5943600" cy="4043045"/>
                    </a:xfrm>
                    <a:prstGeom prst="rect">
                      <a:avLst/>
                    </a:prstGeom>
                  </pic:spPr>
                </pic:pic>
              </a:graphicData>
            </a:graphic>
          </wp:inline>
        </w:drawing>
      </w:r>
    </w:p>
    <w:p w:rsidR="00BB3343" w:rsidRPr="009C116F" w:rsidRDefault="00BB3343" w:rsidP="00BB3343">
      <w:pPr>
        <w:widowControl w:val="0"/>
        <w:autoSpaceDE w:val="0"/>
        <w:autoSpaceDN w:val="0"/>
        <w:spacing w:before="60" w:after="0"/>
        <w:rPr>
          <w:rFonts w:eastAsia="Times New Roman" w:cstheme="minorHAnsi"/>
          <w:b/>
        </w:rPr>
      </w:pPr>
      <w:r w:rsidRPr="009C116F">
        <w:rPr>
          <w:b/>
          <w:color w:val="4F81BD" w:themeColor="accent1"/>
        </w:rPr>
        <w:t xml:space="preserve">         </w:t>
      </w:r>
    </w:p>
    <w:p w:rsidR="00BB3343" w:rsidRDefault="003D1A80" w:rsidP="00BB3343">
      <w:pPr>
        <w:widowControl w:val="0"/>
        <w:autoSpaceDE w:val="0"/>
        <w:autoSpaceDN w:val="0"/>
        <w:spacing w:before="60" w:after="0"/>
        <w:rPr>
          <w:rFonts w:eastAsia="Times New Roman" w:cstheme="minorHAnsi"/>
        </w:rPr>
      </w:pPr>
      <w:r>
        <w:rPr>
          <w:noProof/>
        </w:rPr>
        <w:lastRenderedPageBreak/>
        <w:drawing>
          <wp:inline distT="0" distB="0" distL="0" distR="0" wp14:anchorId="2B938B8A" wp14:editId="4931F804">
            <wp:extent cx="4282440" cy="6187440"/>
            <wp:effectExtent l="0" t="0" r="3810"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rot="10800000">
                      <a:off x="0" y="0"/>
                      <a:ext cx="4282440" cy="6187440"/>
                    </a:xfrm>
                    <a:prstGeom prst="rect">
                      <a:avLst/>
                    </a:prstGeom>
                  </pic:spPr>
                </pic:pic>
              </a:graphicData>
            </a:graphic>
          </wp:inline>
        </w:drawing>
      </w:r>
    </w:p>
    <w:p w:rsidR="00185E1E" w:rsidRDefault="00185E1E" w:rsidP="00BB3343">
      <w:pPr>
        <w:widowControl w:val="0"/>
        <w:autoSpaceDE w:val="0"/>
        <w:autoSpaceDN w:val="0"/>
        <w:spacing w:before="60" w:after="0"/>
        <w:rPr>
          <w:rFonts w:eastAsia="Times New Roman" w:cstheme="minorHAnsi"/>
        </w:rPr>
      </w:pPr>
    </w:p>
    <w:p w:rsidR="00185E1E" w:rsidRDefault="00185E1E" w:rsidP="00BB3343">
      <w:pPr>
        <w:widowControl w:val="0"/>
        <w:autoSpaceDE w:val="0"/>
        <w:autoSpaceDN w:val="0"/>
        <w:spacing w:before="60" w:after="0"/>
        <w:rPr>
          <w:rFonts w:eastAsia="Times New Roman" w:cstheme="minorHAnsi"/>
        </w:rPr>
      </w:pPr>
    </w:p>
    <w:p w:rsidR="00185E1E" w:rsidRPr="009C6574" w:rsidRDefault="00185E1E" w:rsidP="00185E1E">
      <w:pPr>
        <w:widowControl w:val="0"/>
        <w:autoSpaceDE w:val="0"/>
        <w:autoSpaceDN w:val="0"/>
        <w:spacing w:before="60" w:after="0"/>
        <w:rPr>
          <w:rFonts w:ascii="Times New Roman" w:eastAsia="Times New Roman" w:hAnsi="Times New Roman" w:cs="Times New Roman"/>
          <w:b/>
        </w:rPr>
      </w:pPr>
    </w:p>
    <w:p w:rsidR="00185E1E" w:rsidRPr="009C6574" w:rsidRDefault="00185E1E" w:rsidP="00185E1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Republic of Armenia</w:t>
      </w:r>
    </w:p>
    <w:p w:rsidR="00185E1E" w:rsidRPr="009C6574" w:rsidRDefault="00185E1E" w:rsidP="00185E1E">
      <w:pPr>
        <w:widowControl w:val="0"/>
        <w:autoSpaceDE w:val="0"/>
        <w:autoSpaceDN w:val="0"/>
        <w:spacing w:before="60" w:after="0"/>
        <w:rPr>
          <w:rFonts w:ascii="Times New Roman" w:eastAsia="Times New Roman" w:hAnsi="Times New Roman" w:cs="Times New Roman"/>
        </w:rPr>
      </w:pPr>
      <w:proofErr w:type="spellStart"/>
      <w:r>
        <w:rPr>
          <w:rFonts w:ascii="Times New Roman" w:eastAsia="Times New Roman" w:hAnsi="Times New Roman" w:cs="Times New Roman"/>
        </w:rPr>
        <w:t>Vayoc</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Dzor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Marz</w:t>
      </w:r>
      <w:proofErr w:type="spellEnd"/>
      <w:r w:rsidRPr="009C6574">
        <w:rPr>
          <w:rFonts w:ascii="Times New Roman" w:eastAsia="Times New Roman" w:hAnsi="Times New Roman" w:cs="Times New Roman"/>
        </w:rPr>
        <w:t xml:space="preserve">, </w:t>
      </w:r>
      <w:proofErr w:type="spellStart"/>
      <w:r>
        <w:rPr>
          <w:rFonts w:ascii="Times New Roman" w:eastAsia="Times New Roman" w:hAnsi="Times New Roman" w:cs="Times New Roman"/>
        </w:rPr>
        <w:t>Areni</w:t>
      </w:r>
      <w:proofErr w:type="spellEnd"/>
      <w:r w:rsidRPr="009C6574">
        <w:rPr>
          <w:rFonts w:ascii="Times New Roman" w:eastAsia="Times New Roman" w:hAnsi="Times New Roman" w:cs="Times New Roman"/>
        </w:rPr>
        <w:t xml:space="preserve"> Community</w:t>
      </w:r>
    </w:p>
    <w:p w:rsidR="00185E1E" w:rsidRPr="009C6574" w:rsidRDefault="00185E1E" w:rsidP="00185E1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Construction </w:t>
      </w:r>
      <w:r w:rsidRPr="00C0299E">
        <w:rPr>
          <w:rFonts w:ascii="Times New Roman" w:eastAsia="Times New Roman" w:hAnsi="Times New Roman" w:cs="Times New Roman"/>
        </w:rPr>
        <w:t xml:space="preserve">Permit N </w:t>
      </w:r>
      <w:r w:rsidR="00BC70B8">
        <w:rPr>
          <w:rFonts w:ascii="Times New Roman" w:eastAsia="Times New Roman" w:hAnsi="Times New Roman" w:cs="Times New Roman"/>
        </w:rPr>
        <w:t>44</w:t>
      </w:r>
      <w:r w:rsidRPr="00C0299E">
        <w:rPr>
          <w:rFonts w:ascii="Times New Roman" w:eastAsia="Times New Roman" w:hAnsi="Times New Roman" w:cs="Times New Roman"/>
        </w:rPr>
        <w:t>. 26.10.2023</w:t>
      </w:r>
    </w:p>
    <w:p w:rsidR="00185E1E" w:rsidRPr="00127C95" w:rsidRDefault="00185E1E" w:rsidP="00185E1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This is given for the </w:t>
      </w:r>
      <w:r w:rsidRPr="00127C95">
        <w:rPr>
          <w:rFonts w:ascii="Times New Roman" w:eastAsia="Times New Roman" w:hAnsi="Times New Roman" w:cs="Times New Roman"/>
        </w:rPr>
        <w:t>“</w:t>
      </w:r>
      <w:r w:rsidR="00BC70B8" w:rsidRPr="0049061D">
        <w:rPr>
          <w:b/>
          <w:sz w:val="20"/>
          <w:szCs w:val="20"/>
        </w:rPr>
        <w:t>“</w:t>
      </w:r>
      <w:proofErr w:type="spellStart"/>
      <w:r w:rsidR="00BC70B8" w:rsidRPr="0049061D">
        <w:rPr>
          <w:b/>
          <w:sz w:val="20"/>
          <w:szCs w:val="20"/>
        </w:rPr>
        <w:t>Areni</w:t>
      </w:r>
      <w:proofErr w:type="spellEnd"/>
      <w:r w:rsidR="00BC70B8" w:rsidRPr="0049061D">
        <w:rPr>
          <w:b/>
          <w:sz w:val="20"/>
          <w:szCs w:val="20"/>
        </w:rPr>
        <w:t xml:space="preserve"> village streets renovation, located in </w:t>
      </w:r>
      <w:proofErr w:type="spellStart"/>
      <w:r w:rsidR="00BC70B8" w:rsidRPr="0049061D">
        <w:rPr>
          <w:b/>
          <w:sz w:val="20"/>
          <w:szCs w:val="20"/>
        </w:rPr>
        <w:t>Vayots</w:t>
      </w:r>
      <w:proofErr w:type="spellEnd"/>
      <w:r w:rsidR="00BC70B8" w:rsidRPr="0049061D">
        <w:rPr>
          <w:b/>
          <w:sz w:val="20"/>
          <w:szCs w:val="20"/>
        </w:rPr>
        <w:t xml:space="preserve"> </w:t>
      </w:r>
      <w:proofErr w:type="spellStart"/>
      <w:r w:rsidR="00BC70B8" w:rsidRPr="0049061D">
        <w:rPr>
          <w:b/>
          <w:sz w:val="20"/>
          <w:szCs w:val="20"/>
        </w:rPr>
        <w:t>Dzor</w:t>
      </w:r>
      <w:proofErr w:type="spellEnd"/>
      <w:r w:rsidR="00BC70B8" w:rsidRPr="0049061D">
        <w:rPr>
          <w:b/>
          <w:sz w:val="20"/>
          <w:szCs w:val="20"/>
        </w:rPr>
        <w:t>, RA”</w:t>
      </w:r>
      <w:r w:rsidRPr="00127C95">
        <w:rPr>
          <w:rFonts w:ascii="Times New Roman" w:eastAsia="Times New Roman" w:hAnsi="Times New Roman" w:cs="Times New Roman"/>
        </w:rPr>
        <w:t>”</w:t>
      </w:r>
      <w:r>
        <w:rPr>
          <w:rFonts w:ascii="Times New Roman" w:eastAsia="Times New Roman" w:hAnsi="Times New Roman" w:cs="Times New Roman"/>
        </w:rPr>
        <w:t>.</w:t>
      </w:r>
    </w:p>
    <w:p w:rsidR="00185E1E" w:rsidRPr="009C6574" w:rsidRDefault="00185E1E" w:rsidP="00185E1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The design documents are </w:t>
      </w:r>
    </w:p>
    <w:p w:rsidR="00185E1E" w:rsidRPr="00DE0802" w:rsidRDefault="00185E1E" w:rsidP="00185E1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1.</w:t>
      </w:r>
      <w:r w:rsidRPr="009C6574">
        <w:rPr>
          <w:rFonts w:ascii="Times New Roman" w:eastAsia="Times New Roman" w:hAnsi="Times New Roman" w:cs="Times New Roman"/>
        </w:rPr>
        <w:tab/>
        <w:t>Developed by “</w:t>
      </w:r>
      <w:proofErr w:type="spellStart"/>
      <w:r w:rsidR="00BC70B8">
        <w:rPr>
          <w:rFonts w:ascii="Times New Roman" w:eastAsia="Times New Roman" w:hAnsi="Times New Roman" w:cs="Times New Roman"/>
        </w:rPr>
        <w:t>Armstroy</w:t>
      </w:r>
      <w:proofErr w:type="spellEnd"/>
      <w:r>
        <w:rPr>
          <w:rFonts w:ascii="Times New Roman" w:eastAsia="Times New Roman" w:hAnsi="Times New Roman" w:cs="Times New Roman"/>
        </w:rPr>
        <w:t>” LLC, License</w:t>
      </w:r>
      <w:r>
        <w:rPr>
          <w:rFonts w:ascii="Times New Roman" w:eastAsia="Times New Roman" w:hAnsi="Times New Roman" w:cs="Times New Roman"/>
          <w:lang w:val="hy-AM"/>
        </w:rPr>
        <w:t xml:space="preserve"> 16</w:t>
      </w:r>
      <w:r w:rsidR="00BC70B8">
        <w:rPr>
          <w:rFonts w:ascii="Times New Roman" w:eastAsia="Times New Roman" w:hAnsi="Times New Roman" w:cs="Times New Roman"/>
        </w:rPr>
        <w:t>921</w:t>
      </w:r>
    </w:p>
    <w:p w:rsidR="00185E1E" w:rsidRPr="009C6574" w:rsidRDefault="00185E1E" w:rsidP="00185E1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lastRenderedPageBreak/>
        <w:t>2.</w:t>
      </w:r>
      <w:r w:rsidRPr="009C6574">
        <w:rPr>
          <w:rFonts w:ascii="Times New Roman" w:eastAsia="Times New Roman" w:hAnsi="Times New Roman" w:cs="Times New Roman"/>
        </w:rPr>
        <w:tab/>
        <w:t xml:space="preserve">The reconstruction will be implemented within </w:t>
      </w:r>
      <w:r>
        <w:rPr>
          <w:rFonts w:ascii="Times New Roman" w:eastAsia="Times New Roman" w:hAnsi="Times New Roman" w:cs="Times New Roman"/>
        </w:rPr>
        <w:t>24</w:t>
      </w:r>
      <w:r w:rsidRPr="009C6574">
        <w:rPr>
          <w:rFonts w:ascii="Times New Roman" w:eastAsia="Times New Roman" w:hAnsi="Times New Roman" w:cs="Times New Roman"/>
        </w:rPr>
        <w:t xml:space="preserve"> month.</w:t>
      </w:r>
    </w:p>
    <w:p w:rsidR="00185E1E" w:rsidRPr="009C6574" w:rsidRDefault="00185E1E" w:rsidP="00185E1E">
      <w:pPr>
        <w:widowControl w:val="0"/>
        <w:autoSpaceDE w:val="0"/>
        <w:autoSpaceDN w:val="0"/>
        <w:spacing w:before="60" w:after="0"/>
        <w:rPr>
          <w:rFonts w:ascii="Times New Roman" w:eastAsia="Times New Roman" w:hAnsi="Times New Roman" w:cs="Times New Roman"/>
        </w:rPr>
      </w:pPr>
    </w:p>
    <w:p w:rsidR="00185E1E" w:rsidRPr="009C6574" w:rsidRDefault="00185E1E" w:rsidP="00185E1E">
      <w:pPr>
        <w:widowControl w:val="0"/>
        <w:autoSpaceDE w:val="0"/>
        <w:autoSpaceDN w:val="0"/>
        <w:spacing w:before="60" w:after="0"/>
        <w:rPr>
          <w:rFonts w:ascii="Times New Roman" w:eastAsia="Times New Roman" w:hAnsi="Times New Roman" w:cs="Times New Roman"/>
        </w:rPr>
      </w:pPr>
    </w:p>
    <w:p w:rsidR="00185E1E" w:rsidRPr="009C116F" w:rsidRDefault="00BC70B8" w:rsidP="00185E1E">
      <w:pPr>
        <w:widowControl w:val="0"/>
        <w:autoSpaceDE w:val="0"/>
        <w:autoSpaceDN w:val="0"/>
        <w:spacing w:before="60" w:after="0"/>
        <w:rPr>
          <w:rFonts w:eastAsia="Times New Roman" w:cstheme="minorHAnsi"/>
        </w:rPr>
      </w:pPr>
      <w:r>
        <w:rPr>
          <w:rFonts w:ascii="Times New Roman" w:eastAsia="Times New Roman" w:hAnsi="Times New Roman" w:cs="Times New Roman"/>
        </w:rPr>
        <w:t>H.Sahakyan</w:t>
      </w:r>
      <w:r w:rsidR="00185E1E" w:rsidRPr="009C6574">
        <w:rPr>
          <w:rFonts w:ascii="Times New Roman" w:eastAsia="Times New Roman" w:hAnsi="Times New Roman" w:cs="Times New Roman"/>
        </w:rPr>
        <w:t xml:space="preserve">                       Sealed/Signed</w:t>
      </w:r>
    </w:p>
    <w:p w:rsidR="00185E1E" w:rsidRPr="009C116F" w:rsidRDefault="00185E1E" w:rsidP="00BB3343">
      <w:pPr>
        <w:widowControl w:val="0"/>
        <w:autoSpaceDE w:val="0"/>
        <w:autoSpaceDN w:val="0"/>
        <w:spacing w:before="60" w:after="0"/>
        <w:rPr>
          <w:rFonts w:eastAsia="Times New Roman" w:cstheme="minorHAnsi"/>
        </w:rPr>
      </w:pPr>
    </w:p>
    <w:sectPr w:rsidR="00185E1E" w:rsidRPr="009C116F">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D5CEE57" w15:done="0"/>
  <w15:commentEx w15:paraId="6586DB61" w15:done="0"/>
  <w15:commentEx w15:paraId="5E6B4C97" w15:done="0"/>
  <w15:commentEx w15:paraId="55662455" w15:done="0"/>
  <w15:commentEx w15:paraId="4A8CA4CC" w15:done="0"/>
  <w15:commentEx w15:paraId="109B10BC" w15:done="0"/>
  <w15:commentEx w15:paraId="27DDC1FB" w15:done="0"/>
  <w15:commentEx w15:paraId="0167912E" w15:done="0"/>
  <w15:commentEx w15:paraId="627C952A" w15:done="0"/>
  <w15:commentEx w15:paraId="4A8413D9" w15:done="0"/>
  <w15:commentEx w15:paraId="60736664" w15:done="0"/>
  <w15:commentEx w15:paraId="462BE704" w15:done="0"/>
  <w15:commentEx w15:paraId="4B2BAEE0" w15:done="0"/>
  <w15:commentEx w15:paraId="1D4A5262" w15:done="0"/>
  <w15:commentEx w15:paraId="4747297B" w15:done="0"/>
  <w15:commentEx w15:paraId="100F3026" w15:done="0"/>
  <w15:commentEx w15:paraId="31B6DAD4" w15:done="0"/>
  <w15:commentEx w15:paraId="4EF5B342" w15:done="0"/>
  <w15:commentEx w15:paraId="42EAC650" w15:done="0"/>
  <w15:commentEx w15:paraId="43C6D503" w15:done="0"/>
  <w15:commentEx w15:paraId="3DE6A7C9" w15:done="0"/>
  <w15:commentEx w15:paraId="54BF9FBD" w15:done="0"/>
  <w15:commentEx w15:paraId="565FE7B5" w15:done="0"/>
  <w15:commentEx w15:paraId="3848E09F" w15:done="0"/>
  <w15:commentEx w15:paraId="3FBE9C7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C51937" w16cex:dateUtc="2023-10-02T06:25:00Z"/>
  <w16cex:commentExtensible w16cex:durableId="28C50E93" w16cex:dateUtc="2023-10-02T05:40:00Z"/>
  <w16cex:commentExtensible w16cex:durableId="28C514EB" w16cex:dateUtc="2023-10-02T06:07:00Z"/>
  <w16cex:commentExtensible w16cex:durableId="28C516F4" w16cex:dateUtc="2023-10-02T06:16:00Z"/>
  <w16cex:commentExtensible w16cex:durableId="28C51846" w16cex:dateUtc="2023-10-02T06: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D5CEE57" w16cid:durableId="28C51937"/>
  <w16cid:commentId w16cid:paraId="6586DB61" w16cid:durableId="28C50E93"/>
  <w16cid:commentId w16cid:paraId="5E6B4C97" w16cid:durableId="28C19888"/>
  <w16cid:commentId w16cid:paraId="55662455" w16cid:durableId="28C19889"/>
  <w16cid:commentId w16cid:paraId="4A8CA4CC" w16cid:durableId="28C1988A"/>
  <w16cid:commentId w16cid:paraId="109B10BC" w16cid:durableId="28C1988B"/>
  <w16cid:commentId w16cid:paraId="27DDC1FB" w16cid:durableId="28C1988C"/>
  <w16cid:commentId w16cid:paraId="0167912E" w16cid:durableId="28C1988D"/>
  <w16cid:commentId w16cid:paraId="627C952A" w16cid:durableId="28C1988E"/>
  <w16cid:commentId w16cid:paraId="4A8413D9" w16cid:durableId="28C514EB"/>
  <w16cid:commentId w16cid:paraId="60736664" w16cid:durableId="28C1988F"/>
  <w16cid:commentId w16cid:paraId="462BE704" w16cid:durableId="28C19890"/>
  <w16cid:commentId w16cid:paraId="4B2BAEE0" w16cid:durableId="28C516F4"/>
  <w16cid:commentId w16cid:paraId="1D4A5262" w16cid:durableId="28C19891"/>
  <w16cid:commentId w16cid:paraId="4747297B" w16cid:durableId="28C19892"/>
  <w16cid:commentId w16cid:paraId="100F3026" w16cid:durableId="28C19893"/>
  <w16cid:commentId w16cid:paraId="31B6DAD4" w16cid:durableId="28C19894"/>
  <w16cid:commentId w16cid:paraId="4EF5B342" w16cid:durableId="28C19895"/>
  <w16cid:commentId w16cid:paraId="42EAC650" w16cid:durableId="28C19896"/>
  <w16cid:commentId w16cid:paraId="43C6D503" w16cid:durableId="28C19897"/>
  <w16cid:commentId w16cid:paraId="3DE6A7C9" w16cid:durableId="28C19898"/>
  <w16cid:commentId w16cid:paraId="54BF9FBD" w16cid:durableId="28C19899"/>
  <w16cid:commentId w16cid:paraId="565FE7B5" w16cid:durableId="28C1989A"/>
  <w16cid:commentId w16cid:paraId="3848E09F" w16cid:durableId="28C1989B"/>
  <w16cid:commentId w16cid:paraId="3FBE9C7A" w16cid:durableId="28C5184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5E1E" w:rsidRDefault="00185E1E" w:rsidP="00854C57">
      <w:pPr>
        <w:spacing w:after="0" w:line="240" w:lineRule="auto"/>
      </w:pPr>
      <w:r>
        <w:separator/>
      </w:r>
    </w:p>
  </w:endnote>
  <w:endnote w:type="continuationSeparator" w:id="0">
    <w:p w:rsidR="00185E1E" w:rsidRDefault="00185E1E" w:rsidP="00854C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cadNusx">
    <w:altName w:val="Times New Roman"/>
    <w:charset w:val="00"/>
    <w:family w:val="auto"/>
    <w:pitch w:val="variable"/>
    <w:sig w:usb0="00000001" w:usb1="00000000" w:usb2="00000000" w:usb3="00000000" w:csb0="0000001B"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iraSans-Light">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5E1E" w:rsidRDefault="00185E1E" w:rsidP="00854C57">
      <w:pPr>
        <w:spacing w:after="0" w:line="240" w:lineRule="auto"/>
      </w:pPr>
      <w:r>
        <w:separator/>
      </w:r>
    </w:p>
  </w:footnote>
  <w:footnote w:type="continuationSeparator" w:id="0">
    <w:p w:rsidR="00185E1E" w:rsidRDefault="00185E1E" w:rsidP="00854C57">
      <w:pPr>
        <w:spacing w:after="0" w:line="240" w:lineRule="auto"/>
      </w:pPr>
      <w:r>
        <w:continuationSeparator/>
      </w:r>
    </w:p>
  </w:footnote>
  <w:footnote w:id="1">
    <w:p w:rsidR="00185E1E" w:rsidRDefault="00185E1E" w:rsidP="00854C57">
      <w:pPr>
        <w:pStyle w:val="FootnoteText"/>
      </w:pPr>
      <w:r>
        <w:rPr>
          <w:rStyle w:val="FootnoteReference"/>
        </w:rPr>
        <w:footnoteRef/>
      </w:r>
      <w:r>
        <w:t xml:space="preserve">  Toxic / hazardous material includes but is not limited to asbestos, toxic paints, noxious solvents, removal of lead paint, etc.</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22.2pt;height:13.2pt;visibility:visib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jHLCOAgAAXQUAAA4AAABkcnMvZTJvRG9jLnhtbKRUXWvbMBR9H+w/&#10;CL8ntoObNKZJ6ZJmDLqujO0HyLIci+gLSc4HY/9998p217KHjS4Qc3UlHZ17z5Fubs9KkiN3Xhi9&#10;SvJplhCumamF3q+S7992k+uE+EB1TaXRfJVcuE9u1+/f3ZxsyWemNbLmjgCI9uXJrpI2BFumqWct&#10;V9RPjeUaJhvjFA0wdPu0dvQE6EqmsyybpyfjausM495DdttPJuuI3zSchS9N43kgcpUAtxC/Ln4r&#10;/KbrG1ruHbWtYAMN+gYWigoNhz5DbWmgpHPiDVBWsNA5DmgQlfAfaEH0H2gDiPonDEXdobMTZpSl&#10;QVRCinCJ3R5I6eOTYE+uZ8gej0+OiBrUB601VaAyTGMNBDLQYGBe4qp+D8WaHgw7eKLNpqV6z++8&#10;BaEAAPaPKefMqeW09pgGkPQ1Shy+4lFJYXdCSlQB46Fi0PrvnjJNIxjfGtYprkNvLMclFG+0b4X1&#10;CXElVxWHKt2nOo9S150J4Gk8zzofNtKRIwWbVZKyQ28s7/bVc363y+AXtwahQ7+4uMJcdKGn4bOp&#10;hzQujfmUlgMK9ICWLw7l5/DgAx4PUW+2H7Pruyxbzj5MNlfZZlJki/vJ3bJYTBbZ/aLIiut8k29+&#10;IoW8KDvPQQYqt1aMzs+LP7qlBHPGmyZMwQ5p36jxDkKj8iyN3u9pj4yBUGQ7UgTiKAly9Y59BbH7&#10;ioPjgbWYbkC5IY8VjxNR5t/Koge8BbtVJ2gVGI12wcSOnhunEAcIknO83pfn643tYZCcLfM8nyeE&#10;wVS+mC+KZTQWLcfNKONHbhTBAJQGnhGcHqHR6MFeaVyCZ2mDfouVSP0qAQsxE9kj3yEE+hFkeG/w&#10;kXg5hvjlq7j+BQ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D9SNkXaAAAAAwEAAA8A&#10;AABkcnMvZG93bnJldi54bWxMj0FrwkAQhe9C/8MyhV5K3ShqJc1EpCCW9qT2B4zZaRKanQ27q8Z/&#10;320v9TLweI/3vilWg+3UmX1onSBMxhkolsqZVmqEz8PmaQkqRBJDnRNGuHKAVXk3Kig37iI7Pu9j&#10;rVKJhJwQmhj7XOtQNWwpjF3Pkrwv5y3FJH2tjadLKrednmbZQltqJS001PNrw9X3/mQR6u2Hsc7T&#10;ejLfPLbv7rrkt22F+HA/rF9ARR7ifxh+8RM6lInp6E5iguoQ0iPx7yZvNpuDOiJMnzPQZaFv2csf&#10;AAAA//8DAFBLAwQUAAYACAAAACEAY3kxYe0CAAAQBwAAFAAAAGRycy9tZWRpYS9pbWFnZTEuZW1m&#10;pFRNSFRRFD5v5s04M2k8xcBqGrVcaCZMMJbVojv2HEdKeU1GBS00TQsMIlsIEQ0tpEJQJNq4yM1Q&#10;SAhGBC0i6Q83RVRCZNQuJoiQMnERvL4z+t7ceRkZHuab83O/e+499953FCLqASwJwii0HOgZN9FR&#10;F1FZQ3OMSCEtj0hDXJE4bCYRr1OJUuBedAxOHw5Q/JWHkIC2AWUA0lUrQiFeTwNc2uQMT+tbAnOP&#10;I5cBMDckPJSPGEupcNt2WLgy87E0JLm3XOTZY5uFattbBVEFGCVMAy+jHHa1IJsfEl7bLpfWDgm/&#10;HV9JTnk/Mn9yxL/L2oNsV0h79gnyzIGUBqzzseZYms/sqtHSWBDYEIBZ0BTXE9CbgCKfF/+3nk2/&#10;h1J6E431NP4y+AWO2h1tjhJNDK751e6B7z8bP9aLCecZyseu0j4E25v0aGt8f0f6bvhneiL88FNH&#10;+/zN+ZJTgw9Ou9xDP4KHhvvffZjbM5X4Ohx5Wnkj5JtNrY/d736bGOvovBCrSe3OOrdTc4/zR8e8&#10;I2rN9qnXgZ6iyJPPXW+Uc6EzC/6qk21YjJoaWvTx+rbLPqH4rHuyalaZIMlGQYQfRQCuH0+E5dEi&#10;0qhsKIpny5LM4MWRuG1/98TL4fiAEwC/Kc6xbsnmtWSb32ExwPzWFsPwgnwQ9hRgCb/hQsuRdOYS&#10;4BtAGEgCvBGWfvq2eEmwKwGLq2R2w4zlxTRNumSas9ALqwXXcQ/1WLKSOnSQrwNlS/Oe0xV777l1&#10;qFZaW6NF2MJ11NZdAwZoB1C7c4CajUkq1mXR1FbZ1YWZ4+pC1WNdWeHxXP9f414H3zn/f8fdjnzO&#10;+X+O5xQk3Dmubni3yIF9htv5HvNwDxy7A4wC3CsrRLaPyT1Ntv/W33zCpZYgD38X/P1BEb4lLYI+&#10;yzGW1fTAA5jfmcmy+BeEKpR86zuoojEpuny/lgg55mZ4vFe8MZPPhtfQAD4bl8iezVrEigEWDWD7&#10;NwAAAP//AwBQSwECLQAUAAYACAAAACEApuZR+wwBAAAVAgAAEwAAAAAAAAAAAAAAAAAAAAAAW0Nv&#10;bnRlbnRfVHlwZXNdLnhtbFBLAQItABQABgAIAAAAIQA4/SH/1gAAAJQBAAALAAAAAAAAAAAAAAAA&#10;AD0BAABfcmVscy8ucmVsc1BLAQItABQABgAIAAAAIQB84xywjgIAAF0FAAAOAAAAAAAAAAAAAAAA&#10;ADwCAABkcnMvZTJvRG9jLnhtbFBLAQItABQABgAIAAAAIQCOIglCugAAACEBAAAZAAAAAAAAAAAA&#10;AAAAAPYEAABkcnMvX3JlbHMvZTJvRG9jLnhtbC5yZWxzUEsBAi0AFAAGAAgAAAAhAD9SNkXaAAAA&#10;AwEAAA8AAAAAAAAAAAAAAAAA5wUAAGRycy9kb3ducmV2LnhtbFBLAQItABQABgAIAAAAIQBjeTFh&#10;7QIAABAHAAAUAAAAAAAAAAAAAAAAAO4GAABkcnMvbWVkaWEvaW1hZ2UxLmVtZlBLBQYAAAAABgAG&#10;AHwBAAANCgAAAAA=&#10;" o:bullet="t">
        <v:imagedata r:id="rId1" o:title="" cropbottom="-244f" cropright="-296f"/>
      </v:shape>
    </w:pict>
  </w:numPicBullet>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EA4C2228"/>
    <w:lvl w:ilvl="0" w:tplc="DE760A9E">
      <w:start w:val="1"/>
      <w:numFmt w:val="lowerLetter"/>
      <w:lvlText w:val="(%1)"/>
      <w:lvlJc w:val="left"/>
      <w:pPr>
        <w:tabs>
          <w:tab w:val="num" w:pos="360"/>
        </w:tabs>
        <w:ind w:left="360" w:hanging="360"/>
      </w:pPr>
      <w:rPr>
        <w:rFonts w:cs="Times New Roman"/>
        <w:color w:val="auto"/>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33709F4"/>
    <w:multiLevelType w:val="multilevel"/>
    <w:tmpl w:val="19F2B1C6"/>
    <w:lvl w:ilvl="0">
      <w:start w:val="1"/>
      <w:numFmt w:val="decimal"/>
      <w:lvlText w:val="%1."/>
      <w:lvlJc w:val="left"/>
      <w:pPr>
        <w:ind w:left="720" w:hanging="360"/>
      </w:pPr>
      <w:rPr>
        <w:sz w:val="22"/>
        <w:szCs w:val="22"/>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0EFB7009"/>
    <w:multiLevelType w:val="hybridMultilevel"/>
    <w:tmpl w:val="975298AC"/>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4">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6">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7">
    <w:nsid w:val="2D1300A3"/>
    <w:multiLevelType w:val="hybridMultilevel"/>
    <w:tmpl w:val="2FE4979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2E511A1D"/>
    <w:multiLevelType w:val="hybridMultilevel"/>
    <w:tmpl w:val="3C2E3B54"/>
    <w:lvl w:ilvl="0" w:tplc="FFFFFFFF">
      <w:start w:val="1"/>
      <w:numFmt w:val="lowerLetter"/>
      <w:lvlText w:val="(%1)"/>
      <w:lvlJc w:val="left"/>
      <w:pPr>
        <w:ind w:left="360" w:hanging="360"/>
      </w:pPr>
      <w:rPr>
        <w:rFonts w:cs="Times New Roman"/>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303B0CCE"/>
    <w:multiLevelType w:val="hybridMultilevel"/>
    <w:tmpl w:val="ED26540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0">
    <w:nsid w:val="35E30563"/>
    <w:multiLevelType w:val="hybridMultilevel"/>
    <w:tmpl w:val="CFB62FF6"/>
    <w:lvl w:ilvl="0" w:tplc="B770CAC8">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B74234A"/>
    <w:multiLevelType w:val="hybridMultilevel"/>
    <w:tmpl w:val="06D6AE68"/>
    <w:lvl w:ilvl="0" w:tplc="1DAE0E3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C70494F"/>
    <w:multiLevelType w:val="hybridMultilevel"/>
    <w:tmpl w:val="380EC2E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3">
    <w:nsid w:val="419F2604"/>
    <w:multiLevelType w:val="hybridMultilevel"/>
    <w:tmpl w:val="98F8FAB8"/>
    <w:lvl w:ilvl="0" w:tplc="0B5E8674">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5977673"/>
    <w:multiLevelType w:val="hybridMultilevel"/>
    <w:tmpl w:val="6B78464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900"/>
        </w:tabs>
        <w:ind w:left="900" w:hanging="360"/>
      </w:pPr>
      <w:rPr>
        <w:rFonts w:cs="Times New Roman"/>
      </w:rPr>
    </w:lvl>
    <w:lvl w:ilvl="2" w:tplc="0409001B">
      <w:start w:val="1"/>
      <w:numFmt w:val="lowerRoman"/>
      <w:lvlText w:val="%3."/>
      <w:lvlJc w:val="right"/>
      <w:pPr>
        <w:tabs>
          <w:tab w:val="num" w:pos="1620"/>
        </w:tabs>
        <w:ind w:left="1620" w:hanging="180"/>
      </w:pPr>
      <w:rPr>
        <w:rFonts w:cs="Times New Roman"/>
      </w:rPr>
    </w:lvl>
    <w:lvl w:ilvl="3" w:tplc="0409000F">
      <w:start w:val="1"/>
      <w:numFmt w:val="decimal"/>
      <w:lvlText w:val="%4."/>
      <w:lvlJc w:val="left"/>
      <w:pPr>
        <w:tabs>
          <w:tab w:val="num" w:pos="2340"/>
        </w:tabs>
        <w:ind w:left="2340" w:hanging="360"/>
      </w:pPr>
      <w:rPr>
        <w:rFonts w:cs="Times New Roman"/>
      </w:rPr>
    </w:lvl>
    <w:lvl w:ilvl="4" w:tplc="04090019">
      <w:start w:val="1"/>
      <w:numFmt w:val="lowerLetter"/>
      <w:lvlText w:val="%5."/>
      <w:lvlJc w:val="left"/>
      <w:pPr>
        <w:tabs>
          <w:tab w:val="num" w:pos="3060"/>
        </w:tabs>
        <w:ind w:left="3060" w:hanging="360"/>
      </w:pPr>
      <w:rPr>
        <w:rFonts w:cs="Times New Roman"/>
      </w:rPr>
    </w:lvl>
    <w:lvl w:ilvl="5" w:tplc="0409001B">
      <w:start w:val="1"/>
      <w:numFmt w:val="lowerRoman"/>
      <w:lvlText w:val="%6."/>
      <w:lvlJc w:val="right"/>
      <w:pPr>
        <w:tabs>
          <w:tab w:val="num" w:pos="3780"/>
        </w:tabs>
        <w:ind w:left="3780" w:hanging="180"/>
      </w:pPr>
      <w:rPr>
        <w:rFonts w:cs="Times New Roman"/>
      </w:rPr>
    </w:lvl>
    <w:lvl w:ilvl="6" w:tplc="0409000F">
      <w:start w:val="1"/>
      <w:numFmt w:val="decimal"/>
      <w:lvlText w:val="%7."/>
      <w:lvlJc w:val="left"/>
      <w:pPr>
        <w:tabs>
          <w:tab w:val="num" w:pos="4500"/>
        </w:tabs>
        <w:ind w:left="4500" w:hanging="360"/>
      </w:pPr>
      <w:rPr>
        <w:rFonts w:cs="Times New Roman"/>
      </w:rPr>
    </w:lvl>
    <w:lvl w:ilvl="7" w:tplc="04090019">
      <w:start w:val="1"/>
      <w:numFmt w:val="lowerLetter"/>
      <w:lvlText w:val="%8."/>
      <w:lvlJc w:val="left"/>
      <w:pPr>
        <w:tabs>
          <w:tab w:val="num" w:pos="5220"/>
        </w:tabs>
        <w:ind w:left="5220" w:hanging="360"/>
      </w:pPr>
      <w:rPr>
        <w:rFonts w:cs="Times New Roman"/>
      </w:rPr>
    </w:lvl>
    <w:lvl w:ilvl="8" w:tplc="0409001B">
      <w:start w:val="1"/>
      <w:numFmt w:val="lowerRoman"/>
      <w:lvlText w:val="%9."/>
      <w:lvlJc w:val="right"/>
      <w:pPr>
        <w:tabs>
          <w:tab w:val="num" w:pos="5940"/>
        </w:tabs>
        <w:ind w:left="5940" w:hanging="180"/>
      </w:pPr>
      <w:rPr>
        <w:rFonts w:cs="Times New Roman"/>
      </w:rPr>
    </w:lvl>
  </w:abstractNum>
  <w:abstractNum w:abstractNumId="15">
    <w:nsid w:val="49212E5E"/>
    <w:multiLevelType w:val="hybridMultilevel"/>
    <w:tmpl w:val="02B655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6">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7">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8">
    <w:nsid w:val="53ED70B1"/>
    <w:multiLevelType w:val="hybridMultilevel"/>
    <w:tmpl w:val="3530E7B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A8C7879"/>
    <w:multiLevelType w:val="hybridMultilevel"/>
    <w:tmpl w:val="C508657C"/>
    <w:lvl w:ilvl="0" w:tplc="EAFC73EC">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1">
    <w:nsid w:val="5FD831FF"/>
    <w:multiLevelType w:val="hybridMultilevel"/>
    <w:tmpl w:val="9D86B9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2">
    <w:nsid w:val="63A87797"/>
    <w:multiLevelType w:val="hybridMultilevel"/>
    <w:tmpl w:val="3C2E3B54"/>
    <w:lvl w:ilvl="0" w:tplc="238860F0">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7FE3AF8"/>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4">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5">
    <w:nsid w:val="700B1B45"/>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6">
    <w:nsid w:val="7D976B7A"/>
    <w:multiLevelType w:val="hybridMultilevel"/>
    <w:tmpl w:val="70E0B0AC"/>
    <w:lvl w:ilvl="0" w:tplc="EE1C36C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num>
  <w:num w:numId="17">
    <w:abstractNumId w:val="8"/>
  </w:num>
  <w:num w:numId="18">
    <w:abstractNumId w:val="25"/>
  </w:num>
  <w:num w:numId="19">
    <w:abstractNumId w:val="23"/>
  </w:num>
  <w:num w:numId="20">
    <w:abstractNumId w:val="24"/>
  </w:num>
  <w:num w:numId="21">
    <w:abstractNumId w:val="18"/>
  </w:num>
  <w:num w:numId="22">
    <w:abstractNumId w:val="26"/>
  </w:num>
  <w:num w:numId="23">
    <w:abstractNumId w:val="13"/>
  </w:num>
  <w:num w:numId="24">
    <w:abstractNumId w:val="19"/>
  </w:num>
  <w:num w:numId="25">
    <w:abstractNumId w:val="11"/>
  </w:num>
  <w:num w:numId="26">
    <w:abstractNumId w:val="10"/>
  </w:num>
  <w:num w:numId="27">
    <w:abstractNumId w:val="2"/>
  </w:num>
  <w:num w:numId="2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usine Gevorgyan">
    <w15:presenceInfo w15:providerId="AD" w15:userId="S::lgevorgyan1@worldbank.org::c4d5b328-081e-487c-b69f-b7f6c5835188"/>
  </w15:person>
  <w15:person w15:author="sonya msryan">
    <w15:presenceInfo w15:providerId="Windows Live" w15:userId="be2b561845ea66d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4A11"/>
    <w:rsid w:val="0000647F"/>
    <w:rsid w:val="00007A4F"/>
    <w:rsid w:val="00015479"/>
    <w:rsid w:val="0001729C"/>
    <w:rsid w:val="00021931"/>
    <w:rsid w:val="00022893"/>
    <w:rsid w:val="00055F36"/>
    <w:rsid w:val="00057770"/>
    <w:rsid w:val="000800A3"/>
    <w:rsid w:val="00083D36"/>
    <w:rsid w:val="00083E8A"/>
    <w:rsid w:val="00086953"/>
    <w:rsid w:val="000915ED"/>
    <w:rsid w:val="00091BBF"/>
    <w:rsid w:val="000C6A49"/>
    <w:rsid w:val="000E245B"/>
    <w:rsid w:val="000E636B"/>
    <w:rsid w:val="000F686E"/>
    <w:rsid w:val="000F7283"/>
    <w:rsid w:val="00110846"/>
    <w:rsid w:val="00111519"/>
    <w:rsid w:val="00121FA0"/>
    <w:rsid w:val="001236D5"/>
    <w:rsid w:val="00150103"/>
    <w:rsid w:val="0017751F"/>
    <w:rsid w:val="0018417E"/>
    <w:rsid w:val="00185E1E"/>
    <w:rsid w:val="00196D0B"/>
    <w:rsid w:val="001A0E0A"/>
    <w:rsid w:val="001A4E43"/>
    <w:rsid w:val="001C48BB"/>
    <w:rsid w:val="001C4A11"/>
    <w:rsid w:val="001D00E6"/>
    <w:rsid w:val="001D0C31"/>
    <w:rsid w:val="001D3062"/>
    <w:rsid w:val="001E0C16"/>
    <w:rsid w:val="001E1280"/>
    <w:rsid w:val="001E1FBB"/>
    <w:rsid w:val="001E4889"/>
    <w:rsid w:val="001E4D97"/>
    <w:rsid w:val="001E5D60"/>
    <w:rsid w:val="001E6092"/>
    <w:rsid w:val="002055F6"/>
    <w:rsid w:val="00206190"/>
    <w:rsid w:val="00213597"/>
    <w:rsid w:val="002205A6"/>
    <w:rsid w:val="00231FC7"/>
    <w:rsid w:val="002362FF"/>
    <w:rsid w:val="002416C4"/>
    <w:rsid w:val="00246A86"/>
    <w:rsid w:val="00251A0F"/>
    <w:rsid w:val="00253C4E"/>
    <w:rsid w:val="002548DD"/>
    <w:rsid w:val="002566B5"/>
    <w:rsid w:val="0027307D"/>
    <w:rsid w:val="0027484D"/>
    <w:rsid w:val="00277B39"/>
    <w:rsid w:val="002B0521"/>
    <w:rsid w:val="002C6125"/>
    <w:rsid w:val="002D4644"/>
    <w:rsid w:val="002E6ACD"/>
    <w:rsid w:val="002F47FE"/>
    <w:rsid w:val="002F4BFD"/>
    <w:rsid w:val="00304A98"/>
    <w:rsid w:val="00304DEA"/>
    <w:rsid w:val="00315297"/>
    <w:rsid w:val="003157D2"/>
    <w:rsid w:val="00323EEF"/>
    <w:rsid w:val="00327026"/>
    <w:rsid w:val="00341506"/>
    <w:rsid w:val="003525DC"/>
    <w:rsid w:val="003610CA"/>
    <w:rsid w:val="00361D86"/>
    <w:rsid w:val="00367CAE"/>
    <w:rsid w:val="003910D8"/>
    <w:rsid w:val="003B6051"/>
    <w:rsid w:val="003C629B"/>
    <w:rsid w:val="003D1A80"/>
    <w:rsid w:val="003D23E8"/>
    <w:rsid w:val="003E26D3"/>
    <w:rsid w:val="00415EB9"/>
    <w:rsid w:val="00421A53"/>
    <w:rsid w:val="00423210"/>
    <w:rsid w:val="0042443B"/>
    <w:rsid w:val="00460B53"/>
    <w:rsid w:val="00470BC0"/>
    <w:rsid w:val="004817B0"/>
    <w:rsid w:val="0048454D"/>
    <w:rsid w:val="00485F74"/>
    <w:rsid w:val="00487C1B"/>
    <w:rsid w:val="0049061D"/>
    <w:rsid w:val="00490933"/>
    <w:rsid w:val="004A0105"/>
    <w:rsid w:val="004A2496"/>
    <w:rsid w:val="004A356C"/>
    <w:rsid w:val="004B2727"/>
    <w:rsid w:val="004C53DB"/>
    <w:rsid w:val="004D4068"/>
    <w:rsid w:val="004E7534"/>
    <w:rsid w:val="00525069"/>
    <w:rsid w:val="0052598B"/>
    <w:rsid w:val="00527492"/>
    <w:rsid w:val="005300D2"/>
    <w:rsid w:val="00552EB1"/>
    <w:rsid w:val="00555C51"/>
    <w:rsid w:val="00560CE7"/>
    <w:rsid w:val="005622CF"/>
    <w:rsid w:val="00572EAD"/>
    <w:rsid w:val="00577CCF"/>
    <w:rsid w:val="00583299"/>
    <w:rsid w:val="00583548"/>
    <w:rsid w:val="005837F2"/>
    <w:rsid w:val="00587D8D"/>
    <w:rsid w:val="005964DB"/>
    <w:rsid w:val="005A7B1F"/>
    <w:rsid w:val="005B5F2A"/>
    <w:rsid w:val="005B7952"/>
    <w:rsid w:val="005C1547"/>
    <w:rsid w:val="005C1B2E"/>
    <w:rsid w:val="005C47A3"/>
    <w:rsid w:val="005C6F28"/>
    <w:rsid w:val="005D653F"/>
    <w:rsid w:val="005D6BA5"/>
    <w:rsid w:val="005E6699"/>
    <w:rsid w:val="005E7B49"/>
    <w:rsid w:val="005E7C3E"/>
    <w:rsid w:val="005F4F60"/>
    <w:rsid w:val="005F57F0"/>
    <w:rsid w:val="006018A2"/>
    <w:rsid w:val="0060567E"/>
    <w:rsid w:val="00606466"/>
    <w:rsid w:val="00620512"/>
    <w:rsid w:val="00642C10"/>
    <w:rsid w:val="00644B60"/>
    <w:rsid w:val="00650336"/>
    <w:rsid w:val="006552A1"/>
    <w:rsid w:val="00673B86"/>
    <w:rsid w:val="00690B29"/>
    <w:rsid w:val="0069287C"/>
    <w:rsid w:val="006A1043"/>
    <w:rsid w:val="006A3AAB"/>
    <w:rsid w:val="006A6815"/>
    <w:rsid w:val="006B082C"/>
    <w:rsid w:val="006C5FDE"/>
    <w:rsid w:val="006D0015"/>
    <w:rsid w:val="006E0773"/>
    <w:rsid w:val="006E461A"/>
    <w:rsid w:val="006F26B1"/>
    <w:rsid w:val="006F59C0"/>
    <w:rsid w:val="006F70DD"/>
    <w:rsid w:val="00701D7A"/>
    <w:rsid w:val="0071208E"/>
    <w:rsid w:val="00727066"/>
    <w:rsid w:val="00733266"/>
    <w:rsid w:val="00734170"/>
    <w:rsid w:val="007507CB"/>
    <w:rsid w:val="00751DDE"/>
    <w:rsid w:val="00754A31"/>
    <w:rsid w:val="007604CC"/>
    <w:rsid w:val="00762A36"/>
    <w:rsid w:val="00772D50"/>
    <w:rsid w:val="0079178D"/>
    <w:rsid w:val="007B09FC"/>
    <w:rsid w:val="007B6F37"/>
    <w:rsid w:val="007C3956"/>
    <w:rsid w:val="007F080C"/>
    <w:rsid w:val="007F7E0F"/>
    <w:rsid w:val="00800ABE"/>
    <w:rsid w:val="00810215"/>
    <w:rsid w:val="008221E5"/>
    <w:rsid w:val="00822CE5"/>
    <w:rsid w:val="00822E92"/>
    <w:rsid w:val="00842D3F"/>
    <w:rsid w:val="008519A9"/>
    <w:rsid w:val="008529FA"/>
    <w:rsid w:val="00854C57"/>
    <w:rsid w:val="008567EE"/>
    <w:rsid w:val="00863F4F"/>
    <w:rsid w:val="00875CB1"/>
    <w:rsid w:val="00886E25"/>
    <w:rsid w:val="008A3559"/>
    <w:rsid w:val="008B1C51"/>
    <w:rsid w:val="008B1CC6"/>
    <w:rsid w:val="008B367D"/>
    <w:rsid w:val="008B40DA"/>
    <w:rsid w:val="008C0018"/>
    <w:rsid w:val="008C2E04"/>
    <w:rsid w:val="008C61A1"/>
    <w:rsid w:val="008D5221"/>
    <w:rsid w:val="008D5A28"/>
    <w:rsid w:val="008F7F42"/>
    <w:rsid w:val="009019C4"/>
    <w:rsid w:val="009046CD"/>
    <w:rsid w:val="0090754D"/>
    <w:rsid w:val="009132C9"/>
    <w:rsid w:val="00950E32"/>
    <w:rsid w:val="00955AA8"/>
    <w:rsid w:val="00963491"/>
    <w:rsid w:val="009703D9"/>
    <w:rsid w:val="009708F0"/>
    <w:rsid w:val="00973A3D"/>
    <w:rsid w:val="00984EF2"/>
    <w:rsid w:val="00990715"/>
    <w:rsid w:val="00992B59"/>
    <w:rsid w:val="00995163"/>
    <w:rsid w:val="00995784"/>
    <w:rsid w:val="009A771D"/>
    <w:rsid w:val="009B7396"/>
    <w:rsid w:val="009C116F"/>
    <w:rsid w:val="009D4299"/>
    <w:rsid w:val="009D6CBB"/>
    <w:rsid w:val="00A048EA"/>
    <w:rsid w:val="00A311BF"/>
    <w:rsid w:val="00A3753F"/>
    <w:rsid w:val="00A378C4"/>
    <w:rsid w:val="00A43A62"/>
    <w:rsid w:val="00A50068"/>
    <w:rsid w:val="00A618BC"/>
    <w:rsid w:val="00A61F72"/>
    <w:rsid w:val="00A63555"/>
    <w:rsid w:val="00A76707"/>
    <w:rsid w:val="00A848E3"/>
    <w:rsid w:val="00A86BA2"/>
    <w:rsid w:val="00AA2396"/>
    <w:rsid w:val="00AA283C"/>
    <w:rsid w:val="00AA2F07"/>
    <w:rsid w:val="00AA4515"/>
    <w:rsid w:val="00AB31CE"/>
    <w:rsid w:val="00AB7B7F"/>
    <w:rsid w:val="00AC205E"/>
    <w:rsid w:val="00AD1B6C"/>
    <w:rsid w:val="00AD3B23"/>
    <w:rsid w:val="00AD4519"/>
    <w:rsid w:val="00AE0055"/>
    <w:rsid w:val="00AE680A"/>
    <w:rsid w:val="00AF5159"/>
    <w:rsid w:val="00B23904"/>
    <w:rsid w:val="00B25B23"/>
    <w:rsid w:val="00B325A3"/>
    <w:rsid w:val="00B343C1"/>
    <w:rsid w:val="00B345CE"/>
    <w:rsid w:val="00B34854"/>
    <w:rsid w:val="00B41005"/>
    <w:rsid w:val="00B46B06"/>
    <w:rsid w:val="00B703C5"/>
    <w:rsid w:val="00B80884"/>
    <w:rsid w:val="00B810FD"/>
    <w:rsid w:val="00B86C13"/>
    <w:rsid w:val="00B91DAA"/>
    <w:rsid w:val="00B96BFE"/>
    <w:rsid w:val="00BA1E72"/>
    <w:rsid w:val="00BA4FE1"/>
    <w:rsid w:val="00BB2538"/>
    <w:rsid w:val="00BB3343"/>
    <w:rsid w:val="00BC0619"/>
    <w:rsid w:val="00BC70B8"/>
    <w:rsid w:val="00BC7E1F"/>
    <w:rsid w:val="00BE6AB3"/>
    <w:rsid w:val="00BF0BB9"/>
    <w:rsid w:val="00C253AA"/>
    <w:rsid w:val="00C2775C"/>
    <w:rsid w:val="00C3658D"/>
    <w:rsid w:val="00C3771E"/>
    <w:rsid w:val="00C4286D"/>
    <w:rsid w:val="00C83929"/>
    <w:rsid w:val="00C86822"/>
    <w:rsid w:val="00C87CB5"/>
    <w:rsid w:val="00CA1ECB"/>
    <w:rsid w:val="00CB6BF6"/>
    <w:rsid w:val="00CB7B5A"/>
    <w:rsid w:val="00CC15FF"/>
    <w:rsid w:val="00CD14B4"/>
    <w:rsid w:val="00CD2A3F"/>
    <w:rsid w:val="00CE5786"/>
    <w:rsid w:val="00CE6904"/>
    <w:rsid w:val="00D0789A"/>
    <w:rsid w:val="00D1576B"/>
    <w:rsid w:val="00D17AAD"/>
    <w:rsid w:val="00D278D6"/>
    <w:rsid w:val="00D66BDA"/>
    <w:rsid w:val="00D70DFF"/>
    <w:rsid w:val="00D9218B"/>
    <w:rsid w:val="00D926B0"/>
    <w:rsid w:val="00D9428C"/>
    <w:rsid w:val="00DA14CA"/>
    <w:rsid w:val="00DC081F"/>
    <w:rsid w:val="00DC0A09"/>
    <w:rsid w:val="00DF0ED5"/>
    <w:rsid w:val="00E02CB6"/>
    <w:rsid w:val="00E12C78"/>
    <w:rsid w:val="00E352F0"/>
    <w:rsid w:val="00E4065E"/>
    <w:rsid w:val="00E537BF"/>
    <w:rsid w:val="00E74511"/>
    <w:rsid w:val="00E7607B"/>
    <w:rsid w:val="00E81523"/>
    <w:rsid w:val="00E90E72"/>
    <w:rsid w:val="00E9132E"/>
    <w:rsid w:val="00EA1C82"/>
    <w:rsid w:val="00EA3B92"/>
    <w:rsid w:val="00EC4102"/>
    <w:rsid w:val="00EC56D9"/>
    <w:rsid w:val="00ED7E5D"/>
    <w:rsid w:val="00EE1488"/>
    <w:rsid w:val="00EE4A2A"/>
    <w:rsid w:val="00EF0C51"/>
    <w:rsid w:val="00EF152E"/>
    <w:rsid w:val="00EF3D60"/>
    <w:rsid w:val="00F005F0"/>
    <w:rsid w:val="00F1714D"/>
    <w:rsid w:val="00F209B4"/>
    <w:rsid w:val="00F3526E"/>
    <w:rsid w:val="00F35446"/>
    <w:rsid w:val="00F374B8"/>
    <w:rsid w:val="00F50A42"/>
    <w:rsid w:val="00F56B14"/>
    <w:rsid w:val="00F62FFA"/>
    <w:rsid w:val="00F71656"/>
    <w:rsid w:val="00F75FDA"/>
    <w:rsid w:val="00F81C9D"/>
    <w:rsid w:val="00F83E13"/>
    <w:rsid w:val="00F91700"/>
    <w:rsid w:val="00F96714"/>
    <w:rsid w:val="00FA1DB5"/>
    <w:rsid w:val="00FA20E9"/>
    <w:rsid w:val="00FC337D"/>
    <w:rsid w:val="00FC79F7"/>
    <w:rsid w:val="00FE06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0E2D8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C5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854C57"/>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854C57"/>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854C57"/>
    <w:rPr>
      <w:sz w:val="20"/>
      <w:szCs w:val="20"/>
    </w:rPr>
  </w:style>
  <w:style w:type="character" w:styleId="FootnoteReference">
    <w:name w:val="footnote reference"/>
    <w:basedOn w:val="DefaultParagraphFont"/>
    <w:uiPriority w:val="99"/>
    <w:semiHidden/>
    <w:unhideWhenUsed/>
    <w:rsid w:val="00854C57"/>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locked/>
    <w:rsid w:val="00854C57"/>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qFormat/>
    <w:rsid w:val="00854C57"/>
    <w:pPr>
      <w:widowControl w:val="0"/>
      <w:spacing w:after="0" w:line="240" w:lineRule="auto"/>
    </w:pPr>
    <w:rPr>
      <w:rFonts w:ascii="Sylfaen" w:eastAsia="Sylfaen" w:hAnsi="Sylfaen" w:cs="Sylfaen"/>
    </w:rPr>
  </w:style>
  <w:style w:type="character" w:styleId="CommentReference">
    <w:name w:val="annotation reference"/>
    <w:basedOn w:val="DefaultParagraphFont"/>
    <w:uiPriority w:val="99"/>
    <w:semiHidden/>
    <w:unhideWhenUsed/>
    <w:rsid w:val="003910D8"/>
    <w:rPr>
      <w:sz w:val="16"/>
      <w:szCs w:val="16"/>
    </w:rPr>
  </w:style>
  <w:style w:type="paragraph" w:styleId="CommentText">
    <w:name w:val="annotation text"/>
    <w:basedOn w:val="Normal"/>
    <w:link w:val="CommentTextChar"/>
    <w:uiPriority w:val="99"/>
    <w:unhideWhenUsed/>
    <w:rsid w:val="003910D8"/>
    <w:pPr>
      <w:spacing w:line="240" w:lineRule="auto"/>
    </w:pPr>
    <w:rPr>
      <w:sz w:val="20"/>
      <w:szCs w:val="20"/>
    </w:rPr>
  </w:style>
  <w:style w:type="character" w:customStyle="1" w:styleId="CommentTextChar">
    <w:name w:val="Comment Text Char"/>
    <w:basedOn w:val="DefaultParagraphFont"/>
    <w:link w:val="CommentText"/>
    <w:uiPriority w:val="99"/>
    <w:rsid w:val="003910D8"/>
    <w:rPr>
      <w:sz w:val="20"/>
      <w:szCs w:val="20"/>
    </w:rPr>
  </w:style>
  <w:style w:type="paragraph" w:styleId="BalloonText">
    <w:name w:val="Balloon Text"/>
    <w:basedOn w:val="Normal"/>
    <w:link w:val="BalloonTextChar"/>
    <w:uiPriority w:val="99"/>
    <w:semiHidden/>
    <w:unhideWhenUsed/>
    <w:rsid w:val="003910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10D8"/>
    <w:rPr>
      <w:rFonts w:ascii="Tahoma" w:hAnsi="Tahoma" w:cs="Tahoma"/>
      <w:sz w:val="16"/>
      <w:szCs w:val="16"/>
    </w:rPr>
  </w:style>
  <w:style w:type="table" w:styleId="TableGrid">
    <w:name w:val="Table Grid"/>
    <w:basedOn w:val="TableNormal"/>
    <w:uiPriority w:val="39"/>
    <w:rsid w:val="00DA14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E0C16"/>
    <w:pPr>
      <w:spacing w:line="240" w:lineRule="auto"/>
    </w:pPr>
    <w:rPr>
      <w:b/>
      <w:bCs/>
      <w:color w:val="4F81BD" w:themeColor="accent1"/>
      <w:sz w:val="18"/>
      <w:szCs w:val="18"/>
    </w:rPr>
  </w:style>
  <w:style w:type="paragraph" w:styleId="Revision">
    <w:name w:val="Revision"/>
    <w:hidden/>
    <w:uiPriority w:val="99"/>
    <w:semiHidden/>
    <w:rsid w:val="00BA1E72"/>
    <w:pPr>
      <w:spacing w:after="0" w:line="240" w:lineRule="auto"/>
    </w:pPr>
  </w:style>
  <w:style w:type="paragraph" w:styleId="CommentSubject">
    <w:name w:val="annotation subject"/>
    <w:basedOn w:val="CommentText"/>
    <w:next w:val="CommentText"/>
    <w:link w:val="CommentSubjectChar"/>
    <w:uiPriority w:val="99"/>
    <w:semiHidden/>
    <w:unhideWhenUsed/>
    <w:rsid w:val="00083D36"/>
    <w:rPr>
      <w:b/>
      <w:bCs/>
    </w:rPr>
  </w:style>
  <w:style w:type="character" w:customStyle="1" w:styleId="CommentSubjectChar">
    <w:name w:val="Comment Subject Char"/>
    <w:basedOn w:val="CommentTextChar"/>
    <w:link w:val="CommentSubject"/>
    <w:uiPriority w:val="99"/>
    <w:semiHidden/>
    <w:rsid w:val="00083D36"/>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C5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854C57"/>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854C57"/>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854C57"/>
    <w:rPr>
      <w:sz w:val="20"/>
      <w:szCs w:val="20"/>
    </w:rPr>
  </w:style>
  <w:style w:type="character" w:styleId="FootnoteReference">
    <w:name w:val="footnote reference"/>
    <w:basedOn w:val="DefaultParagraphFont"/>
    <w:uiPriority w:val="99"/>
    <w:semiHidden/>
    <w:unhideWhenUsed/>
    <w:rsid w:val="00854C57"/>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locked/>
    <w:rsid w:val="00854C57"/>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qFormat/>
    <w:rsid w:val="00854C57"/>
    <w:pPr>
      <w:widowControl w:val="0"/>
      <w:spacing w:after="0" w:line="240" w:lineRule="auto"/>
    </w:pPr>
    <w:rPr>
      <w:rFonts w:ascii="Sylfaen" w:eastAsia="Sylfaen" w:hAnsi="Sylfaen" w:cs="Sylfaen"/>
    </w:rPr>
  </w:style>
  <w:style w:type="character" w:styleId="CommentReference">
    <w:name w:val="annotation reference"/>
    <w:basedOn w:val="DefaultParagraphFont"/>
    <w:uiPriority w:val="99"/>
    <w:semiHidden/>
    <w:unhideWhenUsed/>
    <w:rsid w:val="003910D8"/>
    <w:rPr>
      <w:sz w:val="16"/>
      <w:szCs w:val="16"/>
    </w:rPr>
  </w:style>
  <w:style w:type="paragraph" w:styleId="CommentText">
    <w:name w:val="annotation text"/>
    <w:basedOn w:val="Normal"/>
    <w:link w:val="CommentTextChar"/>
    <w:uiPriority w:val="99"/>
    <w:unhideWhenUsed/>
    <w:rsid w:val="003910D8"/>
    <w:pPr>
      <w:spacing w:line="240" w:lineRule="auto"/>
    </w:pPr>
    <w:rPr>
      <w:sz w:val="20"/>
      <w:szCs w:val="20"/>
    </w:rPr>
  </w:style>
  <w:style w:type="character" w:customStyle="1" w:styleId="CommentTextChar">
    <w:name w:val="Comment Text Char"/>
    <w:basedOn w:val="DefaultParagraphFont"/>
    <w:link w:val="CommentText"/>
    <w:uiPriority w:val="99"/>
    <w:rsid w:val="003910D8"/>
    <w:rPr>
      <w:sz w:val="20"/>
      <w:szCs w:val="20"/>
    </w:rPr>
  </w:style>
  <w:style w:type="paragraph" w:styleId="BalloonText">
    <w:name w:val="Balloon Text"/>
    <w:basedOn w:val="Normal"/>
    <w:link w:val="BalloonTextChar"/>
    <w:uiPriority w:val="99"/>
    <w:semiHidden/>
    <w:unhideWhenUsed/>
    <w:rsid w:val="003910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10D8"/>
    <w:rPr>
      <w:rFonts w:ascii="Tahoma" w:hAnsi="Tahoma" w:cs="Tahoma"/>
      <w:sz w:val="16"/>
      <w:szCs w:val="16"/>
    </w:rPr>
  </w:style>
  <w:style w:type="table" w:styleId="TableGrid">
    <w:name w:val="Table Grid"/>
    <w:basedOn w:val="TableNormal"/>
    <w:uiPriority w:val="39"/>
    <w:rsid w:val="00DA14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E0C16"/>
    <w:pPr>
      <w:spacing w:line="240" w:lineRule="auto"/>
    </w:pPr>
    <w:rPr>
      <w:b/>
      <w:bCs/>
      <w:color w:val="4F81BD" w:themeColor="accent1"/>
      <w:sz w:val="18"/>
      <w:szCs w:val="18"/>
    </w:rPr>
  </w:style>
  <w:style w:type="paragraph" w:styleId="Revision">
    <w:name w:val="Revision"/>
    <w:hidden/>
    <w:uiPriority w:val="99"/>
    <w:semiHidden/>
    <w:rsid w:val="00BA1E72"/>
    <w:pPr>
      <w:spacing w:after="0" w:line="240" w:lineRule="auto"/>
    </w:pPr>
  </w:style>
  <w:style w:type="paragraph" w:styleId="CommentSubject">
    <w:name w:val="annotation subject"/>
    <w:basedOn w:val="CommentText"/>
    <w:next w:val="CommentText"/>
    <w:link w:val="CommentSubjectChar"/>
    <w:uiPriority w:val="99"/>
    <w:semiHidden/>
    <w:unhideWhenUsed/>
    <w:rsid w:val="00083D36"/>
    <w:rPr>
      <w:b/>
      <w:bCs/>
    </w:rPr>
  </w:style>
  <w:style w:type="character" w:customStyle="1" w:styleId="CommentSubjectChar">
    <w:name w:val="Comment Subject Char"/>
    <w:basedOn w:val="CommentTextChar"/>
    <w:link w:val="CommentSubject"/>
    <w:uiPriority w:val="99"/>
    <w:semiHidden/>
    <w:rsid w:val="00083D3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0771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oleObject" Target="embeddings/oleObject1.bin"/><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fontTable" Target="fontTable.xml"/><Relationship Id="rId50" Type="http://schemas.microsoft.com/office/2011/relationships/people" Target="people.xml"/><Relationship Id="rId7" Type="http://schemas.openxmlformats.org/officeDocument/2006/relationships/footnotes" Target="footnotes.xml"/><Relationship Id="rId12" Type="http://schemas.openxmlformats.org/officeDocument/2006/relationships/image" Target="media/image10.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3.emf"/><Relationship Id="rId32" Type="http://schemas.openxmlformats.org/officeDocument/2006/relationships/image" Target="media/image20.jpeg"/><Relationship Id="rId37" Type="http://schemas.openxmlformats.org/officeDocument/2006/relationships/image" Target="media/image25.emf"/><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emf"/><Relationship Id="rId49" Type="http://schemas.microsoft.com/office/2018/08/relationships/commentsExtensible" Target="commentsExtensible.xml"/><Relationship Id="rId10" Type="http://schemas.openxmlformats.org/officeDocument/2006/relationships/hyperlink" Target="mailto:support@atdf.am" TargetMode="External"/><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image" Target="media/image32.png"/><Relationship Id="rId52"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hyperlink" Target="http://atdf.am/hy/Home/ContactUs"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theme" Target="theme/theme1.xml"/><Relationship Id="rId8" Type="http://schemas.openxmlformats.org/officeDocument/2006/relationships/endnotes" Target="endnotes.xml"/><Relationship Id="rId51" Type="http://schemas.microsoft.com/office/2016/09/relationships/commentsIds" Target="commentsId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03EA43-532E-4133-AA9E-1FF6702E2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35</Pages>
  <Words>5709</Words>
  <Characters>32546</Characters>
  <Application>Microsoft Office Word</Application>
  <DocSecurity>0</DocSecurity>
  <Lines>271</Lines>
  <Paragraphs>76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38179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K.Grigoryan@atdf.am</dc:creator>
  <cp:lastModifiedBy>Armine Gabrielyan</cp:lastModifiedBy>
  <cp:revision>5</cp:revision>
  <dcterms:created xsi:type="dcterms:W3CDTF">2023-10-10T06:50:00Z</dcterms:created>
  <dcterms:modified xsi:type="dcterms:W3CDTF">2024-02-28T10:29:00Z</dcterms:modified>
</cp:coreProperties>
</file>